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7E85" w14:textId="249E7141" w:rsidR="00255D33" w:rsidRPr="00255D33" w:rsidRDefault="00255D33" w:rsidP="00255D33">
      <w:pPr>
        <w:jc w:val="center"/>
        <w:rPr>
          <w:b/>
          <w:sz w:val="28"/>
          <w:szCs w:val="28"/>
        </w:rPr>
      </w:pPr>
      <w:r w:rsidRPr="00255D33">
        <w:rPr>
          <w:b/>
          <w:sz w:val="28"/>
          <w:szCs w:val="28"/>
        </w:rPr>
        <w:t>Instructions for Procurement Staff</w:t>
      </w:r>
    </w:p>
    <w:p w14:paraId="788CB5A4" w14:textId="77777777" w:rsidR="00255D33" w:rsidRDefault="00255D33">
      <w:pPr>
        <w:rPr>
          <w:sz w:val="28"/>
          <w:szCs w:val="28"/>
        </w:rPr>
      </w:pPr>
    </w:p>
    <w:p w14:paraId="49214233" w14:textId="09B45E40" w:rsidR="00606B29" w:rsidRPr="009178BF" w:rsidRDefault="00255D33" w:rsidP="009C3587">
      <w:pPr>
        <w:pStyle w:val="ListParagraph"/>
        <w:numPr>
          <w:ilvl w:val="0"/>
          <w:numId w:val="9"/>
        </w:numPr>
        <w:jc w:val="both"/>
        <w:rPr>
          <w:sz w:val="22"/>
        </w:rPr>
      </w:pPr>
      <w:r w:rsidRPr="009178BF">
        <w:rPr>
          <w:rFonts w:asciiTheme="minorHAnsi" w:hAnsiTheme="minorHAnsi"/>
          <w:sz w:val="22"/>
        </w:rPr>
        <w:t xml:space="preserve">Areas that </w:t>
      </w:r>
      <w:r w:rsidR="003D756C" w:rsidRPr="009178BF">
        <w:rPr>
          <w:rFonts w:asciiTheme="minorHAnsi" w:hAnsiTheme="minorHAnsi"/>
          <w:sz w:val="22"/>
        </w:rPr>
        <w:t>have</w:t>
      </w:r>
      <w:r w:rsidR="00C94D64" w:rsidRPr="009178BF">
        <w:rPr>
          <w:rFonts w:asciiTheme="minorHAnsi" w:hAnsiTheme="minorHAnsi"/>
          <w:sz w:val="22"/>
        </w:rPr>
        <w:t xml:space="preserve"> </w:t>
      </w:r>
      <w:r w:rsidR="003D756C" w:rsidRPr="009178BF">
        <w:rPr>
          <w:rFonts w:asciiTheme="minorHAnsi" w:hAnsiTheme="minorHAnsi"/>
          <w:sz w:val="22"/>
        </w:rPr>
        <w:t>added</w:t>
      </w:r>
      <w:r w:rsidR="00C94D64" w:rsidRPr="009178BF">
        <w:rPr>
          <w:rFonts w:asciiTheme="minorHAnsi" w:hAnsiTheme="minorHAnsi"/>
          <w:sz w:val="22"/>
        </w:rPr>
        <w:t xml:space="preserve"> instruction for procurement staff</w:t>
      </w:r>
      <w:r w:rsidR="001A1BF9" w:rsidRPr="009178BF">
        <w:rPr>
          <w:rFonts w:asciiTheme="minorHAnsi" w:hAnsiTheme="minorHAnsi"/>
          <w:sz w:val="22"/>
        </w:rPr>
        <w:t>,</w:t>
      </w:r>
      <w:r w:rsidR="00C94D64" w:rsidRPr="009178BF">
        <w:rPr>
          <w:rFonts w:asciiTheme="minorHAnsi" w:hAnsiTheme="minorHAnsi"/>
          <w:sz w:val="22"/>
        </w:rPr>
        <w:t xml:space="preserve"> or that </w:t>
      </w:r>
      <w:r w:rsidR="003D756C" w:rsidRPr="009178BF">
        <w:rPr>
          <w:rFonts w:asciiTheme="minorHAnsi" w:hAnsiTheme="minorHAnsi"/>
          <w:sz w:val="22"/>
        </w:rPr>
        <w:t>need</w:t>
      </w:r>
      <w:r w:rsidRPr="009178BF">
        <w:rPr>
          <w:rFonts w:asciiTheme="minorHAnsi" w:hAnsiTheme="minorHAnsi"/>
          <w:sz w:val="22"/>
        </w:rPr>
        <w:t xml:space="preserve"> procurement staff to complete information</w:t>
      </w:r>
      <w:r w:rsidR="001A1BF9" w:rsidRPr="009178BF">
        <w:rPr>
          <w:rFonts w:asciiTheme="minorHAnsi" w:hAnsiTheme="minorHAnsi"/>
          <w:sz w:val="22"/>
        </w:rPr>
        <w:t>,</w:t>
      </w:r>
      <w:r w:rsidRPr="009178BF">
        <w:rPr>
          <w:rFonts w:asciiTheme="minorHAnsi" w:hAnsiTheme="minorHAnsi"/>
          <w:sz w:val="22"/>
        </w:rPr>
        <w:t xml:space="preserve"> are highlighted in </w:t>
      </w:r>
      <w:r w:rsidR="00357E4A" w:rsidRPr="009178BF">
        <w:rPr>
          <w:rFonts w:asciiTheme="minorHAnsi" w:hAnsiTheme="minorHAnsi"/>
          <w:sz w:val="22"/>
          <w:highlight w:val="yellow"/>
        </w:rPr>
        <w:t>yellow</w:t>
      </w:r>
      <w:r w:rsidR="00E867FF" w:rsidRPr="009178BF">
        <w:rPr>
          <w:rFonts w:asciiTheme="minorHAnsi" w:hAnsiTheme="minorHAnsi"/>
          <w:sz w:val="22"/>
        </w:rPr>
        <w:t>.</w:t>
      </w:r>
      <w:r w:rsidR="00E867FF" w:rsidRPr="009178BF">
        <w:rPr>
          <w:rFonts w:asciiTheme="minorHAnsi" w:hAnsiTheme="minorHAnsi" w:cstheme="minorHAnsi"/>
          <w:sz w:val="22"/>
        </w:rPr>
        <w:t xml:space="preserve"> </w:t>
      </w:r>
    </w:p>
    <w:p w14:paraId="1BF56E7A" w14:textId="77777777" w:rsidR="00C94D64" w:rsidRPr="009178BF" w:rsidRDefault="00C94D64" w:rsidP="009146F7">
      <w:pPr>
        <w:jc w:val="both"/>
      </w:pPr>
    </w:p>
    <w:p w14:paraId="319C10E4" w14:textId="141B89CA" w:rsidR="00DF1424" w:rsidRPr="009178BF" w:rsidRDefault="00084543" w:rsidP="009146F7">
      <w:pPr>
        <w:pStyle w:val="ListParagraph"/>
        <w:numPr>
          <w:ilvl w:val="0"/>
          <w:numId w:val="9"/>
        </w:numPr>
        <w:jc w:val="both"/>
        <w:rPr>
          <w:sz w:val="22"/>
        </w:rPr>
      </w:pPr>
      <w:r w:rsidRPr="009178BF">
        <w:rPr>
          <w:rFonts w:asciiTheme="minorHAnsi" w:hAnsiTheme="minorHAnsi"/>
          <w:sz w:val="22"/>
        </w:rPr>
        <w:t>If sections of this template are not applicable, mark as “N/A”</w:t>
      </w:r>
      <w:r w:rsidR="00E867FF" w:rsidRPr="009178BF">
        <w:rPr>
          <w:rFonts w:asciiTheme="minorHAnsi" w:hAnsiTheme="minorHAnsi"/>
          <w:sz w:val="22"/>
        </w:rPr>
        <w:t xml:space="preserve">. </w:t>
      </w:r>
      <w:r w:rsidRPr="009178BF">
        <w:rPr>
          <w:rFonts w:asciiTheme="minorHAnsi" w:hAnsiTheme="minorHAnsi"/>
          <w:sz w:val="22"/>
        </w:rPr>
        <w:t xml:space="preserve">Do not </w:t>
      </w:r>
      <w:r w:rsidR="003D756C" w:rsidRPr="009178BF">
        <w:rPr>
          <w:rFonts w:asciiTheme="minorHAnsi" w:hAnsiTheme="minorHAnsi"/>
          <w:sz w:val="22"/>
        </w:rPr>
        <w:t>remove</w:t>
      </w:r>
      <w:r w:rsidRPr="009178BF">
        <w:rPr>
          <w:rFonts w:asciiTheme="minorHAnsi" w:hAnsiTheme="minorHAnsi"/>
          <w:sz w:val="22"/>
        </w:rPr>
        <w:t xml:space="preserve"> sections</w:t>
      </w:r>
      <w:r w:rsidR="00C94D64" w:rsidRPr="009178BF">
        <w:rPr>
          <w:rFonts w:asciiTheme="minorHAnsi" w:hAnsiTheme="minorHAnsi"/>
          <w:sz w:val="22"/>
        </w:rPr>
        <w:t xml:space="preserve"> unless otherwise in</w:t>
      </w:r>
      <w:r w:rsidR="003D756C" w:rsidRPr="009178BF">
        <w:rPr>
          <w:rFonts w:asciiTheme="minorHAnsi" w:hAnsiTheme="minorHAnsi"/>
          <w:sz w:val="22"/>
        </w:rPr>
        <w:t>structed</w:t>
      </w:r>
      <w:r w:rsidR="00606B29" w:rsidRPr="009178BF">
        <w:rPr>
          <w:rFonts w:asciiTheme="minorHAnsi" w:hAnsiTheme="minorHAnsi"/>
          <w:sz w:val="22"/>
        </w:rPr>
        <w:t>.</w:t>
      </w:r>
      <w:r w:rsidR="005428AE" w:rsidRPr="009178BF">
        <w:rPr>
          <w:rFonts w:asciiTheme="minorHAnsi" w:hAnsiTheme="minorHAnsi" w:cstheme="minorHAnsi"/>
          <w:sz w:val="22"/>
        </w:rPr>
        <w:t xml:space="preserve"> </w:t>
      </w:r>
    </w:p>
    <w:p w14:paraId="4B40DB1C" w14:textId="77777777" w:rsidR="00DF1424" w:rsidRPr="009178BF" w:rsidRDefault="00DF1424" w:rsidP="006740A2">
      <w:pPr>
        <w:jc w:val="both"/>
      </w:pPr>
    </w:p>
    <w:p w14:paraId="51EE4A18" w14:textId="0C120177" w:rsidR="00FE5D34" w:rsidRPr="009178BF" w:rsidRDefault="00FE5D34" w:rsidP="00187524">
      <w:pPr>
        <w:pStyle w:val="ListParagraph"/>
        <w:numPr>
          <w:ilvl w:val="0"/>
          <w:numId w:val="9"/>
        </w:numPr>
        <w:jc w:val="both"/>
        <w:rPr>
          <w:sz w:val="22"/>
        </w:rPr>
      </w:pPr>
      <w:r w:rsidRPr="009178BF">
        <w:rPr>
          <w:rFonts w:cstheme="minorHAnsi"/>
          <w:sz w:val="22"/>
        </w:rPr>
        <w:t xml:space="preserve">If Paper Responses with USB Flash Drive is selected in 1.4, indicate acceptable format, such as Excel, PDF, Word, etc. </w:t>
      </w:r>
      <w:r w:rsidRPr="009178BF">
        <w:rPr>
          <w:rFonts w:asciiTheme="minorHAnsi" w:hAnsiTheme="minorHAnsi" w:cstheme="minorHAnsi"/>
          <w:sz w:val="22"/>
        </w:rPr>
        <w:t xml:space="preserve">in </w:t>
      </w:r>
      <w:r w:rsidRPr="009178BF">
        <w:rPr>
          <w:rFonts w:asciiTheme="minorHAnsi" w:hAnsiTheme="minorHAnsi" w:cstheme="minorHAnsi"/>
          <w:sz w:val="22"/>
          <w:highlight w:val="yellow"/>
        </w:rPr>
        <w:t>Section 1.4.1</w:t>
      </w:r>
      <w:r w:rsidRPr="009178BF">
        <w:rPr>
          <w:rFonts w:asciiTheme="minorHAnsi" w:hAnsiTheme="minorHAnsi" w:cstheme="minorHAnsi"/>
          <w:sz w:val="22"/>
        </w:rPr>
        <w:t>.</w:t>
      </w:r>
      <w:r w:rsidRPr="009178BF">
        <w:rPr>
          <w:sz w:val="22"/>
        </w:rPr>
        <w:t xml:space="preserve"> </w:t>
      </w:r>
    </w:p>
    <w:p w14:paraId="3D9D4D71" w14:textId="77777777" w:rsidR="00FE5D34" w:rsidRPr="009178BF" w:rsidRDefault="00FE5D34" w:rsidP="00187524">
      <w:pPr>
        <w:pStyle w:val="ListParagraph"/>
        <w:rPr>
          <w:sz w:val="22"/>
        </w:rPr>
      </w:pPr>
    </w:p>
    <w:p w14:paraId="21DE1F91" w14:textId="4C14B847" w:rsidR="000C5FF2" w:rsidRPr="009178BF" w:rsidRDefault="000C5FF2" w:rsidP="000C5FF2">
      <w:pPr>
        <w:pStyle w:val="ListParagraph"/>
        <w:numPr>
          <w:ilvl w:val="0"/>
          <w:numId w:val="9"/>
        </w:numPr>
        <w:jc w:val="both"/>
        <w:rPr>
          <w:rFonts w:cstheme="minorHAnsi"/>
          <w:sz w:val="22"/>
        </w:rPr>
      </w:pPr>
      <w:r w:rsidRPr="009178BF">
        <w:rPr>
          <w:sz w:val="22"/>
        </w:rPr>
        <w:t xml:space="preserve">If </w:t>
      </w:r>
      <w:r w:rsidRPr="009178BF">
        <w:rPr>
          <w:rFonts w:cstheme="minorHAnsi"/>
          <w:sz w:val="22"/>
        </w:rPr>
        <w:t xml:space="preserve">USB Flash Drive Response is selected in Section 1.4, indicate acceptable format, such as Excel, PDF, Word, etc.in </w:t>
      </w:r>
      <w:r w:rsidRPr="009178BF">
        <w:rPr>
          <w:rFonts w:cstheme="minorHAnsi"/>
          <w:sz w:val="22"/>
          <w:highlight w:val="yellow"/>
        </w:rPr>
        <w:t>Section 1.4.2</w:t>
      </w:r>
      <w:r w:rsidRPr="009178BF">
        <w:rPr>
          <w:rFonts w:cstheme="minorHAnsi"/>
          <w:sz w:val="22"/>
        </w:rPr>
        <w:t xml:space="preserve">. </w:t>
      </w:r>
    </w:p>
    <w:p w14:paraId="29B04232" w14:textId="77777777" w:rsidR="00B11D20" w:rsidRPr="009178BF" w:rsidRDefault="00B11D20" w:rsidP="0009453C">
      <w:pPr>
        <w:ind w:left="360"/>
        <w:rPr>
          <w:rFonts w:cstheme="minorHAnsi"/>
        </w:rPr>
      </w:pPr>
    </w:p>
    <w:p w14:paraId="7049F5C1" w14:textId="759C5BB8" w:rsidR="00F556E9" w:rsidRPr="009178BF" w:rsidRDefault="001E3EB1" w:rsidP="009C3587">
      <w:pPr>
        <w:pStyle w:val="ListParagraph"/>
        <w:numPr>
          <w:ilvl w:val="0"/>
          <w:numId w:val="9"/>
        </w:numPr>
        <w:jc w:val="both"/>
        <w:rPr>
          <w:sz w:val="22"/>
        </w:rPr>
      </w:pPr>
      <w:r w:rsidRPr="009178BF">
        <w:rPr>
          <w:sz w:val="22"/>
        </w:rPr>
        <w:t xml:space="preserve">If there is </w:t>
      </w:r>
      <w:r w:rsidR="00A368CA" w:rsidRPr="009178BF">
        <w:rPr>
          <w:sz w:val="22"/>
        </w:rPr>
        <w:t xml:space="preserve">a </w:t>
      </w:r>
      <w:r w:rsidRPr="009178BF">
        <w:rPr>
          <w:sz w:val="22"/>
        </w:rPr>
        <w:t xml:space="preserve">BEP </w:t>
      </w:r>
      <w:r w:rsidR="00A368CA" w:rsidRPr="009178BF">
        <w:rPr>
          <w:sz w:val="22"/>
        </w:rPr>
        <w:t xml:space="preserve">goal, </w:t>
      </w:r>
      <w:r w:rsidR="005A2100" w:rsidRPr="009178BF">
        <w:rPr>
          <w:sz w:val="22"/>
          <w:highlight w:val="yellow"/>
        </w:rPr>
        <w:t xml:space="preserve">Section </w:t>
      </w:r>
      <w:r w:rsidR="00A368CA" w:rsidRPr="009178BF">
        <w:rPr>
          <w:sz w:val="22"/>
          <w:highlight w:val="yellow"/>
        </w:rPr>
        <w:t>3</w:t>
      </w:r>
      <w:r w:rsidR="005A2100" w:rsidRPr="009178BF">
        <w:rPr>
          <w:sz w:val="22"/>
          <w:highlight w:val="yellow"/>
        </w:rPr>
        <w:t xml:space="preserve"> </w:t>
      </w:r>
      <w:r w:rsidR="005A2100" w:rsidRPr="009178BF">
        <w:rPr>
          <w:sz w:val="22"/>
        </w:rPr>
        <w:t xml:space="preserve">must include </w:t>
      </w:r>
      <w:r w:rsidRPr="009178BF">
        <w:rPr>
          <w:sz w:val="22"/>
        </w:rPr>
        <w:t>a</w:t>
      </w:r>
      <w:r w:rsidR="005A2100" w:rsidRPr="009178BF">
        <w:rPr>
          <w:sz w:val="22"/>
        </w:rPr>
        <w:t xml:space="preserve">pplicable NIGP </w:t>
      </w:r>
      <w:r w:rsidRPr="009178BF">
        <w:rPr>
          <w:sz w:val="22"/>
        </w:rPr>
        <w:t>C</w:t>
      </w:r>
      <w:r w:rsidR="005A2100" w:rsidRPr="009178BF">
        <w:rPr>
          <w:sz w:val="22"/>
        </w:rPr>
        <w:t>ommodity Code(s)</w:t>
      </w:r>
      <w:r w:rsidR="004B3EAC" w:rsidRPr="009178BF">
        <w:rPr>
          <w:sz w:val="22"/>
        </w:rPr>
        <w:t>.</w:t>
      </w:r>
      <w:r w:rsidR="005428AE" w:rsidRPr="009178BF">
        <w:rPr>
          <w:rFonts w:asciiTheme="minorHAnsi" w:hAnsiTheme="minorHAnsi" w:cstheme="minorHAnsi"/>
          <w:sz w:val="22"/>
        </w:rPr>
        <w:t xml:space="preserve"> </w:t>
      </w:r>
    </w:p>
    <w:p w14:paraId="13471339" w14:textId="77777777" w:rsidR="00A368CA" w:rsidRPr="009178BF" w:rsidRDefault="00A368CA" w:rsidP="009146F7">
      <w:pPr>
        <w:jc w:val="both"/>
      </w:pPr>
    </w:p>
    <w:p w14:paraId="4E729C15" w14:textId="66B5A034" w:rsidR="00A368CA" w:rsidRPr="009178BF" w:rsidRDefault="00A368CA" w:rsidP="009146F7">
      <w:pPr>
        <w:pStyle w:val="ListParagraph"/>
        <w:numPr>
          <w:ilvl w:val="0"/>
          <w:numId w:val="9"/>
        </w:numPr>
        <w:jc w:val="both"/>
        <w:rPr>
          <w:sz w:val="22"/>
        </w:rPr>
      </w:pPr>
      <w:r w:rsidRPr="009178BF">
        <w:rPr>
          <w:sz w:val="22"/>
        </w:rPr>
        <w:t xml:space="preserve">If there is a </w:t>
      </w:r>
      <w:r w:rsidR="0096579A" w:rsidRPr="009178BF">
        <w:rPr>
          <w:rFonts w:asciiTheme="minorHAnsi" w:hAnsiTheme="minorHAnsi" w:cstheme="minorHAnsi"/>
          <w:sz w:val="22"/>
        </w:rPr>
        <w:t>VPB</w:t>
      </w:r>
      <w:r w:rsidRPr="009178BF">
        <w:rPr>
          <w:sz w:val="22"/>
        </w:rPr>
        <w:t xml:space="preserve"> goal, </w:t>
      </w:r>
      <w:r w:rsidRPr="009178BF">
        <w:rPr>
          <w:sz w:val="22"/>
          <w:highlight w:val="yellow"/>
        </w:rPr>
        <w:t xml:space="preserve">Section 4 </w:t>
      </w:r>
      <w:r w:rsidRPr="009178BF">
        <w:rPr>
          <w:sz w:val="22"/>
        </w:rPr>
        <w:t>must include applicable NIGP Commodity Code(s).</w:t>
      </w:r>
    </w:p>
    <w:p w14:paraId="3837C44D" w14:textId="77777777" w:rsidR="00A368CA" w:rsidRPr="009178BF" w:rsidRDefault="00A368CA" w:rsidP="009146F7">
      <w:pPr>
        <w:jc w:val="both"/>
      </w:pPr>
    </w:p>
    <w:p w14:paraId="1222AAAD" w14:textId="3FEDBFAB" w:rsidR="00DF1424" w:rsidRPr="009178BF" w:rsidRDefault="00123EB4" w:rsidP="009146F7">
      <w:pPr>
        <w:pStyle w:val="ListParagraph"/>
        <w:numPr>
          <w:ilvl w:val="0"/>
          <w:numId w:val="9"/>
        </w:numPr>
        <w:jc w:val="both"/>
        <w:rPr>
          <w:sz w:val="22"/>
        </w:rPr>
      </w:pPr>
      <w:r w:rsidRPr="009178BF">
        <w:rPr>
          <w:rFonts w:asciiTheme="minorHAnsi" w:hAnsiTheme="minorHAnsi"/>
          <w:sz w:val="22"/>
        </w:rPr>
        <w:t xml:space="preserve">Statement of Work is </w:t>
      </w:r>
      <w:r w:rsidR="00FD1F9B" w:rsidRPr="009178BF">
        <w:rPr>
          <w:rFonts w:asciiTheme="minorHAnsi" w:hAnsiTheme="minorHAnsi"/>
          <w:sz w:val="22"/>
        </w:rPr>
        <w:t xml:space="preserve">to be </w:t>
      </w:r>
      <w:r w:rsidR="003D756C" w:rsidRPr="009178BF">
        <w:rPr>
          <w:rFonts w:asciiTheme="minorHAnsi" w:hAnsiTheme="minorHAnsi"/>
          <w:sz w:val="22"/>
        </w:rPr>
        <w:t>entered</w:t>
      </w:r>
      <w:r w:rsidR="00FD1F9B" w:rsidRPr="009178BF">
        <w:rPr>
          <w:rFonts w:asciiTheme="minorHAnsi" w:hAnsiTheme="minorHAnsi"/>
          <w:sz w:val="22"/>
        </w:rPr>
        <w:t xml:space="preserve"> </w:t>
      </w:r>
      <w:r w:rsidR="003D756C" w:rsidRPr="009178BF">
        <w:rPr>
          <w:rFonts w:asciiTheme="minorHAnsi" w:hAnsiTheme="minorHAnsi"/>
          <w:sz w:val="22"/>
        </w:rPr>
        <w:t xml:space="preserve">in </w:t>
      </w:r>
      <w:r w:rsidR="005010C2" w:rsidRPr="009178BF">
        <w:rPr>
          <w:rFonts w:asciiTheme="minorHAnsi" w:hAnsiTheme="minorHAnsi"/>
          <w:sz w:val="22"/>
          <w:shd w:val="clear" w:color="auto" w:fill="FFFF00"/>
        </w:rPr>
        <w:t xml:space="preserve">Section </w:t>
      </w:r>
      <w:r w:rsidR="00E27FF3" w:rsidRPr="009178BF">
        <w:rPr>
          <w:rFonts w:asciiTheme="minorHAnsi" w:hAnsiTheme="minorHAnsi"/>
          <w:sz w:val="22"/>
          <w:shd w:val="clear" w:color="auto" w:fill="FFFF00"/>
        </w:rPr>
        <w:t>6</w:t>
      </w:r>
      <w:r w:rsidR="00F93437">
        <w:rPr>
          <w:rFonts w:asciiTheme="minorHAnsi" w:hAnsiTheme="minorHAnsi"/>
          <w:sz w:val="22"/>
        </w:rPr>
        <w:t xml:space="preserve">. May attach as a separate document with SPO approval. </w:t>
      </w:r>
    </w:p>
    <w:p w14:paraId="56FA58BB" w14:textId="77777777" w:rsidR="00DF1424" w:rsidRPr="009178BF" w:rsidRDefault="00DF1424" w:rsidP="006740A2">
      <w:pPr>
        <w:jc w:val="both"/>
      </w:pPr>
    </w:p>
    <w:p w14:paraId="5D2AEC60" w14:textId="6F860E41" w:rsidR="00DF1424" w:rsidRPr="009178BF" w:rsidRDefault="00084543" w:rsidP="00187524">
      <w:pPr>
        <w:pStyle w:val="ListParagraph"/>
        <w:numPr>
          <w:ilvl w:val="0"/>
          <w:numId w:val="9"/>
        </w:numPr>
        <w:jc w:val="both"/>
        <w:rPr>
          <w:sz w:val="22"/>
        </w:rPr>
      </w:pPr>
      <w:bookmarkStart w:id="0" w:name="_Hlk508182008"/>
      <w:r w:rsidRPr="009178BF">
        <w:rPr>
          <w:rFonts w:asciiTheme="minorHAnsi" w:hAnsiTheme="minorHAnsi"/>
          <w:sz w:val="22"/>
        </w:rPr>
        <w:t xml:space="preserve">Any alterations to the standard form or format, other than those </w:t>
      </w:r>
      <w:r w:rsidR="00001B26" w:rsidRPr="009178BF">
        <w:rPr>
          <w:rFonts w:asciiTheme="minorHAnsi" w:hAnsiTheme="minorHAnsi"/>
          <w:sz w:val="22"/>
        </w:rPr>
        <w:t>highlighted</w:t>
      </w:r>
      <w:r w:rsidRPr="009178BF">
        <w:rPr>
          <w:rFonts w:asciiTheme="minorHAnsi" w:hAnsiTheme="minorHAnsi"/>
          <w:sz w:val="22"/>
        </w:rPr>
        <w:t xml:space="preserve"> to be completed, must be approved by the CPO office</w:t>
      </w:r>
      <w:r w:rsidR="00E867FF" w:rsidRPr="009178BF">
        <w:rPr>
          <w:rFonts w:asciiTheme="minorHAnsi" w:hAnsiTheme="minorHAnsi"/>
          <w:sz w:val="22"/>
        </w:rPr>
        <w:t xml:space="preserve">. </w:t>
      </w:r>
      <w:r w:rsidR="00606B29" w:rsidRPr="009178BF">
        <w:rPr>
          <w:rFonts w:asciiTheme="minorHAnsi" w:hAnsiTheme="minorHAnsi"/>
          <w:sz w:val="22"/>
        </w:rPr>
        <w:t>SPOs have authority to make certain one-time changes to meet a specific solicitation’s needs</w:t>
      </w:r>
      <w:r w:rsidR="00E867FF" w:rsidRPr="009178BF">
        <w:rPr>
          <w:rFonts w:asciiTheme="minorHAnsi" w:hAnsiTheme="minorHAnsi"/>
          <w:sz w:val="22"/>
        </w:rPr>
        <w:t xml:space="preserve">. </w:t>
      </w:r>
      <w:r w:rsidR="00D559FF" w:rsidRPr="009178BF">
        <w:rPr>
          <w:rFonts w:asciiTheme="minorHAnsi" w:hAnsiTheme="minorHAnsi"/>
          <w:sz w:val="22"/>
        </w:rPr>
        <w:t>This is not authorization for a global change</w:t>
      </w:r>
      <w:r w:rsidR="00E867FF" w:rsidRPr="009178BF">
        <w:rPr>
          <w:rFonts w:asciiTheme="minorHAnsi" w:hAnsiTheme="minorHAnsi"/>
          <w:sz w:val="22"/>
        </w:rPr>
        <w:t>.</w:t>
      </w:r>
      <w:r w:rsidR="00E867FF" w:rsidRPr="009178BF">
        <w:rPr>
          <w:rFonts w:asciiTheme="minorHAnsi" w:hAnsiTheme="minorHAnsi" w:cstheme="minorHAnsi"/>
          <w:sz w:val="22"/>
        </w:rPr>
        <w:t xml:space="preserve"> </w:t>
      </w:r>
    </w:p>
    <w:p w14:paraId="52BB1509" w14:textId="77777777" w:rsidR="00DF1424" w:rsidRPr="009178BF" w:rsidRDefault="00DF1424" w:rsidP="00187524">
      <w:pPr>
        <w:jc w:val="both"/>
      </w:pPr>
    </w:p>
    <w:p w14:paraId="77A67BE4" w14:textId="370A37C8" w:rsidR="00255D33" w:rsidRPr="009178BF" w:rsidRDefault="00255D33" w:rsidP="00AB58C4">
      <w:pPr>
        <w:pStyle w:val="ListParagraph"/>
        <w:numPr>
          <w:ilvl w:val="0"/>
          <w:numId w:val="9"/>
        </w:numPr>
        <w:jc w:val="both"/>
        <w:rPr>
          <w:sz w:val="22"/>
        </w:rPr>
      </w:pPr>
      <w:r w:rsidRPr="009178BF">
        <w:rPr>
          <w:rFonts w:asciiTheme="minorHAnsi" w:hAnsiTheme="minorHAnsi"/>
          <w:sz w:val="22"/>
        </w:rPr>
        <w:t xml:space="preserve">When the solicitation is in final form, remove </w:t>
      </w:r>
      <w:r w:rsidR="00281544" w:rsidRPr="009178BF">
        <w:rPr>
          <w:rFonts w:asciiTheme="minorHAnsi" w:hAnsiTheme="minorHAnsi"/>
          <w:sz w:val="22"/>
        </w:rPr>
        <w:t>all</w:t>
      </w:r>
      <w:r w:rsidRPr="009178BF">
        <w:rPr>
          <w:rFonts w:asciiTheme="minorHAnsi" w:hAnsiTheme="minorHAnsi"/>
          <w:sz w:val="22"/>
        </w:rPr>
        <w:t xml:space="preserve"> h</w:t>
      </w:r>
      <w:r w:rsidR="00DF1424" w:rsidRPr="009178BF">
        <w:rPr>
          <w:rFonts w:asciiTheme="minorHAnsi" w:hAnsiTheme="minorHAnsi"/>
          <w:sz w:val="22"/>
        </w:rPr>
        <w:t>ighlighting</w:t>
      </w:r>
      <w:r w:rsidR="00676190" w:rsidRPr="009178BF">
        <w:rPr>
          <w:rFonts w:asciiTheme="minorHAnsi" w:hAnsiTheme="minorHAnsi"/>
          <w:sz w:val="22"/>
        </w:rPr>
        <w:t xml:space="preserve"> and instructions</w:t>
      </w:r>
      <w:r w:rsidR="00DF1424" w:rsidRPr="009178BF">
        <w:rPr>
          <w:rFonts w:asciiTheme="minorHAnsi" w:hAnsiTheme="minorHAnsi"/>
          <w:sz w:val="22"/>
        </w:rPr>
        <w:t xml:space="preserve"> prior to issuance</w:t>
      </w:r>
      <w:r w:rsidR="00E867FF" w:rsidRPr="009178BF">
        <w:rPr>
          <w:rFonts w:asciiTheme="minorHAnsi" w:hAnsiTheme="minorHAnsi"/>
          <w:sz w:val="22"/>
        </w:rPr>
        <w:t>.</w:t>
      </w:r>
      <w:r w:rsidR="00E867FF" w:rsidRPr="009178BF">
        <w:rPr>
          <w:rFonts w:asciiTheme="minorHAnsi" w:hAnsiTheme="minorHAnsi" w:cstheme="minorHAnsi"/>
          <w:sz w:val="22"/>
        </w:rPr>
        <w:t xml:space="preserve"> </w:t>
      </w:r>
    </w:p>
    <w:p w14:paraId="48EBDE73" w14:textId="77777777" w:rsidR="00DF1424" w:rsidRPr="009178BF" w:rsidRDefault="00DF1424" w:rsidP="00AB58C4">
      <w:pPr>
        <w:jc w:val="both"/>
      </w:pPr>
    </w:p>
    <w:p w14:paraId="7532CC71" w14:textId="2D81CD6C" w:rsidR="00281544" w:rsidRPr="009178BF" w:rsidRDefault="00255D33" w:rsidP="00AB58C4">
      <w:pPr>
        <w:pStyle w:val="ListParagraph"/>
        <w:numPr>
          <w:ilvl w:val="0"/>
          <w:numId w:val="9"/>
        </w:numPr>
        <w:jc w:val="both"/>
        <w:rPr>
          <w:rFonts w:asciiTheme="minorHAnsi" w:hAnsiTheme="minorHAnsi"/>
          <w:sz w:val="22"/>
        </w:rPr>
      </w:pPr>
      <w:r w:rsidRPr="009178BF">
        <w:rPr>
          <w:rFonts w:asciiTheme="minorHAnsi" w:hAnsiTheme="minorHAnsi"/>
          <w:sz w:val="22"/>
        </w:rPr>
        <w:t xml:space="preserve">To update page numbers in the Table of Contents, left mouse click on the </w:t>
      </w:r>
      <w:r w:rsidR="00281544" w:rsidRPr="009178BF">
        <w:rPr>
          <w:rFonts w:asciiTheme="minorHAnsi" w:hAnsiTheme="minorHAnsi"/>
          <w:sz w:val="22"/>
        </w:rPr>
        <w:t xml:space="preserve">words “Table of Contents”, </w:t>
      </w:r>
      <w:r w:rsidRPr="009178BF">
        <w:rPr>
          <w:rFonts w:asciiTheme="minorHAnsi" w:hAnsiTheme="minorHAnsi"/>
          <w:sz w:val="22"/>
        </w:rPr>
        <w:t>select “Update Table”</w:t>
      </w:r>
      <w:r w:rsidR="00281544" w:rsidRPr="009178BF">
        <w:rPr>
          <w:rFonts w:asciiTheme="minorHAnsi" w:hAnsiTheme="minorHAnsi"/>
          <w:sz w:val="22"/>
        </w:rPr>
        <w:t>, then select “Update Page Numbers”.</w:t>
      </w:r>
      <w:bookmarkEnd w:id="0"/>
    </w:p>
    <w:p w14:paraId="612B26F0" w14:textId="77777777" w:rsidR="005428AE" w:rsidRDefault="005428AE" w:rsidP="005428AE">
      <w:pPr>
        <w:rPr>
          <w:sz w:val="28"/>
          <w:szCs w:val="28"/>
        </w:rPr>
      </w:pPr>
    </w:p>
    <w:p w14:paraId="375C4D85" w14:textId="47F1357F" w:rsidR="00911E36" w:rsidRPr="009146F7" w:rsidRDefault="00B35BB6" w:rsidP="00255D33">
      <w:pPr>
        <w:jc w:val="center"/>
        <w:rPr>
          <w:b/>
          <w:sz w:val="23"/>
        </w:rPr>
      </w:pPr>
      <w:r w:rsidRPr="009146F7">
        <w:rPr>
          <w:b/>
          <w:i/>
          <w:noProof/>
          <w:color w:val="000000"/>
          <w:sz w:val="23"/>
        </w:rPr>
        <w:drawing>
          <wp:inline distT="0" distB="0" distL="0" distR="0" wp14:anchorId="16B61D50" wp14:editId="62BCAF42">
            <wp:extent cx="4123944" cy="27249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123944" cy="2724912"/>
                    </a:xfrm>
                    <a:prstGeom prst="rect">
                      <a:avLst/>
                    </a:prstGeom>
                    <a:noFill/>
                    <a:ln>
                      <a:noFill/>
                    </a:ln>
                  </pic:spPr>
                </pic:pic>
              </a:graphicData>
            </a:graphic>
          </wp:inline>
        </w:drawing>
      </w:r>
    </w:p>
    <w:p w14:paraId="2C7A4FD8" w14:textId="0B9E290C" w:rsidR="00911E36" w:rsidRPr="009146F7" w:rsidRDefault="00255D33" w:rsidP="009146F7">
      <w:pPr>
        <w:jc w:val="center"/>
        <w:rPr>
          <w:sz w:val="32"/>
        </w:rPr>
      </w:pPr>
      <w:r w:rsidRPr="009146F7">
        <w:rPr>
          <w:b/>
          <w:sz w:val="23"/>
        </w:rPr>
        <w:t>Delete this instruction page prior to issuance.</w:t>
      </w:r>
      <w:bookmarkStart w:id="1" w:name="_Hlk508182029"/>
      <w:r w:rsidR="002C34FD">
        <w:rPr>
          <w:sz w:val="28"/>
          <w:szCs w:val="28"/>
        </w:rPr>
        <w:br w:type="page"/>
      </w:r>
    </w:p>
    <w:p w14:paraId="19055BF9" w14:textId="64B6A2F8" w:rsidR="00DF1424" w:rsidRPr="00103E7E" w:rsidRDefault="00DF1424" w:rsidP="00D06960">
      <w:pPr>
        <w:jc w:val="center"/>
        <w:rPr>
          <w:sz w:val="32"/>
          <w:szCs w:val="32"/>
        </w:rPr>
      </w:pPr>
      <w:r w:rsidRPr="00103E7E">
        <w:rPr>
          <w:sz w:val="32"/>
          <w:szCs w:val="32"/>
        </w:rPr>
        <w:lastRenderedPageBreak/>
        <w:t>State of Illinois</w:t>
      </w:r>
    </w:p>
    <w:p w14:paraId="7DA61793" w14:textId="77777777" w:rsidR="00DF1424" w:rsidRDefault="00DF1424" w:rsidP="00DF1424">
      <w:pPr>
        <w:jc w:val="center"/>
        <w:rPr>
          <w:sz w:val="32"/>
          <w:szCs w:val="32"/>
        </w:rPr>
      </w:pPr>
      <w:r w:rsidRPr="00103E7E">
        <w:rPr>
          <w:sz w:val="32"/>
          <w:szCs w:val="32"/>
        </w:rPr>
        <w:t>Public Institutions of</w:t>
      </w:r>
      <w:r>
        <w:rPr>
          <w:sz w:val="32"/>
          <w:szCs w:val="32"/>
        </w:rPr>
        <w:t xml:space="preserve"> </w:t>
      </w:r>
      <w:r w:rsidRPr="00103E7E">
        <w:rPr>
          <w:sz w:val="32"/>
          <w:szCs w:val="32"/>
        </w:rPr>
        <w:t>Higher Education</w:t>
      </w:r>
    </w:p>
    <w:p w14:paraId="67E3647A" w14:textId="77777777" w:rsidR="00DF1424" w:rsidRDefault="00DF1424" w:rsidP="00DF1424">
      <w:pPr>
        <w:jc w:val="center"/>
        <w:rPr>
          <w:sz w:val="32"/>
          <w:szCs w:val="32"/>
        </w:rPr>
      </w:pPr>
    </w:p>
    <w:p w14:paraId="199282C0" w14:textId="77777777" w:rsidR="00DF1424" w:rsidRDefault="00DF1424" w:rsidP="00DF1424">
      <w:pPr>
        <w:jc w:val="center"/>
        <w:rPr>
          <w:sz w:val="32"/>
          <w:szCs w:val="32"/>
        </w:rPr>
      </w:pPr>
    </w:p>
    <w:p w14:paraId="24AEBED7" w14:textId="1F6D1814" w:rsidR="00A410A6" w:rsidRPr="00103E7E" w:rsidRDefault="006E3FE2" w:rsidP="00A410A6">
      <w:pPr>
        <w:jc w:val="center"/>
        <w:rPr>
          <w:sz w:val="32"/>
          <w:szCs w:val="32"/>
        </w:rPr>
      </w:pPr>
      <w:r>
        <w:rPr>
          <w:sz w:val="32"/>
          <w:szCs w:val="32"/>
        </w:rPr>
        <w:t>Request</w:t>
      </w:r>
      <w:r w:rsidR="00A410A6" w:rsidRPr="00103E7E">
        <w:rPr>
          <w:sz w:val="32"/>
          <w:szCs w:val="32"/>
        </w:rPr>
        <w:t xml:space="preserve"> for </w:t>
      </w:r>
      <w:r>
        <w:rPr>
          <w:sz w:val="32"/>
          <w:szCs w:val="32"/>
        </w:rPr>
        <w:t>Proposal</w:t>
      </w:r>
    </w:p>
    <w:p w14:paraId="3C393477" w14:textId="77777777" w:rsidR="00DF1424" w:rsidRDefault="00DF1424" w:rsidP="00103E7E">
      <w:pPr>
        <w:jc w:val="center"/>
        <w:rPr>
          <w:sz w:val="32"/>
          <w:szCs w:val="32"/>
        </w:rPr>
      </w:pPr>
    </w:p>
    <w:p w14:paraId="799E9B29" w14:textId="77777777" w:rsidR="002C6CEE" w:rsidRDefault="002C6CEE" w:rsidP="00103E7E">
      <w:pPr>
        <w:jc w:val="center"/>
        <w:rPr>
          <w:sz w:val="32"/>
          <w:szCs w:val="32"/>
        </w:rPr>
      </w:pPr>
    </w:p>
    <w:p w14:paraId="54B35D3E" w14:textId="77777777" w:rsidR="002C6CEE" w:rsidRDefault="00A410A6" w:rsidP="00A410A6">
      <w:pPr>
        <w:jc w:val="center"/>
        <w:rPr>
          <w:sz w:val="32"/>
          <w:szCs w:val="32"/>
          <w:highlight w:val="yellow"/>
        </w:rPr>
      </w:pPr>
      <w:r w:rsidRPr="00357E4A">
        <w:rPr>
          <w:sz w:val="32"/>
          <w:szCs w:val="32"/>
          <w:highlight w:val="yellow"/>
        </w:rPr>
        <w:t>&lt;University Name</w:t>
      </w:r>
      <w:r w:rsidR="00D95B9D">
        <w:rPr>
          <w:sz w:val="32"/>
          <w:szCs w:val="32"/>
          <w:highlight w:val="yellow"/>
        </w:rPr>
        <w:t xml:space="preserve"> </w:t>
      </w:r>
    </w:p>
    <w:p w14:paraId="000CFC5A" w14:textId="77777777" w:rsidR="00A410A6" w:rsidRPr="00103E7E" w:rsidRDefault="00D95B9D" w:rsidP="00A410A6">
      <w:pPr>
        <w:jc w:val="center"/>
        <w:rPr>
          <w:sz w:val="32"/>
          <w:szCs w:val="32"/>
        </w:rPr>
      </w:pPr>
      <w:r>
        <w:rPr>
          <w:sz w:val="32"/>
          <w:szCs w:val="32"/>
          <w:highlight w:val="yellow"/>
        </w:rPr>
        <w:t>&amp; Logo</w:t>
      </w:r>
      <w:r w:rsidR="00A410A6" w:rsidRPr="00357E4A">
        <w:rPr>
          <w:sz w:val="32"/>
          <w:szCs w:val="32"/>
          <w:highlight w:val="yellow"/>
        </w:rPr>
        <w:t>&gt;</w:t>
      </w:r>
    </w:p>
    <w:p w14:paraId="0D39C098" w14:textId="77777777" w:rsidR="00DF1424" w:rsidRPr="00103E7E" w:rsidRDefault="00DF1424" w:rsidP="00103E7E">
      <w:pPr>
        <w:jc w:val="center"/>
        <w:rPr>
          <w:sz w:val="32"/>
          <w:szCs w:val="32"/>
        </w:rPr>
      </w:pPr>
    </w:p>
    <w:p w14:paraId="2036A4E9" w14:textId="77777777" w:rsidR="00103E7E" w:rsidRPr="009146F7" w:rsidRDefault="00103E7E" w:rsidP="00103E7E">
      <w:pPr>
        <w:jc w:val="center"/>
        <w:rPr>
          <w:sz w:val="24"/>
        </w:rPr>
      </w:pPr>
    </w:p>
    <w:p w14:paraId="6B614FDE" w14:textId="77777777" w:rsidR="00103E7E" w:rsidRPr="006740A2" w:rsidRDefault="00103E7E" w:rsidP="00103E7E">
      <w:pPr>
        <w:jc w:val="center"/>
        <w:rPr>
          <w:sz w:val="24"/>
          <w:highlight w:val="yellow"/>
        </w:rPr>
      </w:pPr>
      <w:r w:rsidRPr="006740A2">
        <w:rPr>
          <w:sz w:val="24"/>
          <w:highlight w:val="yellow"/>
        </w:rPr>
        <w:t>&lt;Project Title&gt;</w:t>
      </w:r>
    </w:p>
    <w:p w14:paraId="0F41E499" w14:textId="77777777" w:rsidR="00103E7E" w:rsidRPr="00AB58C4" w:rsidRDefault="00103E7E" w:rsidP="00103E7E">
      <w:pPr>
        <w:jc w:val="center"/>
        <w:rPr>
          <w:sz w:val="24"/>
          <w:highlight w:val="yellow"/>
        </w:rPr>
      </w:pPr>
      <w:r w:rsidRPr="00187524">
        <w:rPr>
          <w:sz w:val="24"/>
          <w:highlight w:val="yellow"/>
        </w:rPr>
        <w:t>&lt;</w:t>
      </w:r>
      <w:r w:rsidR="00D36CFC" w:rsidRPr="00187524">
        <w:rPr>
          <w:sz w:val="24"/>
          <w:highlight w:val="yellow"/>
        </w:rPr>
        <w:t>Bulletin</w:t>
      </w:r>
      <w:r w:rsidRPr="00187524">
        <w:rPr>
          <w:sz w:val="24"/>
          <w:highlight w:val="yellow"/>
        </w:rPr>
        <w:t xml:space="preserve"> Reference #&gt;</w:t>
      </w:r>
    </w:p>
    <w:p w14:paraId="6DEB7940" w14:textId="77777777" w:rsidR="00103E7E" w:rsidRPr="00AB58C4" w:rsidRDefault="00103E7E" w:rsidP="00103E7E">
      <w:pPr>
        <w:jc w:val="center"/>
        <w:rPr>
          <w:sz w:val="24"/>
        </w:rPr>
      </w:pPr>
      <w:r w:rsidRPr="00AB58C4">
        <w:rPr>
          <w:sz w:val="24"/>
          <w:highlight w:val="yellow"/>
        </w:rPr>
        <w:t>&lt;Due Date &amp; Time&gt;</w:t>
      </w:r>
    </w:p>
    <w:p w14:paraId="34BE04F3" w14:textId="77777777" w:rsidR="00C71A45" w:rsidRPr="006740A2" w:rsidRDefault="00C71A45" w:rsidP="00103E7E">
      <w:pPr>
        <w:jc w:val="center"/>
        <w:rPr>
          <w:sz w:val="24"/>
        </w:rPr>
      </w:pPr>
    </w:p>
    <w:p w14:paraId="78D0AE5F" w14:textId="042D92FD" w:rsidR="00C71A45" w:rsidRPr="009146F7" w:rsidRDefault="00C71A45" w:rsidP="007B1CD4">
      <w:pPr>
        <w:rPr>
          <w:rStyle w:val="tx2"/>
          <w:sz w:val="24"/>
          <w:u w:val="single"/>
          <w:bdr w:val="none" w:sz="0" w:space="0" w:color="auto" w:frame="1"/>
        </w:rPr>
      </w:pPr>
      <w:r w:rsidRPr="009146F7">
        <w:rPr>
          <w:rStyle w:val="tx2"/>
          <w:sz w:val="24"/>
          <w:bdr w:val="none" w:sz="0" w:space="0" w:color="auto" w:frame="1"/>
        </w:rPr>
        <w:t>Vendor:</w:t>
      </w:r>
      <w:r w:rsidR="00EE12EF">
        <w:rPr>
          <w:rStyle w:val="tx2"/>
          <w:rFonts w:cs="Helvetica"/>
          <w:sz w:val="24"/>
          <w:szCs w:val="24"/>
          <w:bdr w:val="none" w:sz="0" w:space="0" w:color="auto" w:frame="1"/>
        </w:rPr>
        <w:tab/>
      </w:r>
      <w:r w:rsidR="009D5CE6">
        <w:rPr>
          <w:rStyle w:val="tx2"/>
          <w:rFonts w:cs="Helvetica"/>
          <w:sz w:val="24"/>
          <w:szCs w:val="24"/>
          <w:bdr w:val="none" w:sz="0" w:space="0" w:color="auto" w:frame="1"/>
        </w:rPr>
        <w:t xml:space="preserve">       </w:t>
      </w:r>
    </w:p>
    <w:p w14:paraId="78BE7961" w14:textId="16A251D5" w:rsidR="00A01587" w:rsidRPr="009146F7" w:rsidRDefault="00A01587" w:rsidP="007B1CD4">
      <w:pPr>
        <w:rPr>
          <w:sz w:val="24"/>
          <w:u w:val="single"/>
        </w:rPr>
      </w:pPr>
      <w:r w:rsidRPr="009146F7">
        <w:rPr>
          <w:sz w:val="24"/>
        </w:rPr>
        <w:t>Vendor Contact:</w:t>
      </w:r>
      <w:r w:rsidRPr="00A01587">
        <w:rPr>
          <w:sz w:val="24"/>
          <w:szCs w:val="24"/>
        </w:rPr>
        <w:t xml:space="preserve"> </w:t>
      </w:r>
      <w:r w:rsidR="009D5CE6">
        <w:rPr>
          <w:sz w:val="24"/>
          <w:szCs w:val="24"/>
        </w:rPr>
        <w:t xml:space="preserve">   </w:t>
      </w:r>
    </w:p>
    <w:p w14:paraId="6D0C4869" w14:textId="636CAECD" w:rsidR="009D5CE6" w:rsidRPr="009146F7" w:rsidRDefault="00A25F2B" w:rsidP="003D47EC">
      <w:pPr>
        <w:rPr>
          <w:sz w:val="24"/>
        </w:rPr>
      </w:pPr>
      <w:r w:rsidRPr="009146F7">
        <w:rPr>
          <w:sz w:val="24"/>
        </w:rPr>
        <w:t>Address:</w:t>
      </w:r>
      <w:r>
        <w:rPr>
          <w:sz w:val="24"/>
          <w:szCs w:val="24"/>
        </w:rPr>
        <w:t xml:space="preserve"> </w:t>
      </w:r>
      <w:r w:rsidR="00EE12EF">
        <w:rPr>
          <w:sz w:val="24"/>
          <w:szCs w:val="24"/>
        </w:rPr>
        <w:tab/>
      </w:r>
      <w:r w:rsidR="009D5CE6">
        <w:rPr>
          <w:sz w:val="24"/>
          <w:szCs w:val="24"/>
        </w:rPr>
        <w:t xml:space="preserve">        </w:t>
      </w:r>
    </w:p>
    <w:p w14:paraId="3E437CA5" w14:textId="5B7AE5D5" w:rsidR="00A01587" w:rsidRPr="009146F7" w:rsidRDefault="00A01587" w:rsidP="003D47EC">
      <w:pPr>
        <w:rPr>
          <w:sz w:val="24"/>
        </w:rPr>
      </w:pPr>
      <w:r w:rsidRPr="009146F7">
        <w:rPr>
          <w:sz w:val="24"/>
        </w:rPr>
        <w:t>Phone:</w:t>
      </w:r>
      <w:r w:rsidRPr="00A01587">
        <w:rPr>
          <w:sz w:val="24"/>
          <w:szCs w:val="24"/>
        </w:rPr>
        <w:tab/>
      </w:r>
      <w:r w:rsidR="009D5CE6">
        <w:rPr>
          <w:sz w:val="24"/>
          <w:szCs w:val="24"/>
        </w:rPr>
        <w:t xml:space="preserve">                    </w:t>
      </w:r>
    </w:p>
    <w:p w14:paraId="070D4E1F" w14:textId="1E5B2E6C" w:rsidR="005779A6" w:rsidRPr="009146F7" w:rsidRDefault="00A01587" w:rsidP="00BF22D5">
      <w:pPr>
        <w:rPr>
          <w:sz w:val="24"/>
        </w:rPr>
      </w:pPr>
      <w:r w:rsidRPr="009146F7">
        <w:rPr>
          <w:sz w:val="24"/>
        </w:rPr>
        <w:t>Email:</w:t>
      </w:r>
      <w:r w:rsidRPr="00A01587">
        <w:rPr>
          <w:sz w:val="24"/>
          <w:szCs w:val="24"/>
        </w:rPr>
        <w:tab/>
      </w:r>
    </w:p>
    <w:p w14:paraId="6A88E0D4" w14:textId="5009CC78" w:rsidR="00C71A45" w:rsidRPr="009146F7" w:rsidRDefault="00C71A45" w:rsidP="009178BF">
      <w:pPr>
        <w:jc w:val="center"/>
        <w:rPr>
          <w:sz w:val="24"/>
        </w:rPr>
      </w:pPr>
    </w:p>
    <w:p w14:paraId="6392D62A" w14:textId="56F316C3" w:rsidR="00427C51" w:rsidRPr="00D03B41" w:rsidRDefault="00A802F2" w:rsidP="00A802F2">
      <w:pPr>
        <w:jc w:val="center"/>
        <w:rPr>
          <w:rStyle w:val="tx2"/>
          <w:b/>
        </w:rPr>
      </w:pPr>
      <w:r w:rsidRPr="00D03B41">
        <w:rPr>
          <w:rStyle w:val="tx2"/>
          <w:rFonts w:cs="Helvetica"/>
          <w:b/>
          <w:bdr w:val="none" w:sz="0" w:space="0" w:color="auto" w:frame="1"/>
        </w:rPr>
        <w:t>New: Vendors MUST complete Evaluation Criteria for Commitment to Diversity (Section</w:t>
      </w:r>
      <w:r w:rsidR="007D207A" w:rsidRPr="00D03B41">
        <w:rPr>
          <w:rStyle w:val="tx2"/>
          <w:rFonts w:cs="Helvetica"/>
          <w:b/>
          <w:bdr w:val="none" w:sz="0" w:space="0" w:color="auto" w:frame="1"/>
        </w:rPr>
        <w:t xml:space="preserve"> </w:t>
      </w:r>
      <w:r w:rsidR="00A67EAF">
        <w:rPr>
          <w:rStyle w:val="tx2"/>
          <w:rFonts w:cs="Helvetica"/>
          <w:b/>
          <w:bdr w:val="none" w:sz="0" w:space="0" w:color="auto" w:frame="1"/>
        </w:rPr>
        <w:t>7</w:t>
      </w:r>
      <w:r w:rsidRPr="00D03B41">
        <w:rPr>
          <w:rStyle w:val="tx2"/>
          <w:rFonts w:cs="Helvetica"/>
          <w:b/>
          <w:bdr w:val="none" w:sz="0" w:space="0" w:color="auto" w:frame="1"/>
        </w:rPr>
        <w:t>)</w:t>
      </w:r>
    </w:p>
    <w:p w14:paraId="132EFDC6" w14:textId="77777777" w:rsidR="00427C51" w:rsidRPr="00A67EAF" w:rsidRDefault="00427C51" w:rsidP="009C2B12">
      <w:pPr>
        <w:jc w:val="center"/>
        <w:rPr>
          <w:rStyle w:val="tx2"/>
          <w:rFonts w:cs="Helvetica"/>
          <w:b/>
          <w:strike/>
          <w:bdr w:val="none" w:sz="0" w:space="0" w:color="auto" w:frame="1"/>
        </w:rPr>
      </w:pPr>
    </w:p>
    <w:p w14:paraId="785C8249" w14:textId="6AD9708A" w:rsidR="007B1CD4" w:rsidRPr="007D4091" w:rsidRDefault="00984123" w:rsidP="00602CBC">
      <w:pPr>
        <w:pStyle w:val="ListParagraph"/>
        <w:numPr>
          <w:ilvl w:val="0"/>
          <w:numId w:val="34"/>
        </w:numPr>
        <w:jc w:val="both"/>
        <w:rPr>
          <w:rStyle w:val="Hyperlink"/>
          <w:rFonts w:asciiTheme="minorHAnsi" w:hAnsiTheme="minorHAnsi" w:cstheme="minorHAnsi"/>
          <w:color w:val="auto"/>
          <w:szCs w:val="20"/>
          <w:u w:val="none"/>
          <w:bdr w:val="none" w:sz="0" w:space="0" w:color="auto" w:frame="1"/>
        </w:rPr>
      </w:pPr>
      <w:r w:rsidRPr="00E70F4E">
        <w:rPr>
          <w:rFonts w:asciiTheme="minorHAnsi" w:hAnsiTheme="minorHAnsi" w:cstheme="minorHAnsi"/>
          <w:color w:val="242424"/>
          <w:szCs w:val="20"/>
          <w:shd w:val="clear" w:color="auto" w:fill="FFFFFF"/>
        </w:rPr>
        <w:t>Vendor (other than an individual acting as a sole proprietor) must be a legal entity prior to submitting the bid</w:t>
      </w:r>
      <w:r w:rsidR="00E867FF"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The legal entity must be authorized to transact business or conduct affairs in Illinois prior to execution of the contract</w:t>
      </w:r>
      <w:r w:rsidR="00E867FF" w:rsidRPr="00E70F4E">
        <w:rPr>
          <w:rFonts w:asciiTheme="minorHAnsi" w:hAnsiTheme="minorHAnsi" w:cstheme="minorHAnsi"/>
          <w:color w:val="242424"/>
          <w:szCs w:val="20"/>
          <w:shd w:val="clear" w:color="auto" w:fill="FFFFFF"/>
        </w:rPr>
        <w:t xml:space="preserve">. </w:t>
      </w:r>
      <w:r w:rsidRPr="00E70F4E">
        <w:rPr>
          <w:rFonts w:asciiTheme="minorHAnsi" w:hAnsiTheme="minorHAnsi" w:cstheme="minorHAnsi"/>
          <w:color w:val="242424"/>
          <w:szCs w:val="20"/>
          <w:shd w:val="clear" w:color="auto" w:fill="FFFFFF"/>
        </w:rPr>
        <w:t xml:space="preserve">Vendor Legal Authorization - </w:t>
      </w:r>
      <w:hyperlink r:id="rId13" w:history="1">
        <w:r w:rsidR="001C7E1D" w:rsidRPr="00AE7F0D">
          <w:rPr>
            <w:rStyle w:val="Hyperlink"/>
            <w:rFonts w:asciiTheme="minorHAnsi" w:hAnsiTheme="minorHAnsi" w:cstheme="minorHAnsi"/>
            <w:szCs w:val="20"/>
            <w:bdr w:val="none" w:sz="0" w:space="0" w:color="auto" w:frame="1"/>
          </w:rPr>
          <w:t>https://www.ilsos.gov/departments/business_services/home.html</w:t>
        </w:r>
      </w:hyperlink>
    </w:p>
    <w:p w14:paraId="0D5E1449" w14:textId="77777777" w:rsidR="00602CBC" w:rsidRPr="003F3844" w:rsidRDefault="00602CBC" w:rsidP="007B1CD4">
      <w:pPr>
        <w:pStyle w:val="ListParagraph"/>
        <w:jc w:val="both"/>
        <w:rPr>
          <w:rStyle w:val="Hyperlink"/>
          <w:rFonts w:asciiTheme="minorHAnsi" w:hAnsiTheme="minorHAnsi" w:cstheme="minorHAnsi"/>
          <w:color w:val="auto"/>
          <w:szCs w:val="20"/>
          <w:u w:val="none"/>
          <w:bdr w:val="none" w:sz="0" w:space="0" w:color="auto" w:frame="1"/>
        </w:rPr>
      </w:pPr>
    </w:p>
    <w:p w14:paraId="7FC6F7A3" w14:textId="500B3341" w:rsidR="005779A6" w:rsidRPr="009146F7" w:rsidRDefault="00EE12EF" w:rsidP="00691BF5">
      <w:pPr>
        <w:pStyle w:val="ListParagraph"/>
        <w:numPr>
          <w:ilvl w:val="0"/>
          <w:numId w:val="34"/>
        </w:numPr>
        <w:jc w:val="both"/>
        <w:rPr>
          <w:rStyle w:val="tx2"/>
          <w:rFonts w:asciiTheme="minorHAnsi" w:hAnsiTheme="minorHAnsi"/>
          <w:bdr w:val="none" w:sz="0" w:space="0" w:color="auto" w:frame="1"/>
        </w:rPr>
      </w:pPr>
      <w:r w:rsidRPr="003F3844">
        <w:rPr>
          <w:rStyle w:val="tx2"/>
          <w:rFonts w:asciiTheme="minorHAnsi" w:hAnsiTheme="minorHAnsi" w:cstheme="minorHAnsi"/>
          <w:szCs w:val="20"/>
          <w:bdr w:val="none" w:sz="0" w:space="0" w:color="auto" w:frame="1"/>
        </w:rPr>
        <w:t xml:space="preserve">Vendors must be registered with the Illinois State Board of Elections prior to submitting </w:t>
      </w:r>
      <w:r w:rsidR="00DD14FE" w:rsidRPr="003F3844">
        <w:rPr>
          <w:rStyle w:val="tx2"/>
          <w:rFonts w:asciiTheme="minorHAnsi" w:hAnsiTheme="minorHAnsi" w:cstheme="minorHAnsi"/>
          <w:szCs w:val="20"/>
          <w:bdr w:val="none" w:sz="0" w:space="0" w:color="auto" w:frame="1"/>
        </w:rPr>
        <w:t>response</w:t>
      </w:r>
      <w:r w:rsidRPr="003F3844">
        <w:rPr>
          <w:rStyle w:val="tx2"/>
          <w:rFonts w:asciiTheme="minorHAnsi" w:hAnsiTheme="minorHAnsi" w:cstheme="minorHAnsi"/>
          <w:szCs w:val="20"/>
          <w:bdr w:val="none" w:sz="0" w:space="0" w:color="auto" w:frame="1"/>
        </w:rPr>
        <w:t>.</w:t>
      </w:r>
      <w:r w:rsidR="004E5D78">
        <w:rPr>
          <w:rStyle w:val="tx2"/>
          <w:rFonts w:asciiTheme="minorHAnsi" w:hAnsiTheme="minorHAnsi" w:cstheme="minorHAnsi"/>
          <w:szCs w:val="20"/>
          <w:bdr w:val="none" w:sz="0" w:space="0" w:color="auto" w:frame="1"/>
        </w:rPr>
        <w:t xml:space="preserve"> </w:t>
      </w:r>
      <w:r w:rsidR="00CC5709">
        <w:rPr>
          <w:rStyle w:val="tx2"/>
          <w:rFonts w:asciiTheme="minorHAnsi" w:hAnsiTheme="minorHAnsi" w:cstheme="minorHAnsi"/>
          <w:szCs w:val="20"/>
          <w:bdr w:val="none" w:sz="0" w:space="0" w:color="auto" w:frame="1"/>
        </w:rPr>
        <w:t xml:space="preserve">Vendor Registration with State Board of Elections - </w:t>
      </w:r>
      <w:hyperlink r:id="rId14" w:history="1">
        <w:r w:rsidR="001C7E1D" w:rsidRPr="00AE7F0D">
          <w:rPr>
            <w:rStyle w:val="Hyperlink"/>
            <w:rFonts w:asciiTheme="minorHAnsi" w:hAnsiTheme="minorHAnsi" w:cstheme="minorHAnsi"/>
            <w:szCs w:val="20"/>
            <w:bdr w:val="none" w:sz="0" w:space="0" w:color="auto" w:frame="1"/>
          </w:rPr>
          <w:t>https://berep.elections.il.gov/login.aspx?ReturnUrl=%2f</w:t>
        </w:r>
      </w:hyperlink>
    </w:p>
    <w:p w14:paraId="33F8AE4B" w14:textId="77777777" w:rsidR="00EF1CFB" w:rsidRPr="00EF1CFB" w:rsidRDefault="00EF1CFB" w:rsidP="00293793">
      <w:pPr>
        <w:pStyle w:val="ListParagraph"/>
        <w:rPr>
          <w:rStyle w:val="tx2"/>
          <w:rFonts w:asciiTheme="minorHAnsi" w:hAnsiTheme="minorHAnsi" w:cstheme="minorHAnsi"/>
          <w:szCs w:val="20"/>
          <w:bdr w:val="none" w:sz="0" w:space="0" w:color="auto" w:frame="1"/>
        </w:rPr>
      </w:pPr>
    </w:p>
    <w:p w14:paraId="73CCA6F6" w14:textId="3AFA0F02" w:rsidR="00055179" w:rsidRPr="00293793" w:rsidRDefault="00D17F93" w:rsidP="00055179">
      <w:pPr>
        <w:pStyle w:val="ListParagraph"/>
        <w:numPr>
          <w:ilvl w:val="0"/>
          <w:numId w:val="34"/>
        </w:numPr>
        <w:jc w:val="both"/>
        <w:rPr>
          <w:rFonts w:asciiTheme="minorHAnsi" w:hAnsiTheme="minorHAnsi" w:cstheme="minorHAnsi"/>
          <w:szCs w:val="20"/>
        </w:rPr>
      </w:pPr>
      <w:r>
        <w:rPr>
          <w:rFonts w:asciiTheme="minorHAnsi" w:eastAsia="Times New Roman" w:hAnsiTheme="minorHAnsi" w:cstheme="minorHAnsi"/>
          <w:color w:val="000000"/>
          <w:szCs w:val="20"/>
        </w:rPr>
        <w:t>Hold</w:t>
      </w:r>
      <w:r w:rsidR="001E7AF2">
        <w:rPr>
          <w:rFonts w:asciiTheme="minorHAnsi" w:eastAsia="Times New Roman" w:hAnsiTheme="minorHAnsi" w:cstheme="minorHAnsi"/>
          <w:color w:val="000000"/>
          <w:szCs w:val="20"/>
        </w:rPr>
        <w:t xml:space="preserve"> </w:t>
      </w:r>
      <w:r w:rsidR="00055179" w:rsidRPr="00293793">
        <w:rPr>
          <w:rFonts w:asciiTheme="minorHAnsi" w:eastAsia="Times New Roman" w:hAnsiTheme="minorHAnsi" w:cstheme="minorHAnsi"/>
          <w:color w:val="000000"/>
          <w:szCs w:val="20"/>
        </w:rPr>
        <w:t>a current Illinois Department of Human Rights (IDHR) Bidder Eligibility Number</w:t>
      </w:r>
      <w:r w:rsidR="00055179">
        <w:rPr>
          <w:rFonts w:asciiTheme="minorHAnsi" w:eastAsia="Times New Roman" w:hAnsiTheme="minorHAnsi" w:cstheme="minorHAnsi"/>
          <w:color w:val="000000"/>
          <w:szCs w:val="20"/>
        </w:rPr>
        <w:t>.</w:t>
      </w:r>
      <w:r w:rsidR="00055179" w:rsidRPr="00293793">
        <w:rPr>
          <w:rFonts w:asciiTheme="minorHAnsi" w:eastAsia="Times New Roman" w:hAnsiTheme="minorHAnsi" w:cstheme="minorHAnsi"/>
          <w:color w:val="000000"/>
          <w:szCs w:val="20"/>
        </w:rPr>
        <w:t xml:space="preserve"> For complete details on this requirement, please see 775 ILCS 5/2-101(J); 44 Illinois Administrative Code 750.210.</w:t>
      </w:r>
      <w:r w:rsidR="00CD0AAE" w:rsidRPr="00CD0AAE">
        <w:t xml:space="preserve"> </w:t>
      </w:r>
      <w:r w:rsidR="00CD0AAE">
        <w:t>IDHR -</w:t>
      </w:r>
      <w:hyperlink r:id="rId15" w:history="1">
        <w:r w:rsidR="00895DCE" w:rsidRPr="009425AB">
          <w:rPr>
            <w:rStyle w:val="Hyperlink"/>
            <w:rFonts w:ascii="Segoe UI" w:hAnsi="Segoe UI" w:cs="Segoe UI"/>
            <w:sz w:val="18"/>
            <w:szCs w:val="18"/>
          </w:rPr>
          <w:t>https://dhr.illinois.gov/public-contracts.html</w:t>
        </w:r>
        <w:r w:rsidR="00895DCE" w:rsidRPr="009425AB" w:rsidDel="009B6AFD">
          <w:rPr>
            <w:rStyle w:val="Hyperlink"/>
            <w:rFonts w:asciiTheme="minorHAnsi" w:hAnsiTheme="minorHAnsi" w:cstheme="minorHAnsi"/>
            <w:szCs w:val="20"/>
          </w:rPr>
          <w:t xml:space="preserve"> </w:t>
        </w:r>
      </w:hyperlink>
      <w:r w:rsidR="00055179" w:rsidRPr="00293793">
        <w:rPr>
          <w:rFonts w:asciiTheme="minorHAnsi" w:hAnsiTheme="minorHAnsi" w:cstheme="minorHAnsi"/>
          <w:szCs w:val="20"/>
        </w:rPr>
        <w:t xml:space="preserve"> </w:t>
      </w:r>
    </w:p>
    <w:p w14:paraId="0960085B" w14:textId="77777777" w:rsidR="00E23A6C" w:rsidRPr="009146F7" w:rsidRDefault="00E23A6C" w:rsidP="005779A6">
      <w:pPr>
        <w:jc w:val="center"/>
        <w:rPr>
          <w:b/>
          <w:sz w:val="24"/>
        </w:rPr>
      </w:pPr>
    </w:p>
    <w:p w14:paraId="20261F4D" w14:textId="77777777" w:rsidR="002C6CEE" w:rsidRPr="009146F7" w:rsidRDefault="002C6CEE" w:rsidP="00E56BFF">
      <w:pPr>
        <w:rPr>
          <w:sz w:val="24"/>
        </w:rPr>
      </w:pPr>
    </w:p>
    <w:bookmarkEnd w:id="1"/>
    <w:p w14:paraId="124F707C" w14:textId="47C27B67" w:rsidR="002C6CEE" w:rsidRPr="002C6CEE" w:rsidRDefault="002C6CEE" w:rsidP="00124E7D">
      <w:pPr>
        <w:jc w:val="both"/>
        <w:rPr>
          <w:sz w:val="18"/>
          <w:szCs w:val="18"/>
        </w:rPr>
      </w:pPr>
      <w:r w:rsidRPr="002C6CEE">
        <w:rPr>
          <w:sz w:val="18"/>
          <w:szCs w:val="18"/>
        </w:rPr>
        <w:t>It is the State’s pol</w:t>
      </w:r>
      <w:r w:rsidR="00121F63">
        <w:rPr>
          <w:sz w:val="18"/>
          <w:szCs w:val="18"/>
        </w:rPr>
        <w:t>icy to promote small businesses</w:t>
      </w:r>
      <w:r w:rsidRPr="002C6CEE">
        <w:rPr>
          <w:sz w:val="18"/>
          <w:szCs w:val="18"/>
        </w:rPr>
        <w:t xml:space="preserve"> </w:t>
      </w:r>
      <w:r w:rsidR="00121F63">
        <w:rPr>
          <w:sz w:val="18"/>
          <w:szCs w:val="18"/>
        </w:rPr>
        <w:t>and businesses owned by v</w:t>
      </w:r>
      <w:r w:rsidRPr="002C6CEE">
        <w:rPr>
          <w:sz w:val="18"/>
          <w:szCs w:val="18"/>
        </w:rPr>
        <w:t>eterans, minorities, women, and persons with disabilities, and sheltered workshops for the severely disabled</w:t>
      </w:r>
      <w:r w:rsidR="00E867FF" w:rsidRPr="002C6CEE">
        <w:rPr>
          <w:sz w:val="18"/>
          <w:szCs w:val="18"/>
        </w:rPr>
        <w:t>.</w:t>
      </w:r>
      <w:r w:rsidR="00E867FF" w:rsidRPr="009146F7">
        <w:rPr>
          <w:sz w:val="24"/>
        </w:rPr>
        <w:t xml:space="preserve"> </w:t>
      </w:r>
      <w:r w:rsidR="003B0B1A" w:rsidRPr="002C6CEE">
        <w:rPr>
          <w:sz w:val="18"/>
          <w:szCs w:val="18"/>
        </w:rPr>
        <w:t xml:space="preserve">Consider using </w:t>
      </w:r>
      <w:r w:rsidR="003B0B1A">
        <w:rPr>
          <w:sz w:val="18"/>
          <w:szCs w:val="18"/>
        </w:rPr>
        <w:t>these</w:t>
      </w:r>
      <w:r w:rsidR="003B0B1A" w:rsidRPr="002C6CEE">
        <w:rPr>
          <w:sz w:val="18"/>
          <w:szCs w:val="18"/>
        </w:rPr>
        <w:t xml:space="preserve"> business</w:t>
      </w:r>
      <w:r w:rsidR="003B0B1A">
        <w:rPr>
          <w:sz w:val="18"/>
          <w:szCs w:val="18"/>
        </w:rPr>
        <w:t>es</w:t>
      </w:r>
      <w:r w:rsidR="003B0B1A" w:rsidRPr="002C6CEE">
        <w:rPr>
          <w:sz w:val="18"/>
          <w:szCs w:val="18"/>
        </w:rPr>
        <w:t xml:space="preserve"> to meet </w:t>
      </w:r>
      <w:r w:rsidR="003B0B1A">
        <w:rPr>
          <w:sz w:val="18"/>
          <w:szCs w:val="18"/>
        </w:rPr>
        <w:t xml:space="preserve">the need for suppliers and </w:t>
      </w:r>
      <w:r w:rsidR="003B0B1A" w:rsidRPr="002C6CEE">
        <w:rPr>
          <w:sz w:val="18"/>
          <w:szCs w:val="18"/>
        </w:rPr>
        <w:t>subcontractor</w:t>
      </w:r>
      <w:r w:rsidR="003B0B1A">
        <w:rPr>
          <w:sz w:val="18"/>
          <w:szCs w:val="18"/>
        </w:rPr>
        <w:t>s on State and private contracts</w:t>
      </w:r>
      <w:r w:rsidR="00E867FF">
        <w:rPr>
          <w:sz w:val="18"/>
          <w:szCs w:val="18"/>
        </w:rPr>
        <w:t xml:space="preserve">. </w:t>
      </w:r>
      <w:r w:rsidRPr="002C6CEE">
        <w:rPr>
          <w:sz w:val="18"/>
          <w:szCs w:val="18"/>
        </w:rPr>
        <w:t xml:space="preserve">Please visit </w:t>
      </w:r>
      <w:hyperlink r:id="rId16" w:history="1">
        <w:r w:rsidR="009E4999" w:rsidRPr="00474F35">
          <w:rPr>
            <w:rStyle w:val="Hyperlink"/>
            <w:sz w:val="18"/>
            <w:szCs w:val="18"/>
          </w:rPr>
          <w:t>https://www2.illinois.gov/sites/cpo-he/Pages/Preferences.aspx</w:t>
        </w:r>
      </w:hyperlink>
      <w:r w:rsidRPr="002C6CEE">
        <w:rPr>
          <w:sz w:val="18"/>
          <w:szCs w:val="18"/>
        </w:rPr>
        <w:t xml:space="preserve"> for more information about these programs.</w:t>
      </w:r>
    </w:p>
    <w:p w14:paraId="0C9AF5D4" w14:textId="77777777" w:rsidR="002C6CEE" w:rsidRPr="002C6CEE" w:rsidRDefault="002C6CEE" w:rsidP="002C6CEE">
      <w:pPr>
        <w:jc w:val="both"/>
        <w:rPr>
          <w:sz w:val="18"/>
          <w:szCs w:val="18"/>
        </w:rPr>
      </w:pPr>
    </w:p>
    <w:p w14:paraId="06255144" w14:textId="079172F8" w:rsidR="00072905" w:rsidRDefault="002C6CEE" w:rsidP="009146F7">
      <w:pPr>
        <w:jc w:val="both"/>
        <w:rPr>
          <w:sz w:val="18"/>
          <w:szCs w:val="18"/>
        </w:rPr>
      </w:pPr>
      <w:r w:rsidRPr="00D3537C">
        <w:rPr>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r w:rsidR="00597836">
        <w:rPr>
          <w:sz w:val="18"/>
          <w:szCs w:val="18"/>
        </w:rPr>
        <w:t xml:space="preserve"> </w:t>
      </w:r>
      <w:r w:rsidR="00072905">
        <w:rPr>
          <w:sz w:val="18"/>
          <w:szCs w:val="18"/>
        </w:rPr>
        <w:br w:type="page"/>
      </w:r>
    </w:p>
    <w:p w14:paraId="71F43B5A" w14:textId="77777777" w:rsidR="00597836" w:rsidRDefault="00597836" w:rsidP="009146F7">
      <w:pPr>
        <w:jc w:val="both"/>
        <w:rPr>
          <w:sz w:val="18"/>
          <w:szCs w:val="18"/>
        </w:rPr>
        <w:sectPr w:rsidR="00597836" w:rsidSect="00072905">
          <w:footerReference w:type="default" r:id="rId17"/>
          <w:pgSz w:w="12240" w:h="15840"/>
          <w:pgMar w:top="1440" w:right="1080" w:bottom="1440" w:left="1080" w:header="720" w:footer="720" w:gutter="0"/>
          <w:pgNumType w:start="0"/>
          <w:cols w:space="720"/>
          <w:docGrid w:linePitch="360"/>
        </w:sectPr>
      </w:pPr>
    </w:p>
    <w:sdt>
      <w:sdtPr>
        <w:rPr>
          <w:rFonts w:asciiTheme="minorHAnsi" w:eastAsiaTheme="minorHAnsi" w:hAnsiTheme="minorHAnsi" w:cstheme="minorBidi"/>
          <w:b w:val="0"/>
          <w:bCs w:val="0"/>
          <w:szCs w:val="22"/>
          <w:lang w:eastAsia="en-US"/>
        </w:rPr>
        <w:id w:val="-1367202998"/>
        <w:docPartObj>
          <w:docPartGallery w:val="Table of Contents"/>
          <w:docPartUnique/>
        </w:docPartObj>
      </w:sdtPr>
      <w:sdtEndPr>
        <w:rPr>
          <w:noProof/>
        </w:rPr>
      </w:sdtEndPr>
      <w:sdtContent>
        <w:sdt>
          <w:sdtPr>
            <w:rPr>
              <w:rFonts w:asciiTheme="minorHAnsi" w:eastAsiaTheme="minorHAnsi" w:hAnsiTheme="minorHAnsi" w:cstheme="minorBidi"/>
              <w:b w:val="0"/>
              <w:bCs w:val="0"/>
              <w:noProof/>
              <w:szCs w:val="22"/>
              <w:lang w:eastAsia="en-US"/>
            </w:rPr>
            <w:id w:val="1372420332"/>
            <w:docPartObj>
              <w:docPartGallery w:val="Table of Contents"/>
              <w:docPartUnique/>
            </w:docPartObj>
          </w:sdtPr>
          <w:sdtEndPr>
            <w:rPr>
              <w:rFonts w:cstheme="minorHAnsi"/>
              <w:b/>
              <w:bCs/>
              <w:noProof w:val="0"/>
              <w:szCs w:val="20"/>
            </w:rPr>
          </w:sdtEndPr>
          <w:sdtContent>
            <w:p w14:paraId="3C7577D0" w14:textId="44357AD4" w:rsidR="00E56B97" w:rsidRPr="009146F7" w:rsidRDefault="002731BC" w:rsidP="002731BC">
              <w:pPr>
                <w:pStyle w:val="TOCHeading"/>
                <w:jc w:val="center"/>
              </w:pPr>
              <w:r w:rsidRPr="002731BC">
                <w:rPr>
                  <w:rFonts w:asciiTheme="minorHAnsi" w:eastAsiaTheme="minorHAnsi" w:hAnsiTheme="minorHAnsi" w:cstheme="minorBidi"/>
                  <w:szCs w:val="22"/>
                  <w:lang w:eastAsia="en-US"/>
                </w:rPr>
                <w:t>Table of</w:t>
              </w:r>
              <w:r w:rsidRPr="009146F7">
                <w:rPr>
                  <w:rFonts w:asciiTheme="minorHAnsi" w:hAnsiTheme="minorHAnsi"/>
                  <w:b w:val="0"/>
                </w:rPr>
                <w:t xml:space="preserve"> </w:t>
              </w:r>
              <w:r w:rsidR="00E56B97" w:rsidRPr="009146F7">
                <w:t>Contents</w:t>
              </w:r>
            </w:p>
            <w:p w14:paraId="61E893BE" w14:textId="5AD6E152" w:rsidR="00803D58" w:rsidRDefault="00BE44D9" w:rsidP="00803D58">
              <w:pPr>
                <w:tabs>
                  <w:tab w:val="left" w:pos="660"/>
                  <w:tab w:val="right" w:leader="dot" w:pos="10070"/>
                </w:tabs>
                <w:spacing w:before="240" w:after="120"/>
                <w:rPr>
                  <w:rFonts w:eastAsiaTheme="minorEastAsia"/>
                  <w:b/>
                  <w:bCs/>
                  <w:noProof/>
                </w:rPr>
              </w:pPr>
              <w:r>
                <w:fldChar w:fldCharType="begin"/>
              </w:r>
              <w:r>
                <w:instrText xml:space="preserve"> TOC \o "1-3" \h \z \u </w:instrText>
              </w:r>
              <w:r>
                <w:fldChar w:fldCharType="separate"/>
              </w:r>
              <w:hyperlink w:anchor="_Toc133913469" w:history="1">
                <w:r w:rsidR="00803D58" w:rsidRPr="00EF7D6C">
                  <w:rPr>
                    <w:rStyle w:val="Hyperlink"/>
                    <w:noProof/>
                  </w:rPr>
                  <w:t>1</w:t>
                </w:r>
                <w:r w:rsidR="00803D58">
                  <w:rPr>
                    <w:rFonts w:eastAsiaTheme="minorEastAsia"/>
                    <w:b/>
                    <w:bCs/>
                    <w:noProof/>
                  </w:rPr>
                  <w:tab/>
                </w:r>
                <w:r w:rsidR="00803D58" w:rsidRPr="00EF7D6C">
                  <w:rPr>
                    <w:rStyle w:val="Hyperlink"/>
                    <w:noProof/>
                  </w:rPr>
                  <w:t>Submission Instructions and General Information</w:t>
                </w:r>
                <w:r w:rsidR="00803D58">
                  <w:rPr>
                    <w:noProof/>
                    <w:webHidden/>
                  </w:rPr>
                  <w:tab/>
                </w:r>
                <w:r w:rsidR="00803D58">
                  <w:rPr>
                    <w:noProof/>
                    <w:webHidden/>
                  </w:rPr>
                  <w:fldChar w:fldCharType="begin"/>
                </w:r>
                <w:r w:rsidR="00803D58">
                  <w:rPr>
                    <w:noProof/>
                    <w:webHidden/>
                  </w:rPr>
                  <w:instrText xml:space="preserve"> PAGEREF _Toc133913469 \h </w:instrText>
                </w:r>
                <w:r w:rsidR="00803D58">
                  <w:rPr>
                    <w:noProof/>
                    <w:webHidden/>
                  </w:rPr>
                </w:r>
                <w:r w:rsidR="00803D58">
                  <w:rPr>
                    <w:noProof/>
                    <w:webHidden/>
                  </w:rPr>
                  <w:fldChar w:fldCharType="separate"/>
                </w:r>
                <w:r w:rsidR="00EC7333">
                  <w:rPr>
                    <w:noProof/>
                    <w:webHidden/>
                  </w:rPr>
                  <w:t>5</w:t>
                </w:r>
                <w:r w:rsidR="00803D58">
                  <w:rPr>
                    <w:noProof/>
                    <w:webHidden/>
                  </w:rPr>
                  <w:fldChar w:fldCharType="end"/>
                </w:r>
              </w:hyperlink>
            </w:p>
            <w:p w14:paraId="3278B9DD" w14:textId="356309D3" w:rsidR="00803D58" w:rsidRDefault="00BE731A" w:rsidP="00803D58">
              <w:pPr>
                <w:pStyle w:val="TOC2"/>
                <w:rPr>
                  <w:rFonts w:cstheme="minorBidi"/>
                  <w:sz w:val="22"/>
                  <w:szCs w:val="22"/>
                </w:rPr>
              </w:pPr>
              <w:hyperlink w:anchor="_Toc133913470" w:history="1">
                <w:r w:rsidR="00803D58" w:rsidRPr="00EF7D6C">
                  <w:rPr>
                    <w:rStyle w:val="Hyperlink"/>
                  </w:rPr>
                  <w:t>1.1</w:t>
                </w:r>
                <w:r w:rsidR="00803D58">
                  <w:rPr>
                    <w:rFonts w:cstheme="minorBidi"/>
                    <w:sz w:val="22"/>
                    <w:szCs w:val="22"/>
                  </w:rPr>
                  <w:tab/>
                </w:r>
                <w:r w:rsidR="00803D58" w:rsidRPr="00EF7D6C">
                  <w:rPr>
                    <w:rStyle w:val="Hyperlink"/>
                    <w:rFonts w:eastAsia="Calibri"/>
                  </w:rPr>
                  <w:t>Project Description</w:t>
                </w:r>
                <w:r w:rsidR="00803D58">
                  <w:rPr>
                    <w:webHidden/>
                  </w:rPr>
                  <w:tab/>
                </w:r>
                <w:r w:rsidR="00803D58">
                  <w:rPr>
                    <w:webHidden/>
                  </w:rPr>
                  <w:fldChar w:fldCharType="begin"/>
                </w:r>
                <w:r w:rsidR="00803D58">
                  <w:rPr>
                    <w:webHidden/>
                  </w:rPr>
                  <w:instrText xml:space="preserve"> PAGEREF _Toc133913470 \h </w:instrText>
                </w:r>
                <w:r w:rsidR="00803D58">
                  <w:rPr>
                    <w:webHidden/>
                  </w:rPr>
                </w:r>
                <w:r w:rsidR="00803D58">
                  <w:rPr>
                    <w:webHidden/>
                  </w:rPr>
                  <w:fldChar w:fldCharType="separate"/>
                </w:r>
                <w:r w:rsidR="00EC7333">
                  <w:rPr>
                    <w:webHidden/>
                  </w:rPr>
                  <w:t>5</w:t>
                </w:r>
                <w:r w:rsidR="00803D58">
                  <w:rPr>
                    <w:webHidden/>
                  </w:rPr>
                  <w:fldChar w:fldCharType="end"/>
                </w:r>
              </w:hyperlink>
            </w:p>
            <w:p w14:paraId="5C7F24F5" w14:textId="5140E635" w:rsidR="00803D58" w:rsidRDefault="00BE731A" w:rsidP="00803D58">
              <w:pPr>
                <w:pStyle w:val="TOC2"/>
                <w:rPr>
                  <w:rFonts w:cstheme="minorBidi"/>
                  <w:sz w:val="22"/>
                  <w:szCs w:val="22"/>
                </w:rPr>
              </w:pPr>
              <w:hyperlink w:anchor="_Toc133913471" w:history="1">
                <w:r w:rsidR="00803D58" w:rsidRPr="00EF7D6C">
                  <w:rPr>
                    <w:rStyle w:val="Hyperlink"/>
                    <w:rFonts w:eastAsia="Calibri"/>
                  </w:rPr>
                  <w:t>1.2</w:t>
                </w:r>
                <w:r w:rsidR="00803D58">
                  <w:rPr>
                    <w:rFonts w:cstheme="minorBidi"/>
                    <w:sz w:val="22"/>
                    <w:szCs w:val="22"/>
                  </w:rPr>
                  <w:tab/>
                </w:r>
                <w:r w:rsidR="00803D58" w:rsidRPr="00EF7D6C">
                  <w:rPr>
                    <w:rStyle w:val="Hyperlink"/>
                  </w:rPr>
                  <w:t>Pre-Submission Conference</w:t>
                </w:r>
                <w:r w:rsidR="00803D58">
                  <w:rPr>
                    <w:webHidden/>
                  </w:rPr>
                  <w:tab/>
                </w:r>
                <w:r w:rsidR="00803D58">
                  <w:rPr>
                    <w:webHidden/>
                  </w:rPr>
                  <w:fldChar w:fldCharType="begin"/>
                </w:r>
                <w:r w:rsidR="00803D58">
                  <w:rPr>
                    <w:webHidden/>
                  </w:rPr>
                  <w:instrText xml:space="preserve"> PAGEREF _Toc133913471 \h </w:instrText>
                </w:r>
                <w:r w:rsidR="00803D58">
                  <w:rPr>
                    <w:webHidden/>
                  </w:rPr>
                </w:r>
                <w:r w:rsidR="00803D58">
                  <w:rPr>
                    <w:webHidden/>
                  </w:rPr>
                  <w:fldChar w:fldCharType="separate"/>
                </w:r>
                <w:r w:rsidR="00EC7333">
                  <w:rPr>
                    <w:webHidden/>
                  </w:rPr>
                  <w:t>5</w:t>
                </w:r>
                <w:r w:rsidR="00803D58">
                  <w:rPr>
                    <w:webHidden/>
                  </w:rPr>
                  <w:fldChar w:fldCharType="end"/>
                </w:r>
              </w:hyperlink>
            </w:p>
            <w:p w14:paraId="14B9A465" w14:textId="5965A9AA" w:rsidR="00803D58" w:rsidRDefault="00BE731A" w:rsidP="00803D58">
              <w:pPr>
                <w:pStyle w:val="TOC2"/>
                <w:rPr>
                  <w:rFonts w:cstheme="minorBidi"/>
                  <w:sz w:val="22"/>
                  <w:szCs w:val="22"/>
                </w:rPr>
              </w:pPr>
              <w:hyperlink w:anchor="_Toc133913472" w:history="1">
                <w:r w:rsidR="00803D58" w:rsidRPr="00EF7D6C">
                  <w:rPr>
                    <w:rStyle w:val="Hyperlink"/>
                    <w:rFonts w:eastAsia="Calibri" w:cs="Times New Roman"/>
                  </w:rPr>
                  <w:t>1.3</w:t>
                </w:r>
                <w:r w:rsidR="00803D58">
                  <w:rPr>
                    <w:rFonts w:cstheme="minorBidi"/>
                    <w:sz w:val="22"/>
                    <w:szCs w:val="22"/>
                  </w:rPr>
                  <w:tab/>
                </w:r>
                <w:r w:rsidR="00803D58" w:rsidRPr="00EF7D6C">
                  <w:rPr>
                    <w:rStyle w:val="Hyperlink"/>
                  </w:rPr>
                  <w:t>Pre-Submission Site Visit</w:t>
                </w:r>
                <w:r w:rsidR="00803D58">
                  <w:rPr>
                    <w:webHidden/>
                  </w:rPr>
                  <w:tab/>
                </w:r>
                <w:r w:rsidR="00803D58">
                  <w:rPr>
                    <w:webHidden/>
                  </w:rPr>
                  <w:fldChar w:fldCharType="begin"/>
                </w:r>
                <w:r w:rsidR="00803D58">
                  <w:rPr>
                    <w:webHidden/>
                  </w:rPr>
                  <w:instrText xml:space="preserve"> PAGEREF _Toc133913472 \h </w:instrText>
                </w:r>
                <w:r w:rsidR="00803D58">
                  <w:rPr>
                    <w:webHidden/>
                  </w:rPr>
                </w:r>
                <w:r w:rsidR="00803D58">
                  <w:rPr>
                    <w:webHidden/>
                  </w:rPr>
                  <w:fldChar w:fldCharType="separate"/>
                </w:r>
                <w:r w:rsidR="00EC7333">
                  <w:rPr>
                    <w:webHidden/>
                  </w:rPr>
                  <w:t>5</w:t>
                </w:r>
                <w:r w:rsidR="00803D58">
                  <w:rPr>
                    <w:webHidden/>
                  </w:rPr>
                  <w:fldChar w:fldCharType="end"/>
                </w:r>
              </w:hyperlink>
            </w:p>
            <w:p w14:paraId="30E484EB" w14:textId="7DA25B21" w:rsidR="00803D58" w:rsidRDefault="00BE731A" w:rsidP="00803D58">
              <w:pPr>
                <w:pStyle w:val="TOC2"/>
                <w:rPr>
                  <w:rFonts w:cstheme="minorBidi"/>
                  <w:sz w:val="22"/>
                  <w:szCs w:val="22"/>
                </w:rPr>
              </w:pPr>
              <w:hyperlink w:anchor="_Toc133913473" w:history="1">
                <w:r w:rsidR="00803D58" w:rsidRPr="00EF7D6C">
                  <w:rPr>
                    <w:rStyle w:val="Hyperlink"/>
                    <w:rFonts w:eastAsia="Calibri"/>
                  </w:rPr>
                  <w:t>1.4</w:t>
                </w:r>
                <w:r w:rsidR="00803D58">
                  <w:rPr>
                    <w:rFonts w:cstheme="minorBidi"/>
                    <w:sz w:val="22"/>
                    <w:szCs w:val="22"/>
                  </w:rPr>
                  <w:tab/>
                </w:r>
                <w:r w:rsidR="00803D58" w:rsidRPr="00EF7D6C">
                  <w:rPr>
                    <w:rStyle w:val="Hyperlink"/>
                  </w:rPr>
                  <w:t>Submission of Responses</w:t>
                </w:r>
                <w:r w:rsidR="00803D58">
                  <w:rPr>
                    <w:webHidden/>
                  </w:rPr>
                  <w:tab/>
                </w:r>
                <w:r w:rsidR="00803D58">
                  <w:rPr>
                    <w:webHidden/>
                  </w:rPr>
                  <w:fldChar w:fldCharType="begin"/>
                </w:r>
                <w:r w:rsidR="00803D58">
                  <w:rPr>
                    <w:webHidden/>
                  </w:rPr>
                  <w:instrText xml:space="preserve"> PAGEREF _Toc133913473 \h </w:instrText>
                </w:r>
                <w:r w:rsidR="00803D58">
                  <w:rPr>
                    <w:webHidden/>
                  </w:rPr>
                </w:r>
                <w:r w:rsidR="00803D58">
                  <w:rPr>
                    <w:webHidden/>
                  </w:rPr>
                  <w:fldChar w:fldCharType="separate"/>
                </w:r>
                <w:r w:rsidR="00EC7333">
                  <w:rPr>
                    <w:webHidden/>
                  </w:rPr>
                  <w:t>6</w:t>
                </w:r>
                <w:r w:rsidR="00803D58">
                  <w:rPr>
                    <w:webHidden/>
                  </w:rPr>
                  <w:fldChar w:fldCharType="end"/>
                </w:r>
              </w:hyperlink>
            </w:p>
            <w:p w14:paraId="49CBF720" w14:textId="0263F896" w:rsidR="00803D58" w:rsidRDefault="00BE731A" w:rsidP="00803D58">
              <w:pPr>
                <w:pStyle w:val="TOC2"/>
                <w:rPr>
                  <w:rFonts w:cstheme="minorBidi"/>
                  <w:sz w:val="22"/>
                  <w:szCs w:val="22"/>
                </w:rPr>
              </w:pPr>
              <w:hyperlink w:anchor="_Toc133913474" w:history="1">
                <w:r w:rsidR="00803D58" w:rsidRPr="00EF7D6C">
                  <w:rPr>
                    <w:rStyle w:val="Hyperlink"/>
                    <w:rFonts w:eastAsia="Calibri" w:cs="Times New Roman"/>
                  </w:rPr>
                  <w:t>1.5</w:t>
                </w:r>
                <w:r w:rsidR="00803D58">
                  <w:rPr>
                    <w:rFonts w:cstheme="minorBidi"/>
                    <w:sz w:val="22"/>
                    <w:szCs w:val="22"/>
                  </w:rPr>
                  <w:tab/>
                </w:r>
                <w:r w:rsidR="00803D58" w:rsidRPr="00EF7D6C">
                  <w:rPr>
                    <w:rStyle w:val="Hyperlink"/>
                  </w:rPr>
                  <w:t>Due Date</w:t>
                </w:r>
                <w:r w:rsidR="00803D58">
                  <w:rPr>
                    <w:webHidden/>
                  </w:rPr>
                  <w:tab/>
                </w:r>
                <w:r w:rsidR="00803D58">
                  <w:rPr>
                    <w:webHidden/>
                  </w:rPr>
                  <w:fldChar w:fldCharType="begin"/>
                </w:r>
                <w:r w:rsidR="00803D58">
                  <w:rPr>
                    <w:webHidden/>
                  </w:rPr>
                  <w:instrText xml:space="preserve"> PAGEREF _Toc133913474 \h </w:instrText>
                </w:r>
                <w:r w:rsidR="00803D58">
                  <w:rPr>
                    <w:webHidden/>
                  </w:rPr>
                </w:r>
                <w:r w:rsidR="00803D58">
                  <w:rPr>
                    <w:webHidden/>
                  </w:rPr>
                  <w:fldChar w:fldCharType="separate"/>
                </w:r>
                <w:r w:rsidR="00EC7333">
                  <w:rPr>
                    <w:webHidden/>
                  </w:rPr>
                  <w:t>9</w:t>
                </w:r>
                <w:r w:rsidR="00803D58">
                  <w:rPr>
                    <w:webHidden/>
                  </w:rPr>
                  <w:fldChar w:fldCharType="end"/>
                </w:r>
              </w:hyperlink>
            </w:p>
            <w:p w14:paraId="30D4529B" w14:textId="63C1C959" w:rsidR="00803D58" w:rsidRDefault="00BE731A" w:rsidP="00803D58">
              <w:pPr>
                <w:pStyle w:val="TOC2"/>
                <w:rPr>
                  <w:rFonts w:cstheme="minorBidi"/>
                  <w:sz w:val="22"/>
                  <w:szCs w:val="22"/>
                </w:rPr>
              </w:pPr>
              <w:hyperlink w:anchor="_Toc133913475" w:history="1">
                <w:r w:rsidR="00803D58" w:rsidRPr="00EF7D6C">
                  <w:rPr>
                    <w:rStyle w:val="Hyperlink"/>
                    <w:rFonts w:eastAsia="Calibri" w:cs="Times New Roman"/>
                  </w:rPr>
                  <w:t>1.6</w:t>
                </w:r>
                <w:r w:rsidR="00803D58">
                  <w:rPr>
                    <w:rFonts w:cstheme="minorBidi"/>
                    <w:sz w:val="22"/>
                    <w:szCs w:val="22"/>
                  </w:rPr>
                  <w:tab/>
                </w:r>
                <w:r w:rsidR="00803D58" w:rsidRPr="00EF7D6C">
                  <w:rPr>
                    <w:rStyle w:val="Hyperlink"/>
                  </w:rPr>
                  <w:t>Late Submissions</w:t>
                </w:r>
                <w:r w:rsidR="00803D58">
                  <w:rPr>
                    <w:webHidden/>
                  </w:rPr>
                  <w:tab/>
                </w:r>
                <w:r w:rsidR="00803D58">
                  <w:rPr>
                    <w:webHidden/>
                  </w:rPr>
                  <w:fldChar w:fldCharType="begin"/>
                </w:r>
                <w:r w:rsidR="00803D58">
                  <w:rPr>
                    <w:webHidden/>
                  </w:rPr>
                  <w:instrText xml:space="preserve"> PAGEREF _Toc133913475 \h </w:instrText>
                </w:r>
                <w:r w:rsidR="00803D58">
                  <w:rPr>
                    <w:webHidden/>
                  </w:rPr>
                </w:r>
                <w:r w:rsidR="00803D58">
                  <w:rPr>
                    <w:webHidden/>
                  </w:rPr>
                  <w:fldChar w:fldCharType="separate"/>
                </w:r>
                <w:r w:rsidR="00EC7333">
                  <w:rPr>
                    <w:webHidden/>
                  </w:rPr>
                  <w:t>10</w:t>
                </w:r>
                <w:r w:rsidR="00803D58">
                  <w:rPr>
                    <w:webHidden/>
                  </w:rPr>
                  <w:fldChar w:fldCharType="end"/>
                </w:r>
              </w:hyperlink>
            </w:p>
            <w:p w14:paraId="5C71BED4" w14:textId="342594EE" w:rsidR="00803D58" w:rsidRDefault="00BE731A" w:rsidP="00803D58">
              <w:pPr>
                <w:pStyle w:val="TOC2"/>
                <w:rPr>
                  <w:rFonts w:cstheme="minorBidi"/>
                  <w:sz w:val="22"/>
                  <w:szCs w:val="22"/>
                </w:rPr>
              </w:pPr>
              <w:hyperlink w:anchor="_Toc133913476" w:history="1">
                <w:r w:rsidR="00803D58" w:rsidRPr="00EF7D6C">
                  <w:rPr>
                    <w:rStyle w:val="Hyperlink"/>
                    <w:rFonts w:eastAsia="Calibri" w:cs="Times New Roman"/>
                  </w:rPr>
                  <w:t>1.7</w:t>
                </w:r>
                <w:r w:rsidR="00803D58">
                  <w:rPr>
                    <w:rFonts w:cstheme="minorBidi"/>
                    <w:sz w:val="22"/>
                    <w:szCs w:val="22"/>
                  </w:rPr>
                  <w:tab/>
                </w:r>
                <w:r w:rsidR="00803D58" w:rsidRPr="00EF7D6C">
                  <w:rPr>
                    <w:rStyle w:val="Hyperlink"/>
                  </w:rPr>
                  <w:t>Response Firm Time</w:t>
                </w:r>
                <w:r w:rsidR="00803D58">
                  <w:rPr>
                    <w:webHidden/>
                  </w:rPr>
                  <w:tab/>
                </w:r>
                <w:r w:rsidR="00803D58">
                  <w:rPr>
                    <w:webHidden/>
                  </w:rPr>
                  <w:fldChar w:fldCharType="begin"/>
                </w:r>
                <w:r w:rsidR="00803D58">
                  <w:rPr>
                    <w:webHidden/>
                  </w:rPr>
                  <w:instrText xml:space="preserve"> PAGEREF _Toc133913476 \h </w:instrText>
                </w:r>
                <w:r w:rsidR="00803D58">
                  <w:rPr>
                    <w:webHidden/>
                  </w:rPr>
                </w:r>
                <w:r w:rsidR="00803D58">
                  <w:rPr>
                    <w:webHidden/>
                  </w:rPr>
                  <w:fldChar w:fldCharType="separate"/>
                </w:r>
                <w:r w:rsidR="00EC7333">
                  <w:rPr>
                    <w:webHidden/>
                  </w:rPr>
                  <w:t>10</w:t>
                </w:r>
                <w:r w:rsidR="00803D58">
                  <w:rPr>
                    <w:webHidden/>
                  </w:rPr>
                  <w:fldChar w:fldCharType="end"/>
                </w:r>
              </w:hyperlink>
            </w:p>
            <w:p w14:paraId="12B29F8A" w14:textId="4ABF4786" w:rsidR="00803D58" w:rsidRDefault="00BE731A" w:rsidP="00803D58">
              <w:pPr>
                <w:pStyle w:val="TOC2"/>
                <w:rPr>
                  <w:rFonts w:cstheme="minorBidi"/>
                  <w:sz w:val="22"/>
                  <w:szCs w:val="22"/>
                </w:rPr>
              </w:pPr>
              <w:hyperlink w:anchor="_Toc133913477" w:history="1">
                <w:r w:rsidR="00803D58" w:rsidRPr="00EF7D6C">
                  <w:rPr>
                    <w:rStyle w:val="Hyperlink"/>
                    <w:rFonts w:eastAsia="Calibri"/>
                  </w:rPr>
                  <w:t>1.8</w:t>
                </w:r>
                <w:r w:rsidR="00803D58">
                  <w:rPr>
                    <w:rFonts w:cstheme="minorBidi"/>
                    <w:sz w:val="22"/>
                    <w:szCs w:val="22"/>
                  </w:rPr>
                  <w:tab/>
                </w:r>
                <w:r w:rsidR="00803D58" w:rsidRPr="00EF7D6C">
                  <w:rPr>
                    <w:rStyle w:val="Hyperlink"/>
                  </w:rPr>
                  <w:t>Official Procurement Information</w:t>
                </w:r>
                <w:r w:rsidR="00803D58">
                  <w:rPr>
                    <w:webHidden/>
                  </w:rPr>
                  <w:tab/>
                </w:r>
                <w:r w:rsidR="00803D58">
                  <w:rPr>
                    <w:webHidden/>
                  </w:rPr>
                  <w:fldChar w:fldCharType="begin"/>
                </w:r>
                <w:r w:rsidR="00803D58">
                  <w:rPr>
                    <w:webHidden/>
                  </w:rPr>
                  <w:instrText xml:space="preserve"> PAGEREF _Toc133913477 \h </w:instrText>
                </w:r>
                <w:r w:rsidR="00803D58">
                  <w:rPr>
                    <w:webHidden/>
                  </w:rPr>
                </w:r>
                <w:r w:rsidR="00803D58">
                  <w:rPr>
                    <w:webHidden/>
                  </w:rPr>
                  <w:fldChar w:fldCharType="separate"/>
                </w:r>
                <w:r w:rsidR="00EC7333">
                  <w:rPr>
                    <w:webHidden/>
                  </w:rPr>
                  <w:t>10</w:t>
                </w:r>
                <w:r w:rsidR="00803D58">
                  <w:rPr>
                    <w:webHidden/>
                  </w:rPr>
                  <w:fldChar w:fldCharType="end"/>
                </w:r>
              </w:hyperlink>
            </w:p>
            <w:p w14:paraId="699F2069" w14:textId="3B3B6706" w:rsidR="00803D58" w:rsidRDefault="00BE731A" w:rsidP="00803D58">
              <w:pPr>
                <w:pStyle w:val="TOC2"/>
                <w:rPr>
                  <w:rFonts w:cstheme="minorBidi"/>
                  <w:sz w:val="22"/>
                  <w:szCs w:val="22"/>
                </w:rPr>
              </w:pPr>
              <w:hyperlink w:anchor="_Toc133913478" w:history="1">
                <w:r w:rsidR="00803D58" w:rsidRPr="00EF7D6C">
                  <w:rPr>
                    <w:rStyle w:val="Hyperlink"/>
                    <w:rFonts w:eastAsia="Calibri" w:cs="Times New Roman"/>
                  </w:rPr>
                  <w:t>1.9</w:t>
                </w:r>
                <w:r w:rsidR="00803D58">
                  <w:rPr>
                    <w:rFonts w:cstheme="minorBidi"/>
                    <w:sz w:val="22"/>
                    <w:szCs w:val="22"/>
                  </w:rPr>
                  <w:tab/>
                </w:r>
                <w:r w:rsidR="00803D58" w:rsidRPr="00EF7D6C">
                  <w:rPr>
                    <w:rStyle w:val="Hyperlink"/>
                  </w:rPr>
                  <w:t>Solicitation Contact</w:t>
                </w:r>
                <w:r w:rsidR="00803D58">
                  <w:rPr>
                    <w:webHidden/>
                  </w:rPr>
                  <w:tab/>
                </w:r>
                <w:r w:rsidR="00803D58">
                  <w:rPr>
                    <w:webHidden/>
                  </w:rPr>
                  <w:fldChar w:fldCharType="begin"/>
                </w:r>
                <w:r w:rsidR="00803D58">
                  <w:rPr>
                    <w:webHidden/>
                  </w:rPr>
                  <w:instrText xml:space="preserve"> PAGEREF _Toc133913478 \h </w:instrText>
                </w:r>
                <w:r w:rsidR="00803D58">
                  <w:rPr>
                    <w:webHidden/>
                  </w:rPr>
                </w:r>
                <w:r w:rsidR="00803D58">
                  <w:rPr>
                    <w:webHidden/>
                  </w:rPr>
                  <w:fldChar w:fldCharType="separate"/>
                </w:r>
                <w:r w:rsidR="00EC7333">
                  <w:rPr>
                    <w:webHidden/>
                  </w:rPr>
                  <w:t>10</w:t>
                </w:r>
                <w:r w:rsidR="00803D58">
                  <w:rPr>
                    <w:webHidden/>
                  </w:rPr>
                  <w:fldChar w:fldCharType="end"/>
                </w:r>
              </w:hyperlink>
            </w:p>
            <w:p w14:paraId="18AB4D97" w14:textId="4F416285" w:rsidR="00803D58" w:rsidRDefault="00BE731A" w:rsidP="00803D58">
              <w:pPr>
                <w:pStyle w:val="TOC2"/>
                <w:rPr>
                  <w:rFonts w:cstheme="minorBidi"/>
                  <w:sz w:val="22"/>
                  <w:szCs w:val="22"/>
                </w:rPr>
              </w:pPr>
              <w:hyperlink w:anchor="_Toc133913479" w:history="1">
                <w:r w:rsidR="00803D58" w:rsidRPr="00EF7D6C">
                  <w:rPr>
                    <w:rStyle w:val="Hyperlink"/>
                  </w:rPr>
                  <w:t>1.10</w:t>
                </w:r>
                <w:r w:rsidR="00803D58">
                  <w:rPr>
                    <w:rFonts w:cstheme="minorBidi"/>
                    <w:sz w:val="22"/>
                    <w:szCs w:val="22"/>
                  </w:rPr>
                  <w:tab/>
                </w:r>
                <w:r w:rsidR="00803D58" w:rsidRPr="00EF7D6C">
                  <w:rPr>
                    <w:rStyle w:val="Hyperlink"/>
                  </w:rPr>
                  <w:t>Vendor Questions:</w:t>
                </w:r>
                <w:r w:rsidR="00803D58">
                  <w:rPr>
                    <w:webHidden/>
                  </w:rPr>
                  <w:tab/>
                </w:r>
                <w:r w:rsidR="00803D58">
                  <w:rPr>
                    <w:webHidden/>
                  </w:rPr>
                  <w:fldChar w:fldCharType="begin"/>
                </w:r>
                <w:r w:rsidR="00803D58">
                  <w:rPr>
                    <w:webHidden/>
                  </w:rPr>
                  <w:instrText xml:space="preserve"> PAGEREF _Toc133913479 \h </w:instrText>
                </w:r>
                <w:r w:rsidR="00803D58">
                  <w:rPr>
                    <w:webHidden/>
                  </w:rPr>
                </w:r>
                <w:r w:rsidR="00803D58">
                  <w:rPr>
                    <w:webHidden/>
                  </w:rPr>
                  <w:fldChar w:fldCharType="separate"/>
                </w:r>
                <w:r w:rsidR="00EC7333">
                  <w:rPr>
                    <w:webHidden/>
                  </w:rPr>
                  <w:t>10</w:t>
                </w:r>
                <w:r w:rsidR="00803D58">
                  <w:rPr>
                    <w:webHidden/>
                  </w:rPr>
                  <w:fldChar w:fldCharType="end"/>
                </w:r>
              </w:hyperlink>
            </w:p>
            <w:p w14:paraId="7ECC4D7A" w14:textId="31EA9B08" w:rsidR="00803D58" w:rsidRDefault="00BE731A" w:rsidP="00803D58">
              <w:pPr>
                <w:pStyle w:val="TOC2"/>
                <w:rPr>
                  <w:rFonts w:cstheme="minorBidi"/>
                  <w:sz w:val="22"/>
                  <w:szCs w:val="22"/>
                </w:rPr>
              </w:pPr>
              <w:hyperlink w:anchor="_Toc133913480" w:history="1">
                <w:r w:rsidR="00803D58" w:rsidRPr="00EF7D6C">
                  <w:rPr>
                    <w:rStyle w:val="Hyperlink"/>
                  </w:rPr>
                  <w:t>1.11</w:t>
                </w:r>
                <w:r w:rsidR="00803D58">
                  <w:rPr>
                    <w:rFonts w:cstheme="minorBidi"/>
                    <w:sz w:val="22"/>
                    <w:szCs w:val="22"/>
                  </w:rPr>
                  <w:tab/>
                </w:r>
                <w:r w:rsidR="00803D58" w:rsidRPr="00EF7D6C">
                  <w:rPr>
                    <w:rStyle w:val="Hyperlink"/>
                  </w:rPr>
                  <w:t>Governing Law and Forum</w:t>
                </w:r>
                <w:r w:rsidR="00803D58">
                  <w:rPr>
                    <w:webHidden/>
                  </w:rPr>
                  <w:tab/>
                </w:r>
                <w:r w:rsidR="00803D58">
                  <w:rPr>
                    <w:webHidden/>
                  </w:rPr>
                  <w:fldChar w:fldCharType="begin"/>
                </w:r>
                <w:r w:rsidR="00803D58">
                  <w:rPr>
                    <w:webHidden/>
                  </w:rPr>
                  <w:instrText xml:space="preserve"> PAGEREF _Toc133913480 \h </w:instrText>
                </w:r>
                <w:r w:rsidR="00803D58">
                  <w:rPr>
                    <w:webHidden/>
                  </w:rPr>
                </w:r>
                <w:r w:rsidR="00803D58">
                  <w:rPr>
                    <w:webHidden/>
                  </w:rPr>
                  <w:fldChar w:fldCharType="separate"/>
                </w:r>
                <w:r w:rsidR="00EC7333">
                  <w:rPr>
                    <w:webHidden/>
                  </w:rPr>
                  <w:t>11</w:t>
                </w:r>
                <w:r w:rsidR="00803D58">
                  <w:rPr>
                    <w:webHidden/>
                  </w:rPr>
                  <w:fldChar w:fldCharType="end"/>
                </w:r>
              </w:hyperlink>
            </w:p>
            <w:p w14:paraId="7EC5474A" w14:textId="0C8F6404" w:rsidR="00803D58" w:rsidRDefault="00BE731A" w:rsidP="00803D58">
              <w:pPr>
                <w:pStyle w:val="TOC2"/>
                <w:rPr>
                  <w:rFonts w:cstheme="minorBidi"/>
                  <w:sz w:val="22"/>
                  <w:szCs w:val="22"/>
                </w:rPr>
              </w:pPr>
              <w:hyperlink w:anchor="_Toc133913481" w:history="1">
                <w:r w:rsidR="00803D58" w:rsidRPr="00EF7D6C">
                  <w:rPr>
                    <w:rStyle w:val="Hyperlink"/>
                    <w:rFonts w:eastAsia="Calibri" w:cs="Times New Roman"/>
                  </w:rPr>
                  <w:t>1.12</w:t>
                </w:r>
                <w:r w:rsidR="00803D58">
                  <w:rPr>
                    <w:rFonts w:cstheme="minorBidi"/>
                    <w:sz w:val="22"/>
                    <w:szCs w:val="22"/>
                  </w:rPr>
                  <w:tab/>
                </w:r>
                <w:r w:rsidR="00803D58" w:rsidRPr="00EF7D6C">
                  <w:rPr>
                    <w:rStyle w:val="Hyperlink"/>
                  </w:rPr>
                  <w:t>Federal Funds</w:t>
                </w:r>
                <w:r w:rsidR="00803D58">
                  <w:rPr>
                    <w:webHidden/>
                  </w:rPr>
                  <w:tab/>
                </w:r>
                <w:r w:rsidR="00803D58">
                  <w:rPr>
                    <w:webHidden/>
                  </w:rPr>
                  <w:fldChar w:fldCharType="begin"/>
                </w:r>
                <w:r w:rsidR="00803D58">
                  <w:rPr>
                    <w:webHidden/>
                  </w:rPr>
                  <w:instrText xml:space="preserve"> PAGEREF _Toc133913481 \h </w:instrText>
                </w:r>
                <w:r w:rsidR="00803D58">
                  <w:rPr>
                    <w:webHidden/>
                  </w:rPr>
                </w:r>
                <w:r w:rsidR="00803D58">
                  <w:rPr>
                    <w:webHidden/>
                  </w:rPr>
                  <w:fldChar w:fldCharType="separate"/>
                </w:r>
                <w:r w:rsidR="00EC7333">
                  <w:rPr>
                    <w:webHidden/>
                  </w:rPr>
                  <w:t>11</w:t>
                </w:r>
                <w:r w:rsidR="00803D58">
                  <w:rPr>
                    <w:webHidden/>
                  </w:rPr>
                  <w:fldChar w:fldCharType="end"/>
                </w:r>
              </w:hyperlink>
            </w:p>
            <w:p w14:paraId="714CD964" w14:textId="3CDC25F6" w:rsidR="00803D58" w:rsidRDefault="00BE731A" w:rsidP="00803D58">
              <w:pPr>
                <w:pStyle w:val="TOC2"/>
                <w:rPr>
                  <w:rFonts w:cstheme="minorBidi"/>
                  <w:sz w:val="22"/>
                  <w:szCs w:val="22"/>
                </w:rPr>
              </w:pPr>
              <w:hyperlink w:anchor="_Toc133913482" w:history="1">
                <w:r w:rsidR="00803D58" w:rsidRPr="00EF7D6C">
                  <w:rPr>
                    <w:rStyle w:val="Hyperlink"/>
                    <w:rFonts w:eastAsia="Calibri" w:cs="Times New Roman"/>
                  </w:rPr>
                  <w:t>1.13</w:t>
                </w:r>
                <w:r w:rsidR="00803D58">
                  <w:rPr>
                    <w:rFonts w:cstheme="minorBidi"/>
                    <w:sz w:val="22"/>
                    <w:szCs w:val="22"/>
                  </w:rPr>
                  <w:tab/>
                </w:r>
                <w:r w:rsidR="00803D58" w:rsidRPr="00EF7D6C">
                  <w:rPr>
                    <w:rStyle w:val="Hyperlink"/>
                  </w:rPr>
                  <w:t>Confidential Information</w:t>
                </w:r>
                <w:r w:rsidR="00803D58">
                  <w:rPr>
                    <w:webHidden/>
                  </w:rPr>
                  <w:tab/>
                </w:r>
                <w:r w:rsidR="00803D58">
                  <w:rPr>
                    <w:webHidden/>
                  </w:rPr>
                  <w:fldChar w:fldCharType="begin"/>
                </w:r>
                <w:r w:rsidR="00803D58">
                  <w:rPr>
                    <w:webHidden/>
                  </w:rPr>
                  <w:instrText xml:space="preserve"> PAGEREF _Toc133913482 \h </w:instrText>
                </w:r>
                <w:r w:rsidR="00803D58">
                  <w:rPr>
                    <w:webHidden/>
                  </w:rPr>
                </w:r>
                <w:r w:rsidR="00803D58">
                  <w:rPr>
                    <w:webHidden/>
                  </w:rPr>
                  <w:fldChar w:fldCharType="separate"/>
                </w:r>
                <w:r w:rsidR="00EC7333">
                  <w:rPr>
                    <w:webHidden/>
                  </w:rPr>
                  <w:t>11</w:t>
                </w:r>
                <w:r w:rsidR="00803D58">
                  <w:rPr>
                    <w:webHidden/>
                  </w:rPr>
                  <w:fldChar w:fldCharType="end"/>
                </w:r>
              </w:hyperlink>
            </w:p>
            <w:p w14:paraId="2C3CC6BE" w14:textId="495E4094" w:rsidR="00803D58" w:rsidRDefault="00BE731A" w:rsidP="00803D58">
              <w:pPr>
                <w:pStyle w:val="TOC2"/>
                <w:rPr>
                  <w:rFonts w:cstheme="minorBidi"/>
                  <w:sz w:val="22"/>
                  <w:szCs w:val="22"/>
                </w:rPr>
              </w:pPr>
              <w:hyperlink w:anchor="_Toc133913483" w:history="1">
                <w:r w:rsidR="00803D58" w:rsidRPr="00EF7D6C">
                  <w:rPr>
                    <w:rStyle w:val="Hyperlink"/>
                    <w:rFonts w:eastAsia="Calibri"/>
                  </w:rPr>
                  <w:t>1.14</w:t>
                </w:r>
                <w:r w:rsidR="00803D58">
                  <w:rPr>
                    <w:rFonts w:cstheme="minorBidi"/>
                    <w:sz w:val="22"/>
                    <w:szCs w:val="22"/>
                  </w:rPr>
                  <w:tab/>
                </w:r>
                <w:r w:rsidR="00803D58" w:rsidRPr="00EF7D6C">
                  <w:rPr>
                    <w:rStyle w:val="Hyperlink"/>
                  </w:rPr>
                  <w:t>Public Records</w:t>
                </w:r>
                <w:r w:rsidR="00803D58">
                  <w:rPr>
                    <w:webHidden/>
                  </w:rPr>
                  <w:tab/>
                </w:r>
                <w:r w:rsidR="00803D58">
                  <w:rPr>
                    <w:webHidden/>
                  </w:rPr>
                  <w:fldChar w:fldCharType="begin"/>
                </w:r>
                <w:r w:rsidR="00803D58">
                  <w:rPr>
                    <w:webHidden/>
                  </w:rPr>
                  <w:instrText xml:space="preserve"> PAGEREF _Toc133913483 \h </w:instrText>
                </w:r>
                <w:r w:rsidR="00803D58">
                  <w:rPr>
                    <w:webHidden/>
                  </w:rPr>
                </w:r>
                <w:r w:rsidR="00803D58">
                  <w:rPr>
                    <w:webHidden/>
                  </w:rPr>
                  <w:fldChar w:fldCharType="separate"/>
                </w:r>
                <w:r w:rsidR="00EC7333">
                  <w:rPr>
                    <w:webHidden/>
                  </w:rPr>
                  <w:t>12</w:t>
                </w:r>
                <w:r w:rsidR="00803D58">
                  <w:rPr>
                    <w:webHidden/>
                  </w:rPr>
                  <w:fldChar w:fldCharType="end"/>
                </w:r>
              </w:hyperlink>
            </w:p>
            <w:p w14:paraId="32A132C7" w14:textId="1C6C7CDC" w:rsidR="00803D58" w:rsidRDefault="00BE731A" w:rsidP="00803D58">
              <w:pPr>
                <w:pStyle w:val="TOC2"/>
                <w:rPr>
                  <w:rFonts w:cstheme="minorBidi"/>
                  <w:sz w:val="22"/>
                  <w:szCs w:val="22"/>
                </w:rPr>
              </w:pPr>
              <w:hyperlink w:anchor="_Toc133913484" w:history="1">
                <w:r w:rsidR="00803D58" w:rsidRPr="00EF7D6C">
                  <w:rPr>
                    <w:rStyle w:val="Hyperlink"/>
                    <w:rFonts w:eastAsia="Calibri"/>
                  </w:rPr>
                  <w:t>1.15</w:t>
                </w:r>
                <w:r w:rsidR="00803D58">
                  <w:rPr>
                    <w:rFonts w:cstheme="minorBidi"/>
                    <w:sz w:val="22"/>
                    <w:szCs w:val="22"/>
                  </w:rPr>
                  <w:tab/>
                </w:r>
                <w:r w:rsidR="00803D58" w:rsidRPr="00EF7D6C">
                  <w:rPr>
                    <w:rStyle w:val="Hyperlink"/>
                  </w:rPr>
                  <w:t>Reservations</w:t>
                </w:r>
                <w:r w:rsidR="00803D58">
                  <w:rPr>
                    <w:webHidden/>
                  </w:rPr>
                  <w:tab/>
                </w:r>
                <w:r w:rsidR="00803D58">
                  <w:rPr>
                    <w:webHidden/>
                  </w:rPr>
                  <w:fldChar w:fldCharType="begin"/>
                </w:r>
                <w:r w:rsidR="00803D58">
                  <w:rPr>
                    <w:webHidden/>
                  </w:rPr>
                  <w:instrText xml:space="preserve"> PAGEREF _Toc133913484 \h </w:instrText>
                </w:r>
                <w:r w:rsidR="00803D58">
                  <w:rPr>
                    <w:webHidden/>
                  </w:rPr>
                </w:r>
                <w:r w:rsidR="00803D58">
                  <w:rPr>
                    <w:webHidden/>
                  </w:rPr>
                  <w:fldChar w:fldCharType="separate"/>
                </w:r>
                <w:r w:rsidR="00EC7333">
                  <w:rPr>
                    <w:webHidden/>
                  </w:rPr>
                  <w:t>12</w:t>
                </w:r>
                <w:r w:rsidR="00803D58">
                  <w:rPr>
                    <w:webHidden/>
                  </w:rPr>
                  <w:fldChar w:fldCharType="end"/>
                </w:r>
              </w:hyperlink>
            </w:p>
            <w:p w14:paraId="6D25C845" w14:textId="30780296" w:rsidR="00803D58" w:rsidRDefault="00BE731A" w:rsidP="00803D58">
              <w:pPr>
                <w:pStyle w:val="TOC2"/>
                <w:rPr>
                  <w:rFonts w:cstheme="minorBidi"/>
                  <w:sz w:val="22"/>
                  <w:szCs w:val="22"/>
                </w:rPr>
              </w:pPr>
              <w:hyperlink w:anchor="_Toc133913485" w:history="1">
                <w:r w:rsidR="00803D58" w:rsidRPr="00EF7D6C">
                  <w:rPr>
                    <w:rStyle w:val="Hyperlink"/>
                    <w:rFonts w:eastAsia="Calibri" w:cs="Times New Roman"/>
                  </w:rPr>
                  <w:t>1.16</w:t>
                </w:r>
                <w:r w:rsidR="00803D58">
                  <w:rPr>
                    <w:rFonts w:cstheme="minorBidi"/>
                    <w:sz w:val="22"/>
                    <w:szCs w:val="22"/>
                  </w:rPr>
                  <w:tab/>
                </w:r>
                <w:r w:rsidR="00803D58" w:rsidRPr="00EF7D6C">
                  <w:rPr>
                    <w:rStyle w:val="Hyperlink"/>
                  </w:rPr>
                  <w:t>Protest Review Office</w:t>
                </w:r>
                <w:r w:rsidR="00803D58">
                  <w:rPr>
                    <w:webHidden/>
                  </w:rPr>
                  <w:tab/>
                </w:r>
                <w:r w:rsidR="00803D58">
                  <w:rPr>
                    <w:webHidden/>
                  </w:rPr>
                  <w:fldChar w:fldCharType="begin"/>
                </w:r>
                <w:r w:rsidR="00803D58">
                  <w:rPr>
                    <w:webHidden/>
                  </w:rPr>
                  <w:instrText xml:space="preserve"> PAGEREF _Toc133913485 \h </w:instrText>
                </w:r>
                <w:r w:rsidR="00803D58">
                  <w:rPr>
                    <w:webHidden/>
                  </w:rPr>
                </w:r>
                <w:r w:rsidR="00803D58">
                  <w:rPr>
                    <w:webHidden/>
                  </w:rPr>
                  <w:fldChar w:fldCharType="separate"/>
                </w:r>
                <w:r w:rsidR="00EC7333">
                  <w:rPr>
                    <w:webHidden/>
                  </w:rPr>
                  <w:t>12</w:t>
                </w:r>
                <w:r w:rsidR="00803D58">
                  <w:rPr>
                    <w:webHidden/>
                  </w:rPr>
                  <w:fldChar w:fldCharType="end"/>
                </w:r>
              </w:hyperlink>
            </w:p>
            <w:p w14:paraId="5D80DFF2" w14:textId="5B9EDE9A" w:rsidR="00803D58" w:rsidRDefault="00BE731A" w:rsidP="00803D58">
              <w:pPr>
                <w:pStyle w:val="TOC2"/>
                <w:rPr>
                  <w:rFonts w:cstheme="minorBidi"/>
                  <w:sz w:val="22"/>
                  <w:szCs w:val="22"/>
                </w:rPr>
              </w:pPr>
              <w:hyperlink w:anchor="_Toc133913486" w:history="1">
                <w:r w:rsidR="00803D58" w:rsidRPr="00EF7D6C">
                  <w:rPr>
                    <w:rStyle w:val="Hyperlink"/>
                  </w:rPr>
                  <w:t>1.17</w:t>
                </w:r>
                <w:r w:rsidR="00803D58">
                  <w:rPr>
                    <w:rFonts w:cstheme="minorBidi"/>
                    <w:sz w:val="22"/>
                    <w:szCs w:val="22"/>
                  </w:rPr>
                  <w:tab/>
                </w:r>
                <w:r w:rsidR="00803D58" w:rsidRPr="00EF7D6C">
                  <w:rPr>
                    <w:rStyle w:val="Hyperlink"/>
                  </w:rPr>
                  <w:t>Evaluation</w:t>
                </w:r>
                <w:r w:rsidR="00803D58">
                  <w:rPr>
                    <w:webHidden/>
                  </w:rPr>
                  <w:tab/>
                </w:r>
                <w:r w:rsidR="00803D58">
                  <w:rPr>
                    <w:webHidden/>
                  </w:rPr>
                  <w:fldChar w:fldCharType="begin"/>
                </w:r>
                <w:r w:rsidR="00803D58">
                  <w:rPr>
                    <w:webHidden/>
                  </w:rPr>
                  <w:instrText xml:space="preserve"> PAGEREF _Toc133913486 \h </w:instrText>
                </w:r>
                <w:r w:rsidR="00803D58">
                  <w:rPr>
                    <w:webHidden/>
                  </w:rPr>
                </w:r>
                <w:r w:rsidR="00803D58">
                  <w:rPr>
                    <w:webHidden/>
                  </w:rPr>
                  <w:fldChar w:fldCharType="separate"/>
                </w:r>
                <w:r w:rsidR="00EC7333">
                  <w:rPr>
                    <w:webHidden/>
                  </w:rPr>
                  <w:t>13</w:t>
                </w:r>
                <w:r w:rsidR="00803D58">
                  <w:rPr>
                    <w:webHidden/>
                  </w:rPr>
                  <w:fldChar w:fldCharType="end"/>
                </w:r>
              </w:hyperlink>
            </w:p>
            <w:p w14:paraId="341C41DF" w14:textId="284D5497" w:rsidR="00803D58" w:rsidRDefault="00BE731A" w:rsidP="00803D58">
              <w:pPr>
                <w:pStyle w:val="TOC2"/>
                <w:rPr>
                  <w:rFonts w:cstheme="minorBidi"/>
                  <w:sz w:val="22"/>
                  <w:szCs w:val="22"/>
                </w:rPr>
              </w:pPr>
              <w:hyperlink w:anchor="_Toc133913487" w:history="1">
                <w:r w:rsidR="00803D58" w:rsidRPr="00EF7D6C">
                  <w:rPr>
                    <w:rStyle w:val="Hyperlink"/>
                    <w:rFonts w:eastAsia="Calibri"/>
                  </w:rPr>
                  <w:t>1.18</w:t>
                </w:r>
                <w:r w:rsidR="00803D58">
                  <w:rPr>
                    <w:rFonts w:cstheme="minorBidi"/>
                    <w:sz w:val="22"/>
                    <w:szCs w:val="22"/>
                  </w:rPr>
                  <w:tab/>
                </w:r>
                <w:r w:rsidR="00803D58" w:rsidRPr="00EF7D6C">
                  <w:rPr>
                    <w:rStyle w:val="Hyperlink"/>
                  </w:rPr>
                  <w:t>Award</w:t>
                </w:r>
                <w:r w:rsidR="00803D58">
                  <w:rPr>
                    <w:webHidden/>
                  </w:rPr>
                  <w:tab/>
                </w:r>
                <w:r w:rsidR="00803D58">
                  <w:rPr>
                    <w:webHidden/>
                  </w:rPr>
                  <w:fldChar w:fldCharType="begin"/>
                </w:r>
                <w:r w:rsidR="00803D58">
                  <w:rPr>
                    <w:webHidden/>
                  </w:rPr>
                  <w:instrText xml:space="preserve"> PAGEREF _Toc133913487 \h </w:instrText>
                </w:r>
                <w:r w:rsidR="00803D58">
                  <w:rPr>
                    <w:webHidden/>
                  </w:rPr>
                </w:r>
                <w:r w:rsidR="00803D58">
                  <w:rPr>
                    <w:webHidden/>
                  </w:rPr>
                  <w:fldChar w:fldCharType="separate"/>
                </w:r>
                <w:r w:rsidR="00EC7333">
                  <w:rPr>
                    <w:webHidden/>
                  </w:rPr>
                  <w:t>16</w:t>
                </w:r>
                <w:r w:rsidR="00803D58">
                  <w:rPr>
                    <w:webHidden/>
                  </w:rPr>
                  <w:fldChar w:fldCharType="end"/>
                </w:r>
              </w:hyperlink>
            </w:p>
            <w:p w14:paraId="3B17E4A0" w14:textId="1F836B23" w:rsidR="00803D58" w:rsidRDefault="00BE731A" w:rsidP="00803D58">
              <w:pPr>
                <w:tabs>
                  <w:tab w:val="left" w:pos="660"/>
                  <w:tab w:val="right" w:leader="dot" w:pos="10070"/>
                </w:tabs>
                <w:spacing w:before="240" w:after="120"/>
                <w:rPr>
                  <w:rFonts w:eastAsiaTheme="minorEastAsia"/>
                  <w:b/>
                  <w:bCs/>
                  <w:noProof/>
                </w:rPr>
              </w:pPr>
              <w:hyperlink w:anchor="_Toc133913488" w:history="1">
                <w:r w:rsidR="00803D58" w:rsidRPr="00EF7D6C">
                  <w:rPr>
                    <w:rStyle w:val="Hyperlink"/>
                    <w:rFonts w:cstheme="minorHAnsi"/>
                    <w:noProof/>
                  </w:rPr>
                  <w:t>2</w:t>
                </w:r>
                <w:r w:rsidR="00803D58">
                  <w:rPr>
                    <w:rFonts w:eastAsiaTheme="minorEastAsia"/>
                    <w:b/>
                    <w:bCs/>
                    <w:noProof/>
                  </w:rPr>
                  <w:tab/>
                </w:r>
                <w:r w:rsidR="00803D58" w:rsidRPr="00EF7D6C">
                  <w:rPr>
                    <w:rStyle w:val="Hyperlink"/>
                    <w:rFonts w:cstheme="minorHAnsi"/>
                    <w:noProof/>
                  </w:rPr>
                  <w:t>Offer to the University</w:t>
                </w:r>
                <w:r w:rsidR="00803D58">
                  <w:rPr>
                    <w:noProof/>
                    <w:webHidden/>
                  </w:rPr>
                  <w:tab/>
                </w:r>
                <w:r w:rsidR="00803D58">
                  <w:rPr>
                    <w:noProof/>
                    <w:webHidden/>
                  </w:rPr>
                  <w:fldChar w:fldCharType="begin"/>
                </w:r>
                <w:r w:rsidR="00803D58">
                  <w:rPr>
                    <w:noProof/>
                    <w:webHidden/>
                  </w:rPr>
                  <w:instrText xml:space="preserve"> PAGEREF _Toc133913488 \h </w:instrText>
                </w:r>
                <w:r w:rsidR="00803D58">
                  <w:rPr>
                    <w:noProof/>
                    <w:webHidden/>
                  </w:rPr>
                </w:r>
                <w:r w:rsidR="00803D58">
                  <w:rPr>
                    <w:noProof/>
                    <w:webHidden/>
                  </w:rPr>
                  <w:fldChar w:fldCharType="separate"/>
                </w:r>
                <w:r w:rsidR="00EC7333">
                  <w:rPr>
                    <w:noProof/>
                    <w:webHidden/>
                  </w:rPr>
                  <w:t>18</w:t>
                </w:r>
                <w:r w:rsidR="00803D58">
                  <w:rPr>
                    <w:noProof/>
                    <w:webHidden/>
                  </w:rPr>
                  <w:fldChar w:fldCharType="end"/>
                </w:r>
              </w:hyperlink>
            </w:p>
            <w:p w14:paraId="1EAA9516" w14:textId="34EF483F" w:rsidR="00803D58" w:rsidRDefault="00BE731A" w:rsidP="00803D58">
              <w:pPr>
                <w:tabs>
                  <w:tab w:val="left" w:pos="660"/>
                  <w:tab w:val="right" w:leader="dot" w:pos="10070"/>
                </w:tabs>
                <w:spacing w:before="240" w:after="120"/>
                <w:rPr>
                  <w:rFonts w:eastAsiaTheme="minorEastAsia"/>
                  <w:b/>
                  <w:bCs/>
                  <w:noProof/>
                </w:rPr>
              </w:pPr>
              <w:hyperlink w:anchor="_Toc133913489" w:history="1">
                <w:r w:rsidR="00803D58" w:rsidRPr="00EF7D6C">
                  <w:rPr>
                    <w:rStyle w:val="Hyperlink"/>
                    <w:noProof/>
                  </w:rPr>
                  <w:t>3</w:t>
                </w:r>
                <w:r w:rsidR="00803D58">
                  <w:rPr>
                    <w:rFonts w:eastAsiaTheme="minorEastAsia"/>
                    <w:b/>
                    <w:bCs/>
                    <w:noProof/>
                  </w:rPr>
                  <w:tab/>
                </w:r>
                <w:r w:rsidR="00803D58" w:rsidRPr="00EF7D6C">
                  <w:rPr>
                    <w:rStyle w:val="Hyperlink"/>
                    <w:rFonts w:cstheme="minorHAnsi"/>
                    <w:noProof/>
                  </w:rPr>
                  <w:t>Business Enterprise Program (</w:t>
                </w:r>
                <w:r w:rsidR="00803D58" w:rsidRPr="00EF7D6C">
                  <w:rPr>
                    <w:rStyle w:val="Hyperlink"/>
                    <w:noProof/>
                  </w:rPr>
                  <w:t>BEP</w:t>
                </w:r>
                <w:r w:rsidR="00803D58" w:rsidRPr="00EF7D6C">
                  <w:rPr>
                    <w:rStyle w:val="Hyperlink"/>
                    <w:rFonts w:cstheme="minorHAnsi"/>
                    <w:noProof/>
                  </w:rPr>
                  <w:t>)</w:t>
                </w:r>
                <w:r w:rsidR="00803D58" w:rsidRPr="00EF7D6C">
                  <w:rPr>
                    <w:rStyle w:val="Hyperlink"/>
                    <w:noProof/>
                  </w:rPr>
                  <w:t xml:space="preserve"> Goal</w:t>
                </w:r>
                <w:r w:rsidR="00803D58">
                  <w:rPr>
                    <w:noProof/>
                    <w:webHidden/>
                  </w:rPr>
                  <w:tab/>
                </w:r>
                <w:r w:rsidR="00803D58">
                  <w:rPr>
                    <w:noProof/>
                    <w:webHidden/>
                  </w:rPr>
                  <w:fldChar w:fldCharType="begin"/>
                </w:r>
                <w:r w:rsidR="00803D58">
                  <w:rPr>
                    <w:noProof/>
                    <w:webHidden/>
                  </w:rPr>
                  <w:instrText xml:space="preserve"> PAGEREF _Toc133913489 \h </w:instrText>
                </w:r>
                <w:r w:rsidR="00803D58">
                  <w:rPr>
                    <w:noProof/>
                    <w:webHidden/>
                  </w:rPr>
                </w:r>
                <w:r w:rsidR="00803D58">
                  <w:rPr>
                    <w:noProof/>
                    <w:webHidden/>
                  </w:rPr>
                  <w:fldChar w:fldCharType="separate"/>
                </w:r>
                <w:r w:rsidR="00EC7333">
                  <w:rPr>
                    <w:noProof/>
                    <w:webHidden/>
                  </w:rPr>
                  <w:t>20</w:t>
                </w:r>
                <w:r w:rsidR="00803D58">
                  <w:rPr>
                    <w:noProof/>
                    <w:webHidden/>
                  </w:rPr>
                  <w:fldChar w:fldCharType="end"/>
                </w:r>
              </w:hyperlink>
            </w:p>
            <w:p w14:paraId="112620FF" w14:textId="32420FDD" w:rsidR="00803D58" w:rsidRDefault="00BE731A" w:rsidP="00803D58">
              <w:pPr>
                <w:tabs>
                  <w:tab w:val="left" w:pos="660"/>
                  <w:tab w:val="right" w:leader="dot" w:pos="10070"/>
                </w:tabs>
                <w:spacing w:before="240" w:after="120"/>
                <w:rPr>
                  <w:rFonts w:eastAsiaTheme="minorEastAsia"/>
                  <w:b/>
                  <w:bCs/>
                  <w:noProof/>
                </w:rPr>
              </w:pPr>
              <w:hyperlink w:anchor="_Toc133913490" w:history="1">
                <w:r w:rsidR="00803D58" w:rsidRPr="00EF7D6C">
                  <w:rPr>
                    <w:rStyle w:val="Hyperlink"/>
                    <w:noProof/>
                  </w:rPr>
                  <w:t>4</w:t>
                </w:r>
                <w:r w:rsidR="00803D58">
                  <w:rPr>
                    <w:rFonts w:eastAsiaTheme="minorEastAsia"/>
                    <w:b/>
                    <w:bCs/>
                    <w:noProof/>
                  </w:rPr>
                  <w:tab/>
                </w:r>
                <w:r w:rsidR="00803D58" w:rsidRPr="00EF7D6C">
                  <w:rPr>
                    <w:rStyle w:val="Hyperlink"/>
                    <w:noProof/>
                  </w:rPr>
                  <w:t>Veteran Business Program (VBP) Goal</w:t>
                </w:r>
                <w:r w:rsidR="00803D58">
                  <w:rPr>
                    <w:noProof/>
                    <w:webHidden/>
                  </w:rPr>
                  <w:tab/>
                </w:r>
                <w:r w:rsidR="00803D58">
                  <w:rPr>
                    <w:noProof/>
                    <w:webHidden/>
                  </w:rPr>
                  <w:fldChar w:fldCharType="begin"/>
                </w:r>
                <w:r w:rsidR="00803D58">
                  <w:rPr>
                    <w:noProof/>
                    <w:webHidden/>
                  </w:rPr>
                  <w:instrText xml:space="preserve"> PAGEREF _Toc133913490 \h </w:instrText>
                </w:r>
                <w:r w:rsidR="00803D58">
                  <w:rPr>
                    <w:noProof/>
                    <w:webHidden/>
                  </w:rPr>
                </w:r>
                <w:r w:rsidR="00803D58">
                  <w:rPr>
                    <w:noProof/>
                    <w:webHidden/>
                  </w:rPr>
                  <w:fldChar w:fldCharType="separate"/>
                </w:r>
                <w:r w:rsidR="00EC7333">
                  <w:rPr>
                    <w:noProof/>
                    <w:webHidden/>
                  </w:rPr>
                  <w:t>21</w:t>
                </w:r>
                <w:r w:rsidR="00803D58">
                  <w:rPr>
                    <w:noProof/>
                    <w:webHidden/>
                  </w:rPr>
                  <w:fldChar w:fldCharType="end"/>
                </w:r>
              </w:hyperlink>
            </w:p>
            <w:p w14:paraId="7ECC8C5B" w14:textId="36D95B14" w:rsidR="00803D58" w:rsidRDefault="00BE731A" w:rsidP="00803D58">
              <w:pPr>
                <w:tabs>
                  <w:tab w:val="left" w:pos="660"/>
                  <w:tab w:val="right" w:leader="dot" w:pos="10070"/>
                </w:tabs>
                <w:spacing w:before="240" w:after="120"/>
                <w:rPr>
                  <w:rFonts w:eastAsiaTheme="minorEastAsia"/>
                  <w:b/>
                  <w:bCs/>
                  <w:noProof/>
                </w:rPr>
              </w:pPr>
              <w:hyperlink w:anchor="_Toc133913491" w:history="1">
                <w:r w:rsidR="00803D58" w:rsidRPr="00EF7D6C">
                  <w:rPr>
                    <w:rStyle w:val="Hyperlink"/>
                    <w:noProof/>
                  </w:rPr>
                  <w:t>5</w:t>
                </w:r>
                <w:r w:rsidR="00803D58">
                  <w:rPr>
                    <w:rFonts w:eastAsiaTheme="minorEastAsia"/>
                    <w:b/>
                    <w:bCs/>
                    <w:noProof/>
                  </w:rPr>
                  <w:tab/>
                </w:r>
                <w:r w:rsidR="00803D58" w:rsidRPr="00EF7D6C">
                  <w:rPr>
                    <w:rStyle w:val="Hyperlink"/>
                    <w:noProof/>
                  </w:rPr>
                  <w:t>Preferences &amp; Special Programs</w:t>
                </w:r>
                <w:r w:rsidR="00803D58">
                  <w:rPr>
                    <w:noProof/>
                    <w:webHidden/>
                  </w:rPr>
                  <w:tab/>
                </w:r>
                <w:r w:rsidR="00803D58">
                  <w:rPr>
                    <w:noProof/>
                    <w:webHidden/>
                  </w:rPr>
                  <w:fldChar w:fldCharType="begin"/>
                </w:r>
                <w:r w:rsidR="00803D58">
                  <w:rPr>
                    <w:noProof/>
                    <w:webHidden/>
                  </w:rPr>
                  <w:instrText xml:space="preserve"> PAGEREF _Toc133913491 \h </w:instrText>
                </w:r>
                <w:r w:rsidR="00803D58">
                  <w:rPr>
                    <w:noProof/>
                    <w:webHidden/>
                  </w:rPr>
                </w:r>
                <w:r w:rsidR="00803D58">
                  <w:rPr>
                    <w:noProof/>
                    <w:webHidden/>
                  </w:rPr>
                  <w:fldChar w:fldCharType="separate"/>
                </w:r>
                <w:r w:rsidR="00EC7333">
                  <w:rPr>
                    <w:noProof/>
                    <w:webHidden/>
                  </w:rPr>
                  <w:t>22</w:t>
                </w:r>
                <w:r w:rsidR="00803D58">
                  <w:rPr>
                    <w:noProof/>
                    <w:webHidden/>
                  </w:rPr>
                  <w:fldChar w:fldCharType="end"/>
                </w:r>
              </w:hyperlink>
            </w:p>
            <w:p w14:paraId="08318855" w14:textId="3550C2F8" w:rsidR="00803D58" w:rsidRDefault="00BE731A" w:rsidP="00803D58">
              <w:pPr>
                <w:tabs>
                  <w:tab w:val="left" w:pos="660"/>
                  <w:tab w:val="right" w:leader="dot" w:pos="10070"/>
                </w:tabs>
                <w:spacing w:before="240" w:after="120"/>
                <w:rPr>
                  <w:rFonts w:eastAsiaTheme="minorEastAsia"/>
                  <w:b/>
                  <w:bCs/>
                  <w:noProof/>
                </w:rPr>
              </w:pPr>
              <w:hyperlink w:anchor="_Toc133913492" w:history="1">
                <w:r w:rsidR="00803D58" w:rsidRPr="00EF7D6C">
                  <w:rPr>
                    <w:rStyle w:val="Hyperlink"/>
                    <w:b/>
                    <w:noProof/>
                  </w:rPr>
                  <w:t>6</w:t>
                </w:r>
                <w:r w:rsidR="00803D58">
                  <w:rPr>
                    <w:rFonts w:eastAsiaTheme="minorEastAsia"/>
                    <w:b/>
                    <w:bCs/>
                    <w:noProof/>
                  </w:rPr>
                  <w:tab/>
                </w:r>
                <w:r w:rsidR="00803D58" w:rsidRPr="00EF7D6C">
                  <w:rPr>
                    <w:rStyle w:val="Hyperlink"/>
                    <w:rFonts w:eastAsiaTheme="majorEastAsia" w:cstheme="majorBidi"/>
                    <w:b/>
                    <w:bCs/>
                    <w:noProof/>
                  </w:rPr>
                  <w:t>Statement of Work</w:t>
                </w:r>
                <w:r w:rsidR="00803D58" w:rsidRPr="00EF7D6C">
                  <w:rPr>
                    <w:rStyle w:val="Hyperlink"/>
                    <w:noProof/>
                  </w:rPr>
                  <w:t>:</w:t>
                </w:r>
                <w:r w:rsidR="00803D58">
                  <w:rPr>
                    <w:noProof/>
                    <w:webHidden/>
                  </w:rPr>
                  <w:tab/>
                </w:r>
                <w:r w:rsidR="00803D58">
                  <w:rPr>
                    <w:noProof/>
                    <w:webHidden/>
                  </w:rPr>
                  <w:fldChar w:fldCharType="begin"/>
                </w:r>
                <w:r w:rsidR="00803D58">
                  <w:rPr>
                    <w:noProof/>
                    <w:webHidden/>
                  </w:rPr>
                  <w:instrText xml:space="preserve"> PAGEREF _Toc133913492 \h </w:instrText>
                </w:r>
                <w:r w:rsidR="00803D58">
                  <w:rPr>
                    <w:noProof/>
                    <w:webHidden/>
                  </w:rPr>
                </w:r>
                <w:r w:rsidR="00803D58">
                  <w:rPr>
                    <w:noProof/>
                    <w:webHidden/>
                  </w:rPr>
                  <w:fldChar w:fldCharType="separate"/>
                </w:r>
                <w:r w:rsidR="00EC7333">
                  <w:rPr>
                    <w:noProof/>
                    <w:webHidden/>
                  </w:rPr>
                  <w:t>23</w:t>
                </w:r>
                <w:r w:rsidR="00803D58">
                  <w:rPr>
                    <w:noProof/>
                    <w:webHidden/>
                  </w:rPr>
                  <w:fldChar w:fldCharType="end"/>
                </w:r>
              </w:hyperlink>
            </w:p>
            <w:p w14:paraId="6F47CF5C" w14:textId="1F736DE6" w:rsidR="00803D58" w:rsidRDefault="00BE731A" w:rsidP="00803D58">
              <w:pPr>
                <w:pStyle w:val="TOC2"/>
                <w:rPr>
                  <w:rFonts w:cstheme="minorBidi"/>
                  <w:sz w:val="22"/>
                  <w:szCs w:val="22"/>
                </w:rPr>
              </w:pPr>
              <w:hyperlink w:anchor="_Toc133913493" w:history="1">
                <w:r w:rsidR="00803D58" w:rsidRPr="00EF7D6C">
                  <w:rPr>
                    <w:rStyle w:val="Hyperlink"/>
                  </w:rPr>
                  <w:t>6.1</w:t>
                </w:r>
                <w:r w:rsidR="00803D58">
                  <w:rPr>
                    <w:rFonts w:cstheme="minorBidi"/>
                    <w:sz w:val="22"/>
                    <w:szCs w:val="22"/>
                  </w:rPr>
                  <w:tab/>
                </w:r>
                <w:r w:rsidR="00803D58" w:rsidRPr="00EF7D6C">
                  <w:rPr>
                    <w:rStyle w:val="Hyperlink"/>
                  </w:rPr>
                  <w:t>Overview of the University’s Need</w:t>
                </w:r>
                <w:r w:rsidR="00803D58">
                  <w:rPr>
                    <w:webHidden/>
                  </w:rPr>
                  <w:tab/>
                </w:r>
                <w:r w:rsidR="00803D58">
                  <w:rPr>
                    <w:webHidden/>
                  </w:rPr>
                  <w:fldChar w:fldCharType="begin"/>
                </w:r>
                <w:r w:rsidR="00803D58">
                  <w:rPr>
                    <w:webHidden/>
                  </w:rPr>
                  <w:instrText xml:space="preserve"> PAGEREF _Toc133913493 \h </w:instrText>
                </w:r>
                <w:r w:rsidR="00803D58">
                  <w:rPr>
                    <w:webHidden/>
                  </w:rPr>
                </w:r>
                <w:r w:rsidR="00803D58">
                  <w:rPr>
                    <w:webHidden/>
                  </w:rPr>
                  <w:fldChar w:fldCharType="separate"/>
                </w:r>
                <w:r w:rsidR="00EC7333">
                  <w:rPr>
                    <w:webHidden/>
                  </w:rPr>
                  <w:t>23</w:t>
                </w:r>
                <w:r w:rsidR="00803D58">
                  <w:rPr>
                    <w:webHidden/>
                  </w:rPr>
                  <w:fldChar w:fldCharType="end"/>
                </w:r>
              </w:hyperlink>
            </w:p>
            <w:p w14:paraId="30EAFC40" w14:textId="3AE81355" w:rsidR="00803D58" w:rsidRDefault="00BE731A" w:rsidP="00803D58">
              <w:pPr>
                <w:pStyle w:val="TOC2"/>
                <w:rPr>
                  <w:rFonts w:cstheme="minorBidi"/>
                  <w:sz w:val="22"/>
                  <w:szCs w:val="22"/>
                </w:rPr>
              </w:pPr>
              <w:hyperlink w:anchor="_Toc133913494" w:history="1">
                <w:r w:rsidR="00803D58" w:rsidRPr="00EF7D6C">
                  <w:rPr>
                    <w:rStyle w:val="Hyperlink"/>
                    <w:rFonts w:cs="Times New Roman"/>
                  </w:rPr>
                  <w:t>6.2</w:t>
                </w:r>
                <w:r w:rsidR="00803D58">
                  <w:rPr>
                    <w:rFonts w:cstheme="minorBidi"/>
                    <w:sz w:val="22"/>
                    <w:szCs w:val="22"/>
                  </w:rPr>
                  <w:tab/>
                </w:r>
                <w:r w:rsidR="00803D58" w:rsidRPr="00EF7D6C">
                  <w:rPr>
                    <w:rStyle w:val="Hyperlink"/>
                  </w:rPr>
                  <w:t>Specifications and Requirements</w:t>
                </w:r>
                <w:r w:rsidR="00803D58">
                  <w:rPr>
                    <w:webHidden/>
                  </w:rPr>
                  <w:tab/>
                </w:r>
                <w:r w:rsidR="00803D58">
                  <w:rPr>
                    <w:webHidden/>
                  </w:rPr>
                  <w:fldChar w:fldCharType="begin"/>
                </w:r>
                <w:r w:rsidR="00803D58">
                  <w:rPr>
                    <w:webHidden/>
                  </w:rPr>
                  <w:instrText xml:space="preserve"> PAGEREF _Toc133913494 \h </w:instrText>
                </w:r>
                <w:r w:rsidR="00803D58">
                  <w:rPr>
                    <w:webHidden/>
                  </w:rPr>
                </w:r>
                <w:r w:rsidR="00803D58">
                  <w:rPr>
                    <w:webHidden/>
                  </w:rPr>
                  <w:fldChar w:fldCharType="separate"/>
                </w:r>
                <w:r w:rsidR="00EC7333">
                  <w:rPr>
                    <w:webHidden/>
                  </w:rPr>
                  <w:t>23</w:t>
                </w:r>
                <w:r w:rsidR="00803D58">
                  <w:rPr>
                    <w:webHidden/>
                  </w:rPr>
                  <w:fldChar w:fldCharType="end"/>
                </w:r>
              </w:hyperlink>
            </w:p>
            <w:p w14:paraId="41DBF898" w14:textId="03408A28" w:rsidR="00803D58" w:rsidRDefault="00BE731A" w:rsidP="00803D58">
              <w:pPr>
                <w:pStyle w:val="TOC2"/>
                <w:rPr>
                  <w:rFonts w:cstheme="minorBidi"/>
                  <w:sz w:val="22"/>
                  <w:szCs w:val="22"/>
                </w:rPr>
              </w:pPr>
              <w:hyperlink w:anchor="_Toc133913495" w:history="1">
                <w:r w:rsidR="00803D58" w:rsidRPr="00EF7D6C">
                  <w:rPr>
                    <w:rStyle w:val="Hyperlink"/>
                    <w:rFonts w:cs="Times New Roman"/>
                  </w:rPr>
                  <w:t>6.3</w:t>
                </w:r>
                <w:r w:rsidR="00803D58">
                  <w:rPr>
                    <w:rFonts w:cstheme="minorBidi"/>
                    <w:sz w:val="22"/>
                    <w:szCs w:val="22"/>
                  </w:rPr>
                  <w:tab/>
                </w:r>
                <w:r w:rsidR="00803D58" w:rsidRPr="00EF7D6C">
                  <w:rPr>
                    <w:rStyle w:val="Hyperlink"/>
                  </w:rPr>
                  <w:t>Milestones and Deliverables</w:t>
                </w:r>
                <w:r w:rsidR="00803D58">
                  <w:rPr>
                    <w:webHidden/>
                  </w:rPr>
                  <w:tab/>
                </w:r>
                <w:r w:rsidR="00803D58">
                  <w:rPr>
                    <w:webHidden/>
                  </w:rPr>
                  <w:fldChar w:fldCharType="begin"/>
                </w:r>
                <w:r w:rsidR="00803D58">
                  <w:rPr>
                    <w:webHidden/>
                  </w:rPr>
                  <w:instrText xml:space="preserve"> PAGEREF _Toc133913495 \h </w:instrText>
                </w:r>
                <w:r w:rsidR="00803D58">
                  <w:rPr>
                    <w:webHidden/>
                  </w:rPr>
                </w:r>
                <w:r w:rsidR="00803D58">
                  <w:rPr>
                    <w:webHidden/>
                  </w:rPr>
                  <w:fldChar w:fldCharType="separate"/>
                </w:r>
                <w:r w:rsidR="00EC7333">
                  <w:rPr>
                    <w:webHidden/>
                  </w:rPr>
                  <w:t>23</w:t>
                </w:r>
                <w:r w:rsidR="00803D58">
                  <w:rPr>
                    <w:webHidden/>
                  </w:rPr>
                  <w:fldChar w:fldCharType="end"/>
                </w:r>
              </w:hyperlink>
            </w:p>
            <w:p w14:paraId="2EDCB4CA" w14:textId="61F19577" w:rsidR="00803D58" w:rsidRDefault="00BE731A" w:rsidP="00803D58">
              <w:pPr>
                <w:pStyle w:val="TOC2"/>
                <w:rPr>
                  <w:rFonts w:cstheme="minorBidi"/>
                  <w:sz w:val="22"/>
                  <w:szCs w:val="22"/>
                </w:rPr>
              </w:pPr>
              <w:hyperlink w:anchor="_Toc133913496" w:history="1">
                <w:r w:rsidR="00803D58" w:rsidRPr="00EF7D6C">
                  <w:rPr>
                    <w:rStyle w:val="Hyperlink"/>
                    <w:rFonts w:cs="Times New Roman"/>
                  </w:rPr>
                  <w:t>6.4</w:t>
                </w:r>
                <w:r w:rsidR="00803D58">
                  <w:rPr>
                    <w:rFonts w:cstheme="minorBidi"/>
                    <w:sz w:val="22"/>
                    <w:szCs w:val="22"/>
                  </w:rPr>
                  <w:tab/>
                </w:r>
                <w:r w:rsidR="00803D58" w:rsidRPr="00EF7D6C">
                  <w:rPr>
                    <w:rStyle w:val="Hyperlink"/>
                  </w:rPr>
                  <w:t>Vendor and Staffing Specifications</w:t>
                </w:r>
                <w:r w:rsidR="00803D58">
                  <w:rPr>
                    <w:webHidden/>
                  </w:rPr>
                  <w:tab/>
                </w:r>
                <w:r w:rsidR="00803D58">
                  <w:rPr>
                    <w:webHidden/>
                  </w:rPr>
                  <w:fldChar w:fldCharType="begin"/>
                </w:r>
                <w:r w:rsidR="00803D58">
                  <w:rPr>
                    <w:webHidden/>
                  </w:rPr>
                  <w:instrText xml:space="preserve"> PAGEREF _Toc133913496 \h </w:instrText>
                </w:r>
                <w:r w:rsidR="00803D58">
                  <w:rPr>
                    <w:webHidden/>
                  </w:rPr>
                </w:r>
                <w:r w:rsidR="00803D58">
                  <w:rPr>
                    <w:webHidden/>
                  </w:rPr>
                  <w:fldChar w:fldCharType="separate"/>
                </w:r>
                <w:r w:rsidR="00EC7333">
                  <w:rPr>
                    <w:webHidden/>
                  </w:rPr>
                  <w:t>23</w:t>
                </w:r>
                <w:r w:rsidR="00803D58">
                  <w:rPr>
                    <w:webHidden/>
                  </w:rPr>
                  <w:fldChar w:fldCharType="end"/>
                </w:r>
              </w:hyperlink>
            </w:p>
            <w:p w14:paraId="64106D7E" w14:textId="74BABC36" w:rsidR="00803D58" w:rsidRDefault="00BE731A" w:rsidP="00803D58">
              <w:pPr>
                <w:pStyle w:val="TOC2"/>
                <w:rPr>
                  <w:rFonts w:cstheme="minorBidi"/>
                  <w:sz w:val="22"/>
                  <w:szCs w:val="22"/>
                </w:rPr>
              </w:pPr>
              <w:hyperlink w:anchor="_Toc133913497" w:history="1">
                <w:r w:rsidR="00803D58" w:rsidRPr="00EF7D6C">
                  <w:rPr>
                    <w:rStyle w:val="Hyperlink"/>
                    <w:rFonts w:cs="Times New Roman"/>
                  </w:rPr>
                  <w:t>6.5</w:t>
                </w:r>
                <w:r w:rsidR="00803D58">
                  <w:rPr>
                    <w:rFonts w:cstheme="minorBidi"/>
                    <w:sz w:val="22"/>
                    <w:szCs w:val="22"/>
                  </w:rPr>
                  <w:tab/>
                </w:r>
                <w:r w:rsidR="00803D58" w:rsidRPr="00EF7D6C">
                  <w:rPr>
                    <w:rStyle w:val="Hyperlink"/>
                  </w:rPr>
                  <w:t>Transportation and Delivery</w:t>
                </w:r>
                <w:r w:rsidR="00803D58">
                  <w:rPr>
                    <w:webHidden/>
                  </w:rPr>
                  <w:tab/>
                </w:r>
                <w:r w:rsidR="00803D58">
                  <w:rPr>
                    <w:webHidden/>
                  </w:rPr>
                  <w:fldChar w:fldCharType="begin"/>
                </w:r>
                <w:r w:rsidR="00803D58">
                  <w:rPr>
                    <w:webHidden/>
                  </w:rPr>
                  <w:instrText xml:space="preserve"> PAGEREF _Toc133913497 \h </w:instrText>
                </w:r>
                <w:r w:rsidR="00803D58">
                  <w:rPr>
                    <w:webHidden/>
                  </w:rPr>
                </w:r>
                <w:r w:rsidR="00803D58">
                  <w:rPr>
                    <w:webHidden/>
                  </w:rPr>
                  <w:fldChar w:fldCharType="separate"/>
                </w:r>
                <w:r w:rsidR="00EC7333">
                  <w:rPr>
                    <w:webHidden/>
                  </w:rPr>
                  <w:t>23</w:t>
                </w:r>
                <w:r w:rsidR="00803D58">
                  <w:rPr>
                    <w:webHidden/>
                  </w:rPr>
                  <w:fldChar w:fldCharType="end"/>
                </w:r>
              </w:hyperlink>
            </w:p>
            <w:p w14:paraId="654558E2" w14:textId="57A403E6" w:rsidR="00803D58" w:rsidRDefault="00BE731A" w:rsidP="00803D58">
              <w:pPr>
                <w:pStyle w:val="TOC2"/>
                <w:rPr>
                  <w:rFonts w:cstheme="minorBidi"/>
                  <w:sz w:val="22"/>
                  <w:szCs w:val="22"/>
                </w:rPr>
              </w:pPr>
              <w:hyperlink w:anchor="_Toc133913498" w:history="1">
                <w:r w:rsidR="00803D58" w:rsidRPr="00EF7D6C">
                  <w:rPr>
                    <w:rStyle w:val="Hyperlink"/>
                    <w:rFonts w:cs="Times New Roman"/>
                  </w:rPr>
                  <w:t>6.6</w:t>
                </w:r>
                <w:r w:rsidR="00803D58">
                  <w:rPr>
                    <w:rFonts w:cstheme="minorBidi"/>
                    <w:sz w:val="22"/>
                    <w:szCs w:val="22"/>
                  </w:rPr>
                  <w:tab/>
                </w:r>
                <w:r w:rsidR="00803D58" w:rsidRPr="00EF7D6C">
                  <w:rPr>
                    <w:rStyle w:val="Hyperlink"/>
                  </w:rPr>
                  <w:t>Location where Services are to be Performed</w:t>
                </w:r>
                <w:r w:rsidR="00803D58">
                  <w:rPr>
                    <w:webHidden/>
                  </w:rPr>
                  <w:tab/>
                </w:r>
                <w:r w:rsidR="00803D58">
                  <w:rPr>
                    <w:webHidden/>
                  </w:rPr>
                  <w:fldChar w:fldCharType="begin"/>
                </w:r>
                <w:r w:rsidR="00803D58">
                  <w:rPr>
                    <w:webHidden/>
                  </w:rPr>
                  <w:instrText xml:space="preserve"> PAGEREF _Toc133913498 \h </w:instrText>
                </w:r>
                <w:r w:rsidR="00803D58">
                  <w:rPr>
                    <w:webHidden/>
                  </w:rPr>
                </w:r>
                <w:r w:rsidR="00803D58">
                  <w:rPr>
                    <w:webHidden/>
                  </w:rPr>
                  <w:fldChar w:fldCharType="separate"/>
                </w:r>
                <w:r w:rsidR="00EC7333">
                  <w:rPr>
                    <w:webHidden/>
                  </w:rPr>
                  <w:t>23</w:t>
                </w:r>
                <w:r w:rsidR="00803D58">
                  <w:rPr>
                    <w:webHidden/>
                  </w:rPr>
                  <w:fldChar w:fldCharType="end"/>
                </w:r>
              </w:hyperlink>
            </w:p>
            <w:p w14:paraId="306FB556" w14:textId="25BCCBF1" w:rsidR="00803D58" w:rsidRDefault="00BE731A" w:rsidP="00803D58">
              <w:pPr>
                <w:tabs>
                  <w:tab w:val="left" w:pos="660"/>
                  <w:tab w:val="right" w:leader="dot" w:pos="10070"/>
                </w:tabs>
                <w:spacing w:before="240" w:after="120"/>
                <w:rPr>
                  <w:rFonts w:eastAsiaTheme="minorEastAsia"/>
                  <w:b/>
                  <w:bCs/>
                  <w:noProof/>
                </w:rPr>
              </w:pPr>
              <w:hyperlink w:anchor="_Toc133913499" w:history="1">
                <w:r w:rsidR="00803D58" w:rsidRPr="00EF7D6C">
                  <w:rPr>
                    <w:rStyle w:val="Hyperlink"/>
                    <w:rFonts w:cstheme="minorHAnsi"/>
                    <w:noProof/>
                  </w:rPr>
                  <w:t xml:space="preserve">7 </w:t>
                </w:r>
                <w:r w:rsidR="00803D58">
                  <w:rPr>
                    <w:rFonts w:eastAsiaTheme="minorEastAsia"/>
                    <w:b/>
                    <w:bCs/>
                    <w:noProof/>
                  </w:rPr>
                  <w:tab/>
                </w:r>
                <w:r w:rsidR="00803D58" w:rsidRPr="00EF7D6C">
                  <w:rPr>
                    <w:rStyle w:val="Hyperlink"/>
                    <w:rFonts w:cstheme="minorHAnsi"/>
                    <w:noProof/>
                  </w:rPr>
                  <w:t xml:space="preserve"> Commitment to Diversity</w:t>
                </w:r>
                <w:r w:rsidR="00803D58">
                  <w:rPr>
                    <w:noProof/>
                    <w:webHidden/>
                  </w:rPr>
                  <w:tab/>
                </w:r>
                <w:r w:rsidR="00803D58">
                  <w:rPr>
                    <w:noProof/>
                    <w:webHidden/>
                  </w:rPr>
                  <w:fldChar w:fldCharType="begin"/>
                </w:r>
                <w:r w:rsidR="00803D58">
                  <w:rPr>
                    <w:noProof/>
                    <w:webHidden/>
                  </w:rPr>
                  <w:instrText xml:space="preserve"> PAGEREF _Toc133913499 \h </w:instrText>
                </w:r>
                <w:r w:rsidR="00803D58">
                  <w:rPr>
                    <w:noProof/>
                    <w:webHidden/>
                  </w:rPr>
                </w:r>
                <w:r w:rsidR="00803D58">
                  <w:rPr>
                    <w:noProof/>
                    <w:webHidden/>
                  </w:rPr>
                  <w:fldChar w:fldCharType="separate"/>
                </w:r>
                <w:r w:rsidR="00EC7333">
                  <w:rPr>
                    <w:noProof/>
                    <w:webHidden/>
                  </w:rPr>
                  <w:t>24</w:t>
                </w:r>
                <w:r w:rsidR="00803D58">
                  <w:rPr>
                    <w:noProof/>
                    <w:webHidden/>
                  </w:rPr>
                  <w:fldChar w:fldCharType="end"/>
                </w:r>
              </w:hyperlink>
            </w:p>
            <w:p w14:paraId="488C78E9" w14:textId="34E6F753" w:rsidR="00803D58" w:rsidRDefault="00BE731A" w:rsidP="00803D58">
              <w:pPr>
                <w:pStyle w:val="TOC2"/>
                <w:rPr>
                  <w:rFonts w:cstheme="minorBidi"/>
                  <w:sz w:val="22"/>
                  <w:szCs w:val="22"/>
                </w:rPr>
              </w:pPr>
              <w:hyperlink w:anchor="_Toc133913500" w:history="1">
                <w:r w:rsidR="00803D58" w:rsidRPr="00EF7D6C">
                  <w:rPr>
                    <w:rStyle w:val="Hyperlink"/>
                    <w:rFonts w:eastAsia="Calibri"/>
                  </w:rPr>
                  <w:t>7.1</w:t>
                </w:r>
                <w:r w:rsidR="00803D58">
                  <w:rPr>
                    <w:rFonts w:cstheme="minorBidi"/>
                    <w:sz w:val="22"/>
                    <w:szCs w:val="22"/>
                  </w:rPr>
                  <w:tab/>
                </w:r>
                <w:r w:rsidR="00803D58" w:rsidRPr="00EF7D6C">
                  <w:rPr>
                    <w:rStyle w:val="Hyperlink"/>
                    <w:rFonts w:eastAsia="Calibri"/>
                  </w:rPr>
                  <w:t>Instructions</w:t>
                </w:r>
                <w:r w:rsidR="00803D58">
                  <w:rPr>
                    <w:webHidden/>
                  </w:rPr>
                  <w:tab/>
                </w:r>
                <w:r w:rsidR="00803D58">
                  <w:rPr>
                    <w:webHidden/>
                  </w:rPr>
                  <w:fldChar w:fldCharType="begin"/>
                </w:r>
                <w:r w:rsidR="00803D58">
                  <w:rPr>
                    <w:webHidden/>
                  </w:rPr>
                  <w:instrText xml:space="preserve"> PAGEREF _Toc133913500 \h </w:instrText>
                </w:r>
                <w:r w:rsidR="00803D58">
                  <w:rPr>
                    <w:webHidden/>
                  </w:rPr>
                </w:r>
                <w:r w:rsidR="00803D58">
                  <w:rPr>
                    <w:webHidden/>
                  </w:rPr>
                  <w:fldChar w:fldCharType="separate"/>
                </w:r>
                <w:r w:rsidR="00EC7333">
                  <w:rPr>
                    <w:webHidden/>
                  </w:rPr>
                  <w:t>24</w:t>
                </w:r>
                <w:r w:rsidR="00803D58">
                  <w:rPr>
                    <w:webHidden/>
                  </w:rPr>
                  <w:fldChar w:fldCharType="end"/>
                </w:r>
              </w:hyperlink>
            </w:p>
            <w:p w14:paraId="50076639" w14:textId="0AC5F7A1" w:rsidR="00803D58" w:rsidRDefault="00BE731A" w:rsidP="00803D58">
              <w:pPr>
                <w:pStyle w:val="TOC2"/>
                <w:rPr>
                  <w:rFonts w:cstheme="minorBidi"/>
                  <w:sz w:val="22"/>
                  <w:szCs w:val="22"/>
                </w:rPr>
              </w:pPr>
              <w:hyperlink w:anchor="_Toc133913501" w:history="1">
                <w:r w:rsidR="00803D58" w:rsidRPr="00EF7D6C">
                  <w:rPr>
                    <w:rStyle w:val="Hyperlink"/>
                  </w:rPr>
                  <w:t>7.2</w:t>
                </w:r>
                <w:r w:rsidR="00803D58">
                  <w:rPr>
                    <w:rFonts w:cstheme="minorBidi"/>
                    <w:sz w:val="22"/>
                    <w:szCs w:val="22"/>
                  </w:rPr>
                  <w:tab/>
                </w:r>
                <w:r w:rsidR="00803D58" w:rsidRPr="00EF7D6C">
                  <w:rPr>
                    <w:rStyle w:val="Hyperlink"/>
                  </w:rPr>
                  <w:t>Commitment to Diversity Elements</w:t>
                </w:r>
                <w:r w:rsidR="00803D58">
                  <w:rPr>
                    <w:webHidden/>
                  </w:rPr>
                  <w:tab/>
                </w:r>
                <w:r w:rsidR="00803D58">
                  <w:rPr>
                    <w:webHidden/>
                  </w:rPr>
                  <w:fldChar w:fldCharType="begin"/>
                </w:r>
                <w:r w:rsidR="00803D58">
                  <w:rPr>
                    <w:webHidden/>
                  </w:rPr>
                  <w:instrText xml:space="preserve"> PAGEREF _Toc133913501 \h </w:instrText>
                </w:r>
                <w:r w:rsidR="00803D58">
                  <w:rPr>
                    <w:webHidden/>
                  </w:rPr>
                </w:r>
                <w:r w:rsidR="00803D58">
                  <w:rPr>
                    <w:webHidden/>
                  </w:rPr>
                  <w:fldChar w:fldCharType="separate"/>
                </w:r>
                <w:r w:rsidR="00EC7333">
                  <w:rPr>
                    <w:webHidden/>
                  </w:rPr>
                  <w:t>24</w:t>
                </w:r>
                <w:r w:rsidR="00803D58">
                  <w:rPr>
                    <w:webHidden/>
                  </w:rPr>
                  <w:fldChar w:fldCharType="end"/>
                </w:r>
              </w:hyperlink>
            </w:p>
            <w:p w14:paraId="46E981E8" w14:textId="56E4B1ED" w:rsidR="00803D58" w:rsidRDefault="00BE731A" w:rsidP="00803D58">
              <w:pPr>
                <w:pStyle w:val="TOC2"/>
                <w:rPr>
                  <w:rFonts w:cstheme="minorBidi"/>
                  <w:sz w:val="22"/>
                  <w:szCs w:val="22"/>
                </w:rPr>
              </w:pPr>
              <w:hyperlink w:anchor="_Toc133913502" w:history="1">
                <w:r w:rsidR="00803D58" w:rsidRPr="00EF7D6C">
                  <w:rPr>
                    <w:rStyle w:val="Hyperlink"/>
                  </w:rPr>
                  <w:t>7.3</w:t>
                </w:r>
                <w:r w:rsidR="00803D58">
                  <w:rPr>
                    <w:rFonts w:cstheme="minorBidi"/>
                    <w:sz w:val="22"/>
                    <w:szCs w:val="22"/>
                  </w:rPr>
                  <w:tab/>
                </w:r>
                <w:r w:rsidR="00803D58" w:rsidRPr="00EF7D6C">
                  <w:rPr>
                    <w:rStyle w:val="Hyperlink"/>
                  </w:rPr>
                  <w:t>Signature</w:t>
                </w:r>
                <w:r w:rsidR="00803D58">
                  <w:rPr>
                    <w:webHidden/>
                  </w:rPr>
                  <w:tab/>
                </w:r>
                <w:r w:rsidR="00803D58">
                  <w:rPr>
                    <w:webHidden/>
                  </w:rPr>
                  <w:fldChar w:fldCharType="begin"/>
                </w:r>
                <w:r w:rsidR="00803D58">
                  <w:rPr>
                    <w:webHidden/>
                  </w:rPr>
                  <w:instrText xml:space="preserve"> PAGEREF _Toc133913502 \h </w:instrText>
                </w:r>
                <w:r w:rsidR="00803D58">
                  <w:rPr>
                    <w:webHidden/>
                  </w:rPr>
                </w:r>
                <w:r w:rsidR="00803D58">
                  <w:rPr>
                    <w:webHidden/>
                  </w:rPr>
                  <w:fldChar w:fldCharType="separate"/>
                </w:r>
                <w:r w:rsidR="00EC7333">
                  <w:rPr>
                    <w:webHidden/>
                  </w:rPr>
                  <w:t>25</w:t>
                </w:r>
                <w:r w:rsidR="00803D58">
                  <w:rPr>
                    <w:webHidden/>
                  </w:rPr>
                  <w:fldChar w:fldCharType="end"/>
                </w:r>
              </w:hyperlink>
            </w:p>
            <w:p w14:paraId="07297C06" w14:textId="47CCB65F" w:rsidR="00803D58" w:rsidRDefault="00BE731A" w:rsidP="00803D58">
              <w:pPr>
                <w:tabs>
                  <w:tab w:val="left" w:pos="660"/>
                  <w:tab w:val="right" w:leader="dot" w:pos="10070"/>
                </w:tabs>
                <w:spacing w:before="240" w:after="120"/>
                <w:rPr>
                  <w:rFonts w:eastAsiaTheme="minorEastAsia"/>
                  <w:b/>
                  <w:bCs/>
                  <w:noProof/>
                </w:rPr>
              </w:pPr>
              <w:hyperlink w:anchor="_Toc133913503" w:history="1">
                <w:r w:rsidR="00803D58" w:rsidRPr="00EF7D6C">
                  <w:rPr>
                    <w:rStyle w:val="Hyperlink"/>
                    <w:rFonts w:cstheme="minorHAnsi"/>
                    <w:noProof/>
                  </w:rPr>
                  <w:t>8</w:t>
                </w:r>
                <w:r w:rsidR="00803D58">
                  <w:rPr>
                    <w:rFonts w:eastAsiaTheme="minorEastAsia"/>
                    <w:b/>
                    <w:bCs/>
                    <w:noProof/>
                  </w:rPr>
                  <w:tab/>
                </w:r>
                <w:r w:rsidR="00803D58" w:rsidRPr="00EF7D6C">
                  <w:rPr>
                    <w:rStyle w:val="Hyperlink"/>
                    <w:rFonts w:cstheme="minorHAnsi"/>
                    <w:noProof/>
                  </w:rPr>
                  <w:t>Subcontracting</w:t>
                </w:r>
                <w:r w:rsidR="00803D58">
                  <w:rPr>
                    <w:noProof/>
                    <w:webHidden/>
                  </w:rPr>
                  <w:tab/>
                </w:r>
                <w:r w:rsidR="00803D58">
                  <w:rPr>
                    <w:noProof/>
                    <w:webHidden/>
                  </w:rPr>
                  <w:fldChar w:fldCharType="begin"/>
                </w:r>
                <w:r w:rsidR="00803D58">
                  <w:rPr>
                    <w:noProof/>
                    <w:webHidden/>
                  </w:rPr>
                  <w:instrText xml:space="preserve"> PAGEREF _Toc133913503 \h </w:instrText>
                </w:r>
                <w:r w:rsidR="00803D58">
                  <w:rPr>
                    <w:noProof/>
                    <w:webHidden/>
                  </w:rPr>
                </w:r>
                <w:r w:rsidR="00803D58">
                  <w:rPr>
                    <w:noProof/>
                    <w:webHidden/>
                  </w:rPr>
                  <w:fldChar w:fldCharType="separate"/>
                </w:r>
                <w:r w:rsidR="00EC7333">
                  <w:rPr>
                    <w:noProof/>
                    <w:webHidden/>
                  </w:rPr>
                  <w:t>26</w:t>
                </w:r>
                <w:r w:rsidR="00803D58">
                  <w:rPr>
                    <w:noProof/>
                    <w:webHidden/>
                  </w:rPr>
                  <w:fldChar w:fldCharType="end"/>
                </w:r>
              </w:hyperlink>
            </w:p>
            <w:p w14:paraId="5D87A461" w14:textId="42B6303E" w:rsidR="00803D58" w:rsidRDefault="00BE731A" w:rsidP="00803D58">
              <w:pPr>
                <w:tabs>
                  <w:tab w:val="left" w:pos="660"/>
                  <w:tab w:val="right" w:leader="dot" w:pos="10070"/>
                </w:tabs>
                <w:spacing w:before="240" w:after="120"/>
                <w:rPr>
                  <w:rFonts w:eastAsiaTheme="minorEastAsia"/>
                  <w:b/>
                  <w:bCs/>
                  <w:noProof/>
                </w:rPr>
              </w:pPr>
              <w:hyperlink w:anchor="_Toc133913504" w:history="1">
                <w:r w:rsidR="00803D58" w:rsidRPr="00EF7D6C">
                  <w:rPr>
                    <w:rStyle w:val="Hyperlink"/>
                    <w:noProof/>
                  </w:rPr>
                  <w:t>9</w:t>
                </w:r>
                <w:r w:rsidR="00803D58">
                  <w:rPr>
                    <w:rFonts w:eastAsiaTheme="minorEastAsia"/>
                    <w:b/>
                    <w:bCs/>
                    <w:noProof/>
                  </w:rPr>
                  <w:tab/>
                </w:r>
                <w:r w:rsidR="00803D58" w:rsidRPr="00EF7D6C">
                  <w:rPr>
                    <w:rStyle w:val="Hyperlink"/>
                    <w:noProof/>
                  </w:rPr>
                  <w:t>Contract Term</w:t>
                </w:r>
                <w:r w:rsidR="00803D58">
                  <w:rPr>
                    <w:noProof/>
                    <w:webHidden/>
                  </w:rPr>
                  <w:tab/>
                </w:r>
                <w:r w:rsidR="00803D58">
                  <w:rPr>
                    <w:noProof/>
                    <w:webHidden/>
                  </w:rPr>
                  <w:fldChar w:fldCharType="begin"/>
                </w:r>
                <w:r w:rsidR="00803D58">
                  <w:rPr>
                    <w:noProof/>
                    <w:webHidden/>
                  </w:rPr>
                  <w:instrText xml:space="preserve"> PAGEREF _Toc133913504 \h </w:instrText>
                </w:r>
                <w:r w:rsidR="00803D58">
                  <w:rPr>
                    <w:noProof/>
                    <w:webHidden/>
                  </w:rPr>
                </w:r>
                <w:r w:rsidR="00803D58">
                  <w:rPr>
                    <w:noProof/>
                    <w:webHidden/>
                  </w:rPr>
                  <w:fldChar w:fldCharType="separate"/>
                </w:r>
                <w:r w:rsidR="00EC7333">
                  <w:rPr>
                    <w:noProof/>
                    <w:webHidden/>
                  </w:rPr>
                  <w:t>27</w:t>
                </w:r>
                <w:r w:rsidR="00803D58">
                  <w:rPr>
                    <w:noProof/>
                    <w:webHidden/>
                  </w:rPr>
                  <w:fldChar w:fldCharType="end"/>
                </w:r>
              </w:hyperlink>
            </w:p>
            <w:p w14:paraId="37BA11E7" w14:textId="6CD73284" w:rsidR="00803D58" w:rsidRDefault="00BE731A" w:rsidP="00803D58">
              <w:pPr>
                <w:pStyle w:val="TOC2"/>
                <w:rPr>
                  <w:rFonts w:cstheme="minorBidi"/>
                  <w:sz w:val="22"/>
                  <w:szCs w:val="22"/>
                </w:rPr>
              </w:pPr>
              <w:hyperlink w:anchor="_Toc133913505" w:history="1">
                <w:r w:rsidR="00803D58" w:rsidRPr="00EF7D6C">
                  <w:rPr>
                    <w:rStyle w:val="Hyperlink"/>
                  </w:rPr>
                  <w:t>9.1</w:t>
                </w:r>
                <w:r w:rsidR="00803D58">
                  <w:rPr>
                    <w:rFonts w:cstheme="minorBidi"/>
                    <w:sz w:val="22"/>
                    <w:szCs w:val="22"/>
                  </w:rPr>
                  <w:tab/>
                </w:r>
                <w:r w:rsidR="00803D58" w:rsidRPr="00EF7D6C">
                  <w:rPr>
                    <w:rStyle w:val="Hyperlink"/>
                  </w:rPr>
                  <w:t>Initial Term:</w:t>
                </w:r>
                <w:r w:rsidR="00803D58">
                  <w:rPr>
                    <w:webHidden/>
                  </w:rPr>
                  <w:tab/>
                </w:r>
                <w:r w:rsidR="00803D58">
                  <w:rPr>
                    <w:webHidden/>
                  </w:rPr>
                  <w:fldChar w:fldCharType="begin"/>
                </w:r>
                <w:r w:rsidR="00803D58">
                  <w:rPr>
                    <w:webHidden/>
                  </w:rPr>
                  <w:instrText xml:space="preserve"> PAGEREF _Toc133913505 \h </w:instrText>
                </w:r>
                <w:r w:rsidR="00803D58">
                  <w:rPr>
                    <w:webHidden/>
                  </w:rPr>
                </w:r>
                <w:r w:rsidR="00803D58">
                  <w:rPr>
                    <w:webHidden/>
                  </w:rPr>
                  <w:fldChar w:fldCharType="separate"/>
                </w:r>
                <w:r w:rsidR="00EC7333">
                  <w:rPr>
                    <w:webHidden/>
                  </w:rPr>
                  <w:t>27</w:t>
                </w:r>
                <w:r w:rsidR="00803D58">
                  <w:rPr>
                    <w:webHidden/>
                  </w:rPr>
                  <w:fldChar w:fldCharType="end"/>
                </w:r>
              </w:hyperlink>
            </w:p>
            <w:p w14:paraId="784D9DA3" w14:textId="759D24EF" w:rsidR="00803D58" w:rsidRDefault="00BE731A" w:rsidP="00803D58">
              <w:pPr>
                <w:pStyle w:val="TOC2"/>
                <w:rPr>
                  <w:rFonts w:cstheme="minorBidi"/>
                  <w:sz w:val="22"/>
                  <w:szCs w:val="22"/>
                </w:rPr>
              </w:pPr>
              <w:hyperlink w:anchor="_Toc133913506" w:history="1">
                <w:r w:rsidR="00803D58" w:rsidRPr="00EF7D6C">
                  <w:rPr>
                    <w:rStyle w:val="Hyperlink"/>
                  </w:rPr>
                  <w:t xml:space="preserve">9.2 </w:t>
                </w:r>
                <w:r w:rsidR="00803D58">
                  <w:rPr>
                    <w:rFonts w:cstheme="minorBidi"/>
                    <w:sz w:val="22"/>
                    <w:szCs w:val="22"/>
                  </w:rPr>
                  <w:tab/>
                </w:r>
                <w:r w:rsidR="00803D58" w:rsidRPr="00EF7D6C">
                  <w:rPr>
                    <w:rStyle w:val="Hyperlink"/>
                  </w:rPr>
                  <w:t>Renewals:</w:t>
                </w:r>
                <w:r w:rsidR="00803D58">
                  <w:rPr>
                    <w:webHidden/>
                  </w:rPr>
                  <w:tab/>
                </w:r>
                <w:r w:rsidR="00803D58">
                  <w:rPr>
                    <w:webHidden/>
                  </w:rPr>
                  <w:fldChar w:fldCharType="begin"/>
                </w:r>
                <w:r w:rsidR="00803D58">
                  <w:rPr>
                    <w:webHidden/>
                  </w:rPr>
                  <w:instrText xml:space="preserve"> PAGEREF _Toc133913506 \h </w:instrText>
                </w:r>
                <w:r w:rsidR="00803D58">
                  <w:rPr>
                    <w:webHidden/>
                  </w:rPr>
                </w:r>
                <w:r w:rsidR="00803D58">
                  <w:rPr>
                    <w:webHidden/>
                  </w:rPr>
                  <w:fldChar w:fldCharType="separate"/>
                </w:r>
                <w:r w:rsidR="00EC7333">
                  <w:rPr>
                    <w:webHidden/>
                  </w:rPr>
                  <w:t>27</w:t>
                </w:r>
                <w:r w:rsidR="00803D58">
                  <w:rPr>
                    <w:webHidden/>
                  </w:rPr>
                  <w:fldChar w:fldCharType="end"/>
                </w:r>
              </w:hyperlink>
            </w:p>
            <w:p w14:paraId="54A5646F" w14:textId="723835B3" w:rsidR="00803D58" w:rsidRDefault="00BE731A" w:rsidP="00803D58">
              <w:pPr>
                <w:pStyle w:val="TOC2"/>
                <w:rPr>
                  <w:rFonts w:cstheme="minorBidi"/>
                  <w:sz w:val="22"/>
                  <w:szCs w:val="22"/>
                </w:rPr>
              </w:pPr>
              <w:hyperlink w:anchor="_Toc133913507" w:history="1">
                <w:r w:rsidR="00803D58" w:rsidRPr="00EF7D6C">
                  <w:rPr>
                    <w:rStyle w:val="Hyperlink"/>
                  </w:rPr>
                  <w:t>9.3</w:t>
                </w:r>
                <w:r w:rsidR="00803D58">
                  <w:rPr>
                    <w:rFonts w:cstheme="minorBidi"/>
                    <w:sz w:val="22"/>
                    <w:szCs w:val="22"/>
                  </w:rPr>
                  <w:tab/>
                </w:r>
                <w:r w:rsidR="00803D58" w:rsidRPr="00EF7D6C">
                  <w:rPr>
                    <w:rStyle w:val="Hyperlink"/>
                  </w:rPr>
                  <w:t>Indefinite Quantity Contract</w:t>
                </w:r>
                <w:r w:rsidR="00803D58">
                  <w:rPr>
                    <w:webHidden/>
                  </w:rPr>
                  <w:tab/>
                </w:r>
                <w:r w:rsidR="00803D58">
                  <w:rPr>
                    <w:webHidden/>
                  </w:rPr>
                  <w:fldChar w:fldCharType="begin"/>
                </w:r>
                <w:r w:rsidR="00803D58">
                  <w:rPr>
                    <w:webHidden/>
                  </w:rPr>
                  <w:instrText xml:space="preserve"> PAGEREF _Toc133913507 \h </w:instrText>
                </w:r>
                <w:r w:rsidR="00803D58">
                  <w:rPr>
                    <w:webHidden/>
                  </w:rPr>
                </w:r>
                <w:r w:rsidR="00803D58">
                  <w:rPr>
                    <w:webHidden/>
                  </w:rPr>
                  <w:fldChar w:fldCharType="separate"/>
                </w:r>
                <w:r w:rsidR="00EC7333">
                  <w:rPr>
                    <w:webHidden/>
                  </w:rPr>
                  <w:t>28</w:t>
                </w:r>
                <w:r w:rsidR="00803D58">
                  <w:rPr>
                    <w:webHidden/>
                  </w:rPr>
                  <w:fldChar w:fldCharType="end"/>
                </w:r>
              </w:hyperlink>
            </w:p>
            <w:p w14:paraId="680AD7A7" w14:textId="17EBA6BC" w:rsidR="00803D58" w:rsidRDefault="00BE731A" w:rsidP="00803D58">
              <w:pPr>
                <w:pStyle w:val="TOC2"/>
                <w:rPr>
                  <w:rFonts w:cstheme="minorBidi"/>
                  <w:sz w:val="22"/>
                  <w:szCs w:val="22"/>
                </w:rPr>
              </w:pPr>
              <w:hyperlink w:anchor="_Toc133913508" w:history="1">
                <w:r w:rsidR="00803D58" w:rsidRPr="00EF7D6C">
                  <w:rPr>
                    <w:rStyle w:val="Hyperlink"/>
                  </w:rPr>
                  <w:t>9.4</w:t>
                </w:r>
                <w:r w:rsidR="00803D58">
                  <w:rPr>
                    <w:rFonts w:cstheme="minorBidi"/>
                    <w:sz w:val="22"/>
                    <w:szCs w:val="22"/>
                  </w:rPr>
                  <w:tab/>
                </w:r>
                <w:r w:rsidR="00803D58" w:rsidRPr="00EF7D6C">
                  <w:rPr>
                    <w:rStyle w:val="Hyperlink"/>
                  </w:rPr>
                  <w:t>Termination for Cause</w:t>
                </w:r>
                <w:r w:rsidR="00803D58">
                  <w:rPr>
                    <w:webHidden/>
                  </w:rPr>
                  <w:tab/>
                </w:r>
                <w:r w:rsidR="00803D58">
                  <w:rPr>
                    <w:webHidden/>
                  </w:rPr>
                  <w:fldChar w:fldCharType="begin"/>
                </w:r>
                <w:r w:rsidR="00803D58">
                  <w:rPr>
                    <w:webHidden/>
                  </w:rPr>
                  <w:instrText xml:space="preserve"> PAGEREF _Toc133913508 \h </w:instrText>
                </w:r>
                <w:r w:rsidR="00803D58">
                  <w:rPr>
                    <w:webHidden/>
                  </w:rPr>
                </w:r>
                <w:r w:rsidR="00803D58">
                  <w:rPr>
                    <w:webHidden/>
                  </w:rPr>
                  <w:fldChar w:fldCharType="separate"/>
                </w:r>
                <w:r w:rsidR="00EC7333">
                  <w:rPr>
                    <w:webHidden/>
                  </w:rPr>
                  <w:t>28</w:t>
                </w:r>
                <w:r w:rsidR="00803D58">
                  <w:rPr>
                    <w:webHidden/>
                  </w:rPr>
                  <w:fldChar w:fldCharType="end"/>
                </w:r>
              </w:hyperlink>
            </w:p>
            <w:p w14:paraId="03002000" w14:textId="28A7B476" w:rsidR="00803D58" w:rsidRDefault="00BE731A" w:rsidP="00803D58">
              <w:pPr>
                <w:pStyle w:val="TOC2"/>
                <w:rPr>
                  <w:rFonts w:cstheme="minorBidi"/>
                  <w:sz w:val="22"/>
                  <w:szCs w:val="22"/>
                </w:rPr>
              </w:pPr>
              <w:hyperlink w:anchor="_Toc133913509" w:history="1">
                <w:r w:rsidR="00803D58" w:rsidRPr="00EF7D6C">
                  <w:rPr>
                    <w:rStyle w:val="Hyperlink"/>
                  </w:rPr>
                  <w:t xml:space="preserve">9.5 </w:t>
                </w:r>
                <w:r w:rsidR="00803D58">
                  <w:rPr>
                    <w:rFonts w:cstheme="minorBidi"/>
                    <w:sz w:val="22"/>
                    <w:szCs w:val="22"/>
                  </w:rPr>
                  <w:tab/>
                </w:r>
                <w:r w:rsidR="00803D58" w:rsidRPr="00EF7D6C">
                  <w:rPr>
                    <w:rStyle w:val="Hyperlink"/>
                  </w:rPr>
                  <w:t>Termination for Convenience</w:t>
                </w:r>
                <w:r w:rsidR="00803D58">
                  <w:rPr>
                    <w:webHidden/>
                  </w:rPr>
                  <w:tab/>
                </w:r>
                <w:r w:rsidR="00803D58">
                  <w:rPr>
                    <w:webHidden/>
                  </w:rPr>
                  <w:fldChar w:fldCharType="begin"/>
                </w:r>
                <w:r w:rsidR="00803D58">
                  <w:rPr>
                    <w:webHidden/>
                  </w:rPr>
                  <w:instrText xml:space="preserve"> PAGEREF _Toc133913509 \h </w:instrText>
                </w:r>
                <w:r w:rsidR="00803D58">
                  <w:rPr>
                    <w:webHidden/>
                  </w:rPr>
                </w:r>
                <w:r w:rsidR="00803D58">
                  <w:rPr>
                    <w:webHidden/>
                  </w:rPr>
                  <w:fldChar w:fldCharType="separate"/>
                </w:r>
                <w:r w:rsidR="00EC7333">
                  <w:rPr>
                    <w:webHidden/>
                  </w:rPr>
                  <w:t>28</w:t>
                </w:r>
                <w:r w:rsidR="00803D58">
                  <w:rPr>
                    <w:webHidden/>
                  </w:rPr>
                  <w:fldChar w:fldCharType="end"/>
                </w:r>
              </w:hyperlink>
            </w:p>
            <w:p w14:paraId="36D85CEB" w14:textId="02DD8600" w:rsidR="00803D58" w:rsidRDefault="00BE731A" w:rsidP="00803D58">
              <w:pPr>
                <w:tabs>
                  <w:tab w:val="left" w:pos="660"/>
                  <w:tab w:val="right" w:leader="dot" w:pos="10070"/>
                </w:tabs>
                <w:spacing w:before="240" w:after="120"/>
                <w:rPr>
                  <w:rFonts w:eastAsiaTheme="minorEastAsia"/>
                  <w:b/>
                  <w:bCs/>
                  <w:noProof/>
                </w:rPr>
              </w:pPr>
              <w:hyperlink w:anchor="_Toc133913510" w:history="1">
                <w:r w:rsidR="00803D58" w:rsidRPr="00EF7D6C">
                  <w:rPr>
                    <w:rStyle w:val="Hyperlink"/>
                    <w:noProof/>
                  </w:rPr>
                  <w:t>10</w:t>
                </w:r>
                <w:r w:rsidR="00803D58">
                  <w:rPr>
                    <w:rFonts w:eastAsiaTheme="minorEastAsia"/>
                    <w:b/>
                    <w:bCs/>
                    <w:noProof/>
                  </w:rPr>
                  <w:tab/>
                </w:r>
                <w:r w:rsidR="00803D58" w:rsidRPr="00EF7D6C">
                  <w:rPr>
                    <w:rStyle w:val="Hyperlink"/>
                    <w:noProof/>
                  </w:rPr>
                  <w:t>Pricing and Payment</w:t>
                </w:r>
                <w:r w:rsidR="00803D58">
                  <w:rPr>
                    <w:noProof/>
                    <w:webHidden/>
                  </w:rPr>
                  <w:tab/>
                </w:r>
                <w:r w:rsidR="00803D58">
                  <w:rPr>
                    <w:noProof/>
                    <w:webHidden/>
                  </w:rPr>
                  <w:fldChar w:fldCharType="begin"/>
                </w:r>
                <w:r w:rsidR="00803D58">
                  <w:rPr>
                    <w:noProof/>
                    <w:webHidden/>
                  </w:rPr>
                  <w:instrText xml:space="preserve"> PAGEREF _Toc133913510 \h </w:instrText>
                </w:r>
                <w:r w:rsidR="00803D58">
                  <w:rPr>
                    <w:noProof/>
                    <w:webHidden/>
                  </w:rPr>
                </w:r>
                <w:r w:rsidR="00803D58">
                  <w:rPr>
                    <w:noProof/>
                    <w:webHidden/>
                  </w:rPr>
                  <w:fldChar w:fldCharType="separate"/>
                </w:r>
                <w:r w:rsidR="00EC7333">
                  <w:rPr>
                    <w:noProof/>
                    <w:webHidden/>
                  </w:rPr>
                  <w:t>29</w:t>
                </w:r>
                <w:r w:rsidR="00803D58">
                  <w:rPr>
                    <w:noProof/>
                    <w:webHidden/>
                  </w:rPr>
                  <w:fldChar w:fldCharType="end"/>
                </w:r>
              </w:hyperlink>
            </w:p>
            <w:p w14:paraId="257170B4" w14:textId="1974BC9D" w:rsidR="00803D58" w:rsidRDefault="00BE731A" w:rsidP="00803D58">
              <w:pPr>
                <w:pStyle w:val="TOC2"/>
                <w:rPr>
                  <w:rFonts w:cstheme="minorBidi"/>
                  <w:sz w:val="22"/>
                  <w:szCs w:val="22"/>
                </w:rPr>
              </w:pPr>
              <w:hyperlink w:anchor="_Toc133913511" w:history="1">
                <w:r w:rsidR="00803D58" w:rsidRPr="00EF7D6C">
                  <w:rPr>
                    <w:rStyle w:val="Hyperlink"/>
                  </w:rPr>
                  <w:t>10.1</w:t>
                </w:r>
                <w:r w:rsidR="00803D58">
                  <w:rPr>
                    <w:rFonts w:cstheme="minorBidi"/>
                    <w:sz w:val="22"/>
                    <w:szCs w:val="22"/>
                  </w:rPr>
                  <w:tab/>
                </w:r>
                <w:r w:rsidR="00803D58" w:rsidRPr="00EF7D6C">
                  <w:rPr>
                    <w:rStyle w:val="Hyperlink"/>
                  </w:rPr>
                  <w:t>Pricing Offer</w:t>
                </w:r>
                <w:r w:rsidR="00803D58">
                  <w:rPr>
                    <w:webHidden/>
                  </w:rPr>
                  <w:tab/>
                </w:r>
                <w:r w:rsidR="00803D58">
                  <w:rPr>
                    <w:webHidden/>
                  </w:rPr>
                  <w:fldChar w:fldCharType="begin"/>
                </w:r>
                <w:r w:rsidR="00803D58">
                  <w:rPr>
                    <w:webHidden/>
                  </w:rPr>
                  <w:instrText xml:space="preserve"> PAGEREF _Toc133913511 \h </w:instrText>
                </w:r>
                <w:r w:rsidR="00803D58">
                  <w:rPr>
                    <w:webHidden/>
                  </w:rPr>
                </w:r>
                <w:r w:rsidR="00803D58">
                  <w:rPr>
                    <w:webHidden/>
                  </w:rPr>
                  <w:fldChar w:fldCharType="separate"/>
                </w:r>
                <w:r w:rsidR="00EC7333">
                  <w:rPr>
                    <w:webHidden/>
                  </w:rPr>
                  <w:t>29</w:t>
                </w:r>
                <w:r w:rsidR="00803D58">
                  <w:rPr>
                    <w:webHidden/>
                  </w:rPr>
                  <w:fldChar w:fldCharType="end"/>
                </w:r>
              </w:hyperlink>
            </w:p>
            <w:p w14:paraId="0BFD5EE5" w14:textId="4B3878AB" w:rsidR="00803D58" w:rsidRDefault="00BE731A" w:rsidP="00803D58">
              <w:pPr>
                <w:pStyle w:val="TOC2"/>
                <w:rPr>
                  <w:rFonts w:cstheme="minorBidi"/>
                  <w:sz w:val="22"/>
                  <w:szCs w:val="22"/>
                </w:rPr>
              </w:pPr>
              <w:hyperlink w:anchor="_Toc133913512" w:history="1">
                <w:r w:rsidR="00803D58" w:rsidRPr="00EF7D6C">
                  <w:rPr>
                    <w:rStyle w:val="Hyperlink"/>
                    <w:rFonts w:eastAsia="Calibri" w:cs="Times New Roman"/>
                  </w:rPr>
                  <w:t>10.2</w:t>
                </w:r>
                <w:r w:rsidR="00803D58">
                  <w:rPr>
                    <w:rFonts w:cstheme="minorBidi"/>
                    <w:sz w:val="22"/>
                    <w:szCs w:val="22"/>
                  </w:rPr>
                  <w:tab/>
                </w:r>
                <w:r w:rsidR="00803D58" w:rsidRPr="00EF7D6C">
                  <w:rPr>
                    <w:rStyle w:val="Hyperlink"/>
                  </w:rPr>
                  <w:t>Type of Pricing</w:t>
                </w:r>
                <w:r w:rsidR="00803D58">
                  <w:rPr>
                    <w:webHidden/>
                  </w:rPr>
                  <w:tab/>
                </w:r>
                <w:r w:rsidR="00803D58">
                  <w:rPr>
                    <w:webHidden/>
                  </w:rPr>
                  <w:fldChar w:fldCharType="begin"/>
                </w:r>
                <w:r w:rsidR="00803D58">
                  <w:rPr>
                    <w:webHidden/>
                  </w:rPr>
                  <w:instrText xml:space="preserve"> PAGEREF _Toc133913512 \h </w:instrText>
                </w:r>
                <w:r w:rsidR="00803D58">
                  <w:rPr>
                    <w:webHidden/>
                  </w:rPr>
                </w:r>
                <w:r w:rsidR="00803D58">
                  <w:rPr>
                    <w:webHidden/>
                  </w:rPr>
                  <w:fldChar w:fldCharType="separate"/>
                </w:r>
                <w:r w:rsidR="00EC7333">
                  <w:rPr>
                    <w:webHidden/>
                  </w:rPr>
                  <w:t>29</w:t>
                </w:r>
                <w:r w:rsidR="00803D58">
                  <w:rPr>
                    <w:webHidden/>
                  </w:rPr>
                  <w:fldChar w:fldCharType="end"/>
                </w:r>
              </w:hyperlink>
            </w:p>
            <w:p w14:paraId="122E1ED5" w14:textId="78BA8D5C" w:rsidR="00803D58" w:rsidRDefault="00BE731A" w:rsidP="00803D58">
              <w:pPr>
                <w:pStyle w:val="TOC2"/>
                <w:rPr>
                  <w:rFonts w:cstheme="minorBidi"/>
                  <w:sz w:val="22"/>
                  <w:szCs w:val="22"/>
                </w:rPr>
              </w:pPr>
              <w:hyperlink w:anchor="_Toc133913513" w:history="1">
                <w:r w:rsidR="00803D58" w:rsidRPr="00EF7D6C">
                  <w:rPr>
                    <w:rStyle w:val="Hyperlink"/>
                    <w:rFonts w:eastAsia="Calibri" w:cs="Times New Roman"/>
                  </w:rPr>
                  <w:t>10.3</w:t>
                </w:r>
                <w:r w:rsidR="00803D58">
                  <w:rPr>
                    <w:rFonts w:cstheme="minorBidi"/>
                    <w:sz w:val="22"/>
                    <w:szCs w:val="22"/>
                  </w:rPr>
                  <w:tab/>
                </w:r>
                <w:r w:rsidR="00803D58" w:rsidRPr="00EF7D6C">
                  <w:rPr>
                    <w:rStyle w:val="Hyperlink"/>
                  </w:rPr>
                  <w:t>Discount</w:t>
                </w:r>
                <w:r w:rsidR="00803D58">
                  <w:rPr>
                    <w:webHidden/>
                  </w:rPr>
                  <w:tab/>
                </w:r>
                <w:r w:rsidR="00803D58">
                  <w:rPr>
                    <w:webHidden/>
                  </w:rPr>
                  <w:fldChar w:fldCharType="begin"/>
                </w:r>
                <w:r w:rsidR="00803D58">
                  <w:rPr>
                    <w:webHidden/>
                  </w:rPr>
                  <w:instrText xml:space="preserve"> PAGEREF _Toc133913513 \h </w:instrText>
                </w:r>
                <w:r w:rsidR="00803D58">
                  <w:rPr>
                    <w:webHidden/>
                  </w:rPr>
                </w:r>
                <w:r w:rsidR="00803D58">
                  <w:rPr>
                    <w:webHidden/>
                  </w:rPr>
                  <w:fldChar w:fldCharType="separate"/>
                </w:r>
                <w:r w:rsidR="00EC7333">
                  <w:rPr>
                    <w:webHidden/>
                  </w:rPr>
                  <w:t>29</w:t>
                </w:r>
                <w:r w:rsidR="00803D58">
                  <w:rPr>
                    <w:webHidden/>
                  </w:rPr>
                  <w:fldChar w:fldCharType="end"/>
                </w:r>
              </w:hyperlink>
            </w:p>
            <w:p w14:paraId="0E61883B" w14:textId="22C96296" w:rsidR="00803D58" w:rsidRDefault="00BE731A" w:rsidP="00803D58">
              <w:pPr>
                <w:pStyle w:val="TOC2"/>
                <w:rPr>
                  <w:rFonts w:cstheme="minorBidi"/>
                  <w:sz w:val="22"/>
                  <w:szCs w:val="22"/>
                </w:rPr>
              </w:pPr>
              <w:hyperlink w:anchor="_Toc133913514" w:history="1">
                <w:r w:rsidR="00803D58" w:rsidRPr="00EF7D6C">
                  <w:rPr>
                    <w:rStyle w:val="Hyperlink"/>
                    <w:rFonts w:eastAsia="Calibri" w:cs="Times New Roman"/>
                  </w:rPr>
                  <w:t>10.4</w:t>
                </w:r>
                <w:r w:rsidR="00803D58">
                  <w:rPr>
                    <w:rFonts w:cstheme="minorBidi"/>
                    <w:sz w:val="22"/>
                    <w:szCs w:val="22"/>
                  </w:rPr>
                  <w:tab/>
                </w:r>
                <w:r w:rsidR="00803D58" w:rsidRPr="00EF7D6C">
                  <w:rPr>
                    <w:rStyle w:val="Hyperlink"/>
                  </w:rPr>
                  <w:t>Renewals</w:t>
                </w:r>
                <w:r w:rsidR="00803D58">
                  <w:rPr>
                    <w:webHidden/>
                  </w:rPr>
                  <w:tab/>
                </w:r>
                <w:r w:rsidR="00803D58">
                  <w:rPr>
                    <w:webHidden/>
                  </w:rPr>
                  <w:fldChar w:fldCharType="begin"/>
                </w:r>
                <w:r w:rsidR="00803D58">
                  <w:rPr>
                    <w:webHidden/>
                  </w:rPr>
                  <w:instrText xml:space="preserve"> PAGEREF _Toc133913514 \h </w:instrText>
                </w:r>
                <w:r w:rsidR="00803D58">
                  <w:rPr>
                    <w:webHidden/>
                  </w:rPr>
                </w:r>
                <w:r w:rsidR="00803D58">
                  <w:rPr>
                    <w:webHidden/>
                  </w:rPr>
                  <w:fldChar w:fldCharType="separate"/>
                </w:r>
                <w:r w:rsidR="00EC7333">
                  <w:rPr>
                    <w:webHidden/>
                  </w:rPr>
                  <w:t>29</w:t>
                </w:r>
                <w:r w:rsidR="00803D58">
                  <w:rPr>
                    <w:webHidden/>
                  </w:rPr>
                  <w:fldChar w:fldCharType="end"/>
                </w:r>
              </w:hyperlink>
            </w:p>
            <w:p w14:paraId="4EB3F169" w14:textId="4B39259A" w:rsidR="00803D58" w:rsidRDefault="00BE731A" w:rsidP="00803D58">
              <w:pPr>
                <w:pStyle w:val="TOC2"/>
                <w:rPr>
                  <w:rFonts w:cstheme="minorBidi"/>
                  <w:sz w:val="22"/>
                  <w:szCs w:val="22"/>
                </w:rPr>
              </w:pPr>
              <w:hyperlink w:anchor="_Toc133913515" w:history="1">
                <w:r w:rsidR="00803D58" w:rsidRPr="00EF7D6C">
                  <w:rPr>
                    <w:rStyle w:val="Hyperlink"/>
                    <w:rFonts w:eastAsia="Calibri" w:cs="Times New Roman"/>
                  </w:rPr>
                  <w:t>10.5</w:t>
                </w:r>
                <w:r w:rsidR="00803D58">
                  <w:rPr>
                    <w:rFonts w:cstheme="minorBidi"/>
                    <w:sz w:val="22"/>
                    <w:szCs w:val="22"/>
                  </w:rPr>
                  <w:tab/>
                </w:r>
                <w:r w:rsidR="00803D58" w:rsidRPr="00EF7D6C">
                  <w:rPr>
                    <w:rStyle w:val="Hyperlink"/>
                  </w:rPr>
                  <w:t>Bid / Performance Bond</w:t>
                </w:r>
                <w:r w:rsidR="00803D58">
                  <w:rPr>
                    <w:webHidden/>
                  </w:rPr>
                  <w:tab/>
                </w:r>
                <w:r w:rsidR="00803D58">
                  <w:rPr>
                    <w:webHidden/>
                  </w:rPr>
                  <w:fldChar w:fldCharType="begin"/>
                </w:r>
                <w:r w:rsidR="00803D58">
                  <w:rPr>
                    <w:webHidden/>
                  </w:rPr>
                  <w:instrText xml:space="preserve"> PAGEREF _Toc133913515 \h </w:instrText>
                </w:r>
                <w:r w:rsidR="00803D58">
                  <w:rPr>
                    <w:webHidden/>
                  </w:rPr>
                </w:r>
                <w:r w:rsidR="00803D58">
                  <w:rPr>
                    <w:webHidden/>
                  </w:rPr>
                  <w:fldChar w:fldCharType="separate"/>
                </w:r>
                <w:r w:rsidR="00EC7333">
                  <w:rPr>
                    <w:webHidden/>
                  </w:rPr>
                  <w:t>29</w:t>
                </w:r>
                <w:r w:rsidR="00803D58">
                  <w:rPr>
                    <w:webHidden/>
                  </w:rPr>
                  <w:fldChar w:fldCharType="end"/>
                </w:r>
              </w:hyperlink>
            </w:p>
            <w:p w14:paraId="684128E7" w14:textId="27B4B545" w:rsidR="00803D58" w:rsidRDefault="00BE731A" w:rsidP="00803D58">
              <w:pPr>
                <w:pStyle w:val="TOC2"/>
                <w:rPr>
                  <w:rFonts w:cstheme="minorBidi"/>
                  <w:sz w:val="22"/>
                  <w:szCs w:val="22"/>
                </w:rPr>
              </w:pPr>
              <w:hyperlink w:anchor="_Toc133913516" w:history="1">
                <w:r w:rsidR="00803D58" w:rsidRPr="00EF7D6C">
                  <w:rPr>
                    <w:rStyle w:val="Hyperlink"/>
                    <w:rFonts w:eastAsia="Calibri" w:cs="Times New Roman"/>
                  </w:rPr>
                  <w:t>10.6</w:t>
                </w:r>
                <w:r w:rsidR="00803D58">
                  <w:rPr>
                    <w:rFonts w:cstheme="minorBidi"/>
                    <w:sz w:val="22"/>
                    <w:szCs w:val="22"/>
                  </w:rPr>
                  <w:tab/>
                </w:r>
                <w:r w:rsidR="00803D58" w:rsidRPr="00EF7D6C">
                  <w:rPr>
                    <w:rStyle w:val="Hyperlink"/>
                  </w:rPr>
                  <w:t>Invoicing</w:t>
                </w:r>
                <w:r w:rsidR="00803D58">
                  <w:rPr>
                    <w:webHidden/>
                  </w:rPr>
                  <w:tab/>
                </w:r>
                <w:r w:rsidR="00803D58">
                  <w:rPr>
                    <w:webHidden/>
                  </w:rPr>
                  <w:fldChar w:fldCharType="begin"/>
                </w:r>
                <w:r w:rsidR="00803D58">
                  <w:rPr>
                    <w:webHidden/>
                  </w:rPr>
                  <w:instrText xml:space="preserve"> PAGEREF _Toc133913516 \h </w:instrText>
                </w:r>
                <w:r w:rsidR="00803D58">
                  <w:rPr>
                    <w:webHidden/>
                  </w:rPr>
                </w:r>
                <w:r w:rsidR="00803D58">
                  <w:rPr>
                    <w:webHidden/>
                  </w:rPr>
                  <w:fldChar w:fldCharType="separate"/>
                </w:r>
                <w:r w:rsidR="00EC7333">
                  <w:rPr>
                    <w:webHidden/>
                  </w:rPr>
                  <w:t>29</w:t>
                </w:r>
                <w:r w:rsidR="00803D58">
                  <w:rPr>
                    <w:webHidden/>
                  </w:rPr>
                  <w:fldChar w:fldCharType="end"/>
                </w:r>
              </w:hyperlink>
            </w:p>
            <w:p w14:paraId="26CB0501" w14:textId="04228FC3" w:rsidR="00803D58" w:rsidRDefault="00BE731A" w:rsidP="00803D58">
              <w:pPr>
                <w:pStyle w:val="TOC2"/>
                <w:rPr>
                  <w:rFonts w:cstheme="minorBidi"/>
                  <w:sz w:val="22"/>
                  <w:szCs w:val="22"/>
                </w:rPr>
              </w:pPr>
              <w:hyperlink w:anchor="_Toc133913517" w:history="1">
                <w:r w:rsidR="00803D58" w:rsidRPr="00EF7D6C">
                  <w:rPr>
                    <w:rStyle w:val="Hyperlink"/>
                  </w:rPr>
                  <w:t>10.7</w:t>
                </w:r>
                <w:r w:rsidR="00803D58">
                  <w:rPr>
                    <w:rFonts w:cstheme="minorBidi"/>
                    <w:sz w:val="22"/>
                    <w:szCs w:val="22"/>
                  </w:rPr>
                  <w:tab/>
                </w:r>
                <w:r w:rsidR="00803D58" w:rsidRPr="00EF7D6C">
                  <w:rPr>
                    <w:rStyle w:val="Hyperlink"/>
                  </w:rPr>
                  <w:t>Minority Contractor Initiative</w:t>
                </w:r>
                <w:r w:rsidR="00803D58">
                  <w:rPr>
                    <w:webHidden/>
                  </w:rPr>
                  <w:tab/>
                </w:r>
                <w:r w:rsidR="00803D58">
                  <w:rPr>
                    <w:webHidden/>
                  </w:rPr>
                  <w:fldChar w:fldCharType="begin"/>
                </w:r>
                <w:r w:rsidR="00803D58">
                  <w:rPr>
                    <w:webHidden/>
                  </w:rPr>
                  <w:instrText xml:space="preserve"> PAGEREF _Toc133913517 \h </w:instrText>
                </w:r>
                <w:r w:rsidR="00803D58">
                  <w:rPr>
                    <w:webHidden/>
                  </w:rPr>
                </w:r>
                <w:r w:rsidR="00803D58">
                  <w:rPr>
                    <w:webHidden/>
                  </w:rPr>
                  <w:fldChar w:fldCharType="separate"/>
                </w:r>
                <w:r w:rsidR="00EC7333">
                  <w:rPr>
                    <w:webHidden/>
                  </w:rPr>
                  <w:t>30</w:t>
                </w:r>
                <w:r w:rsidR="00803D58">
                  <w:rPr>
                    <w:webHidden/>
                  </w:rPr>
                  <w:fldChar w:fldCharType="end"/>
                </w:r>
              </w:hyperlink>
            </w:p>
            <w:p w14:paraId="558BBE18" w14:textId="23E6310F" w:rsidR="00803D58" w:rsidRDefault="00BE731A" w:rsidP="00803D58">
              <w:pPr>
                <w:pStyle w:val="TOC2"/>
                <w:rPr>
                  <w:rFonts w:cstheme="minorBidi"/>
                  <w:sz w:val="22"/>
                  <w:szCs w:val="22"/>
                </w:rPr>
              </w:pPr>
              <w:hyperlink w:anchor="_Toc133913518" w:history="1">
                <w:r w:rsidR="00803D58" w:rsidRPr="00EF7D6C">
                  <w:rPr>
                    <w:rStyle w:val="Hyperlink"/>
                    <w:rFonts w:eastAsia="Calibri" w:cs="Times New Roman"/>
                  </w:rPr>
                  <w:t>10.8</w:t>
                </w:r>
                <w:r w:rsidR="00803D58">
                  <w:rPr>
                    <w:rFonts w:cstheme="minorBidi"/>
                    <w:sz w:val="22"/>
                    <w:szCs w:val="22"/>
                  </w:rPr>
                  <w:tab/>
                </w:r>
                <w:r w:rsidR="00803D58" w:rsidRPr="00EF7D6C">
                  <w:rPr>
                    <w:rStyle w:val="Hyperlink"/>
                  </w:rPr>
                  <w:t>Procurement of Domestic Products</w:t>
                </w:r>
                <w:r w:rsidR="00803D58">
                  <w:rPr>
                    <w:webHidden/>
                  </w:rPr>
                  <w:tab/>
                </w:r>
                <w:r w:rsidR="00803D58">
                  <w:rPr>
                    <w:webHidden/>
                  </w:rPr>
                  <w:fldChar w:fldCharType="begin"/>
                </w:r>
                <w:r w:rsidR="00803D58">
                  <w:rPr>
                    <w:webHidden/>
                  </w:rPr>
                  <w:instrText xml:space="preserve"> PAGEREF _Toc133913518 \h </w:instrText>
                </w:r>
                <w:r w:rsidR="00803D58">
                  <w:rPr>
                    <w:webHidden/>
                  </w:rPr>
                </w:r>
                <w:r w:rsidR="00803D58">
                  <w:rPr>
                    <w:webHidden/>
                  </w:rPr>
                  <w:fldChar w:fldCharType="separate"/>
                </w:r>
                <w:r w:rsidR="00EC7333">
                  <w:rPr>
                    <w:webHidden/>
                  </w:rPr>
                  <w:t>30</w:t>
                </w:r>
                <w:r w:rsidR="00803D58">
                  <w:rPr>
                    <w:webHidden/>
                  </w:rPr>
                  <w:fldChar w:fldCharType="end"/>
                </w:r>
              </w:hyperlink>
            </w:p>
            <w:p w14:paraId="6D088A8A" w14:textId="5C98690C" w:rsidR="00803D58" w:rsidRDefault="00BE731A" w:rsidP="00803D58">
              <w:pPr>
                <w:pStyle w:val="TOC2"/>
                <w:rPr>
                  <w:rFonts w:cstheme="minorBidi"/>
                  <w:sz w:val="22"/>
                  <w:szCs w:val="22"/>
                </w:rPr>
              </w:pPr>
              <w:hyperlink w:anchor="_Toc133913519" w:history="1">
                <w:r w:rsidR="00803D58" w:rsidRPr="00EF7D6C">
                  <w:rPr>
                    <w:rStyle w:val="Hyperlink"/>
                  </w:rPr>
                  <w:t>10.9</w:t>
                </w:r>
                <w:r w:rsidR="00803D58">
                  <w:rPr>
                    <w:rFonts w:cstheme="minorBidi"/>
                    <w:sz w:val="22"/>
                    <w:szCs w:val="22"/>
                  </w:rPr>
                  <w:tab/>
                </w:r>
                <w:r w:rsidR="00803D58" w:rsidRPr="00EF7D6C">
                  <w:rPr>
                    <w:rStyle w:val="Hyperlink"/>
                  </w:rPr>
                  <w:t>Taxes</w:t>
                </w:r>
                <w:r w:rsidR="00803D58">
                  <w:rPr>
                    <w:webHidden/>
                  </w:rPr>
                  <w:tab/>
                </w:r>
                <w:r w:rsidR="00803D58">
                  <w:rPr>
                    <w:webHidden/>
                  </w:rPr>
                  <w:fldChar w:fldCharType="begin"/>
                </w:r>
                <w:r w:rsidR="00803D58">
                  <w:rPr>
                    <w:webHidden/>
                  </w:rPr>
                  <w:instrText xml:space="preserve"> PAGEREF _Toc133913519 \h </w:instrText>
                </w:r>
                <w:r w:rsidR="00803D58">
                  <w:rPr>
                    <w:webHidden/>
                  </w:rPr>
                </w:r>
                <w:r w:rsidR="00803D58">
                  <w:rPr>
                    <w:webHidden/>
                  </w:rPr>
                  <w:fldChar w:fldCharType="separate"/>
                </w:r>
                <w:r w:rsidR="00EC7333">
                  <w:rPr>
                    <w:webHidden/>
                  </w:rPr>
                  <w:t>31</w:t>
                </w:r>
                <w:r w:rsidR="00803D58">
                  <w:rPr>
                    <w:webHidden/>
                  </w:rPr>
                  <w:fldChar w:fldCharType="end"/>
                </w:r>
              </w:hyperlink>
            </w:p>
            <w:p w14:paraId="7BB7B894" w14:textId="2E3CBE0D" w:rsidR="00803D58" w:rsidRDefault="00BE731A" w:rsidP="00803D58">
              <w:pPr>
                <w:pStyle w:val="TOC2"/>
                <w:rPr>
                  <w:rFonts w:cstheme="minorBidi"/>
                  <w:sz w:val="22"/>
                  <w:szCs w:val="22"/>
                </w:rPr>
              </w:pPr>
              <w:hyperlink w:anchor="_Toc133913520" w:history="1">
                <w:r w:rsidR="00803D58" w:rsidRPr="00EF7D6C">
                  <w:rPr>
                    <w:rStyle w:val="Hyperlink"/>
                  </w:rPr>
                  <w:t>10.10</w:t>
                </w:r>
                <w:r w:rsidR="00803D58">
                  <w:rPr>
                    <w:rFonts w:cstheme="minorBidi"/>
                    <w:sz w:val="22"/>
                    <w:szCs w:val="22"/>
                  </w:rPr>
                  <w:tab/>
                </w:r>
                <w:r w:rsidR="00803D58" w:rsidRPr="00EF7D6C">
                  <w:rPr>
                    <w:rStyle w:val="Hyperlink"/>
                  </w:rPr>
                  <w:t>Late Payment</w:t>
                </w:r>
                <w:r w:rsidR="00803D58">
                  <w:rPr>
                    <w:webHidden/>
                  </w:rPr>
                  <w:tab/>
                </w:r>
                <w:r w:rsidR="00803D58">
                  <w:rPr>
                    <w:webHidden/>
                  </w:rPr>
                  <w:fldChar w:fldCharType="begin"/>
                </w:r>
                <w:r w:rsidR="00803D58">
                  <w:rPr>
                    <w:webHidden/>
                  </w:rPr>
                  <w:instrText xml:space="preserve"> PAGEREF _Toc133913520 \h </w:instrText>
                </w:r>
                <w:r w:rsidR="00803D58">
                  <w:rPr>
                    <w:webHidden/>
                  </w:rPr>
                </w:r>
                <w:r w:rsidR="00803D58">
                  <w:rPr>
                    <w:webHidden/>
                  </w:rPr>
                  <w:fldChar w:fldCharType="separate"/>
                </w:r>
                <w:r w:rsidR="00EC7333">
                  <w:rPr>
                    <w:webHidden/>
                  </w:rPr>
                  <w:t>31</w:t>
                </w:r>
                <w:r w:rsidR="00803D58">
                  <w:rPr>
                    <w:webHidden/>
                  </w:rPr>
                  <w:fldChar w:fldCharType="end"/>
                </w:r>
              </w:hyperlink>
            </w:p>
            <w:p w14:paraId="52310E0F" w14:textId="08601FE5" w:rsidR="00803D58" w:rsidRDefault="00BE731A" w:rsidP="00803D58">
              <w:pPr>
                <w:pStyle w:val="TOC2"/>
                <w:rPr>
                  <w:rFonts w:cstheme="minorBidi"/>
                  <w:sz w:val="22"/>
                  <w:szCs w:val="22"/>
                </w:rPr>
              </w:pPr>
              <w:hyperlink w:anchor="_Toc133913521" w:history="1">
                <w:r w:rsidR="00803D58" w:rsidRPr="00EF7D6C">
                  <w:rPr>
                    <w:rStyle w:val="Hyperlink"/>
                  </w:rPr>
                  <w:t>10.11</w:t>
                </w:r>
                <w:r w:rsidR="00803D58">
                  <w:rPr>
                    <w:rFonts w:cstheme="minorBidi"/>
                    <w:sz w:val="22"/>
                    <w:szCs w:val="22"/>
                  </w:rPr>
                  <w:tab/>
                </w:r>
                <w:r w:rsidR="00803D58" w:rsidRPr="00EF7D6C">
                  <w:rPr>
                    <w:rStyle w:val="Hyperlink"/>
                  </w:rPr>
                  <w:t>Prevailing Wage</w:t>
                </w:r>
                <w:r w:rsidR="00803D58">
                  <w:rPr>
                    <w:webHidden/>
                  </w:rPr>
                  <w:tab/>
                </w:r>
                <w:r w:rsidR="00803D58">
                  <w:rPr>
                    <w:webHidden/>
                  </w:rPr>
                  <w:fldChar w:fldCharType="begin"/>
                </w:r>
                <w:r w:rsidR="00803D58">
                  <w:rPr>
                    <w:webHidden/>
                  </w:rPr>
                  <w:instrText xml:space="preserve"> PAGEREF _Toc133913521 \h </w:instrText>
                </w:r>
                <w:r w:rsidR="00803D58">
                  <w:rPr>
                    <w:webHidden/>
                  </w:rPr>
                </w:r>
                <w:r w:rsidR="00803D58">
                  <w:rPr>
                    <w:webHidden/>
                  </w:rPr>
                  <w:fldChar w:fldCharType="separate"/>
                </w:r>
                <w:r w:rsidR="00EC7333">
                  <w:rPr>
                    <w:webHidden/>
                  </w:rPr>
                  <w:t>31</w:t>
                </w:r>
                <w:r w:rsidR="00803D58">
                  <w:rPr>
                    <w:webHidden/>
                  </w:rPr>
                  <w:fldChar w:fldCharType="end"/>
                </w:r>
              </w:hyperlink>
            </w:p>
            <w:p w14:paraId="3EF53EE0" w14:textId="22592F58" w:rsidR="00803D58" w:rsidRDefault="00BE731A" w:rsidP="00803D58">
              <w:pPr>
                <w:pStyle w:val="TOC2"/>
                <w:rPr>
                  <w:rFonts w:cstheme="minorBidi"/>
                  <w:sz w:val="22"/>
                  <w:szCs w:val="22"/>
                </w:rPr>
              </w:pPr>
              <w:hyperlink w:anchor="_Toc133913522" w:history="1">
                <w:r w:rsidR="00803D58" w:rsidRPr="00EF7D6C">
                  <w:rPr>
                    <w:rStyle w:val="Hyperlink"/>
                  </w:rPr>
                  <w:t>10.12</w:t>
                </w:r>
                <w:r w:rsidR="00803D58">
                  <w:rPr>
                    <w:rFonts w:cstheme="minorBidi"/>
                    <w:sz w:val="22"/>
                    <w:szCs w:val="22"/>
                  </w:rPr>
                  <w:tab/>
                </w:r>
                <w:r w:rsidR="00803D58" w:rsidRPr="00EF7D6C">
                  <w:rPr>
                    <w:rStyle w:val="Hyperlink"/>
                  </w:rPr>
                  <w:t>Availability of Appropriation</w:t>
                </w:r>
                <w:r w:rsidR="00803D58">
                  <w:rPr>
                    <w:webHidden/>
                  </w:rPr>
                  <w:tab/>
                </w:r>
                <w:r w:rsidR="00803D58">
                  <w:rPr>
                    <w:webHidden/>
                  </w:rPr>
                  <w:fldChar w:fldCharType="begin"/>
                </w:r>
                <w:r w:rsidR="00803D58">
                  <w:rPr>
                    <w:webHidden/>
                  </w:rPr>
                  <w:instrText xml:space="preserve"> PAGEREF _Toc133913522 \h </w:instrText>
                </w:r>
                <w:r w:rsidR="00803D58">
                  <w:rPr>
                    <w:webHidden/>
                  </w:rPr>
                </w:r>
                <w:r w:rsidR="00803D58">
                  <w:rPr>
                    <w:webHidden/>
                  </w:rPr>
                  <w:fldChar w:fldCharType="separate"/>
                </w:r>
                <w:r w:rsidR="00EC7333">
                  <w:rPr>
                    <w:webHidden/>
                  </w:rPr>
                  <w:t>31</w:t>
                </w:r>
                <w:r w:rsidR="00803D58">
                  <w:rPr>
                    <w:webHidden/>
                  </w:rPr>
                  <w:fldChar w:fldCharType="end"/>
                </w:r>
              </w:hyperlink>
            </w:p>
            <w:p w14:paraId="6179E0A7" w14:textId="30A1CF07" w:rsidR="00803D58" w:rsidRDefault="00BE731A" w:rsidP="00803D58">
              <w:pPr>
                <w:tabs>
                  <w:tab w:val="left" w:pos="660"/>
                  <w:tab w:val="right" w:leader="dot" w:pos="10070"/>
                </w:tabs>
                <w:spacing w:before="240" w:after="120"/>
                <w:rPr>
                  <w:rFonts w:eastAsiaTheme="minorEastAsia"/>
                  <w:b/>
                  <w:bCs/>
                  <w:noProof/>
                </w:rPr>
              </w:pPr>
              <w:hyperlink w:anchor="_Toc133913523" w:history="1">
                <w:r w:rsidR="00803D58" w:rsidRPr="00EF7D6C">
                  <w:rPr>
                    <w:rStyle w:val="Hyperlink"/>
                    <w:noProof/>
                  </w:rPr>
                  <w:t>11</w:t>
                </w:r>
                <w:r w:rsidR="00803D58">
                  <w:rPr>
                    <w:rFonts w:eastAsiaTheme="minorEastAsia"/>
                    <w:b/>
                    <w:bCs/>
                    <w:noProof/>
                  </w:rPr>
                  <w:tab/>
                </w:r>
                <w:r w:rsidR="00803D58" w:rsidRPr="00EF7D6C">
                  <w:rPr>
                    <w:rStyle w:val="Hyperlink"/>
                    <w:noProof/>
                  </w:rPr>
                  <w:t>Standard Terms and Conditions</w:t>
                </w:r>
                <w:r w:rsidR="00803D58">
                  <w:rPr>
                    <w:noProof/>
                    <w:webHidden/>
                  </w:rPr>
                  <w:tab/>
                </w:r>
                <w:r w:rsidR="00803D58">
                  <w:rPr>
                    <w:noProof/>
                    <w:webHidden/>
                  </w:rPr>
                  <w:fldChar w:fldCharType="begin"/>
                </w:r>
                <w:r w:rsidR="00803D58">
                  <w:rPr>
                    <w:noProof/>
                    <w:webHidden/>
                  </w:rPr>
                  <w:instrText xml:space="preserve"> PAGEREF _Toc133913523 \h </w:instrText>
                </w:r>
                <w:r w:rsidR="00803D58">
                  <w:rPr>
                    <w:noProof/>
                    <w:webHidden/>
                  </w:rPr>
                </w:r>
                <w:r w:rsidR="00803D58">
                  <w:rPr>
                    <w:noProof/>
                    <w:webHidden/>
                  </w:rPr>
                  <w:fldChar w:fldCharType="separate"/>
                </w:r>
                <w:r w:rsidR="00EC7333">
                  <w:rPr>
                    <w:noProof/>
                    <w:webHidden/>
                  </w:rPr>
                  <w:t>33</w:t>
                </w:r>
                <w:r w:rsidR="00803D58">
                  <w:rPr>
                    <w:noProof/>
                    <w:webHidden/>
                  </w:rPr>
                  <w:fldChar w:fldCharType="end"/>
                </w:r>
              </w:hyperlink>
            </w:p>
            <w:p w14:paraId="1BAC593C" w14:textId="15A91096" w:rsidR="00803D58" w:rsidRDefault="00BE731A" w:rsidP="00803D58">
              <w:pPr>
                <w:pStyle w:val="TOC2"/>
                <w:rPr>
                  <w:rFonts w:cstheme="minorBidi"/>
                  <w:sz w:val="22"/>
                  <w:szCs w:val="22"/>
                </w:rPr>
              </w:pPr>
              <w:hyperlink w:anchor="_Toc133913524" w:history="1">
                <w:r w:rsidR="00803D58" w:rsidRPr="00EF7D6C">
                  <w:rPr>
                    <w:rStyle w:val="Hyperlink"/>
                  </w:rPr>
                  <w:t>11.1</w:t>
                </w:r>
                <w:r w:rsidR="00803D58">
                  <w:rPr>
                    <w:rFonts w:cstheme="minorBidi"/>
                    <w:sz w:val="22"/>
                    <w:szCs w:val="22"/>
                  </w:rPr>
                  <w:tab/>
                </w:r>
                <w:r w:rsidR="00803D58" w:rsidRPr="00EF7D6C">
                  <w:rPr>
                    <w:rStyle w:val="Hyperlink"/>
                  </w:rPr>
                  <w:t>Assignment and Novation:</w:t>
                </w:r>
                <w:r w:rsidR="00803D58">
                  <w:rPr>
                    <w:webHidden/>
                  </w:rPr>
                  <w:tab/>
                </w:r>
                <w:r w:rsidR="00803D58">
                  <w:rPr>
                    <w:webHidden/>
                  </w:rPr>
                  <w:fldChar w:fldCharType="begin"/>
                </w:r>
                <w:r w:rsidR="00803D58">
                  <w:rPr>
                    <w:webHidden/>
                  </w:rPr>
                  <w:instrText xml:space="preserve"> PAGEREF _Toc133913524 \h </w:instrText>
                </w:r>
                <w:r w:rsidR="00803D58">
                  <w:rPr>
                    <w:webHidden/>
                  </w:rPr>
                </w:r>
                <w:r w:rsidR="00803D58">
                  <w:rPr>
                    <w:webHidden/>
                  </w:rPr>
                  <w:fldChar w:fldCharType="separate"/>
                </w:r>
                <w:r w:rsidR="00EC7333">
                  <w:rPr>
                    <w:webHidden/>
                  </w:rPr>
                  <w:t>33</w:t>
                </w:r>
                <w:r w:rsidR="00803D58">
                  <w:rPr>
                    <w:webHidden/>
                  </w:rPr>
                  <w:fldChar w:fldCharType="end"/>
                </w:r>
              </w:hyperlink>
            </w:p>
            <w:p w14:paraId="3DE82239" w14:textId="73B6136F" w:rsidR="00803D58" w:rsidRDefault="00BE731A" w:rsidP="00803D58">
              <w:pPr>
                <w:pStyle w:val="TOC2"/>
                <w:rPr>
                  <w:rFonts w:cstheme="minorBidi"/>
                  <w:sz w:val="22"/>
                  <w:szCs w:val="22"/>
                </w:rPr>
              </w:pPr>
              <w:hyperlink w:anchor="_Toc133913525" w:history="1">
                <w:r w:rsidR="00803D58" w:rsidRPr="00EF7D6C">
                  <w:rPr>
                    <w:rStyle w:val="Hyperlink"/>
                  </w:rPr>
                  <w:t>11.2</w:t>
                </w:r>
                <w:r w:rsidR="00803D58">
                  <w:rPr>
                    <w:rFonts w:cstheme="minorBidi"/>
                    <w:sz w:val="22"/>
                    <w:szCs w:val="22"/>
                  </w:rPr>
                  <w:tab/>
                </w:r>
                <w:r w:rsidR="00803D58" w:rsidRPr="00EF7D6C">
                  <w:rPr>
                    <w:rStyle w:val="Hyperlink"/>
                  </w:rPr>
                  <w:t>Audit / Retention of Records</w:t>
                </w:r>
                <w:r w:rsidR="00803D58">
                  <w:rPr>
                    <w:webHidden/>
                  </w:rPr>
                  <w:tab/>
                </w:r>
                <w:r w:rsidR="00803D58">
                  <w:rPr>
                    <w:webHidden/>
                  </w:rPr>
                  <w:fldChar w:fldCharType="begin"/>
                </w:r>
                <w:r w:rsidR="00803D58">
                  <w:rPr>
                    <w:webHidden/>
                  </w:rPr>
                  <w:instrText xml:space="preserve"> PAGEREF _Toc133913525 \h </w:instrText>
                </w:r>
                <w:r w:rsidR="00803D58">
                  <w:rPr>
                    <w:webHidden/>
                  </w:rPr>
                </w:r>
                <w:r w:rsidR="00803D58">
                  <w:rPr>
                    <w:webHidden/>
                  </w:rPr>
                  <w:fldChar w:fldCharType="separate"/>
                </w:r>
                <w:r w:rsidR="00EC7333">
                  <w:rPr>
                    <w:webHidden/>
                  </w:rPr>
                  <w:t>33</w:t>
                </w:r>
                <w:r w:rsidR="00803D58">
                  <w:rPr>
                    <w:webHidden/>
                  </w:rPr>
                  <w:fldChar w:fldCharType="end"/>
                </w:r>
              </w:hyperlink>
            </w:p>
            <w:p w14:paraId="0D75ACDE" w14:textId="4B96ECB0" w:rsidR="00803D58" w:rsidRDefault="00BE731A" w:rsidP="00803D58">
              <w:pPr>
                <w:pStyle w:val="TOC2"/>
                <w:rPr>
                  <w:rFonts w:cstheme="minorBidi"/>
                  <w:sz w:val="22"/>
                  <w:szCs w:val="22"/>
                </w:rPr>
              </w:pPr>
              <w:hyperlink w:anchor="_Toc133913526" w:history="1">
                <w:r w:rsidR="00803D58" w:rsidRPr="00EF7D6C">
                  <w:rPr>
                    <w:rStyle w:val="Hyperlink"/>
                  </w:rPr>
                  <w:t>11.3</w:t>
                </w:r>
                <w:r w:rsidR="00803D58">
                  <w:rPr>
                    <w:rFonts w:cstheme="minorBidi"/>
                    <w:sz w:val="22"/>
                    <w:szCs w:val="22"/>
                  </w:rPr>
                  <w:tab/>
                </w:r>
                <w:r w:rsidR="00803D58" w:rsidRPr="00EF7D6C">
                  <w:rPr>
                    <w:rStyle w:val="Hyperlink"/>
                  </w:rPr>
                  <w:t>Time is of the Essence</w:t>
                </w:r>
                <w:r w:rsidR="00803D58">
                  <w:rPr>
                    <w:webHidden/>
                  </w:rPr>
                  <w:tab/>
                </w:r>
                <w:r w:rsidR="00803D58">
                  <w:rPr>
                    <w:webHidden/>
                  </w:rPr>
                  <w:fldChar w:fldCharType="begin"/>
                </w:r>
                <w:r w:rsidR="00803D58">
                  <w:rPr>
                    <w:webHidden/>
                  </w:rPr>
                  <w:instrText xml:space="preserve"> PAGEREF _Toc133913526 \h </w:instrText>
                </w:r>
                <w:r w:rsidR="00803D58">
                  <w:rPr>
                    <w:webHidden/>
                  </w:rPr>
                </w:r>
                <w:r w:rsidR="00803D58">
                  <w:rPr>
                    <w:webHidden/>
                  </w:rPr>
                  <w:fldChar w:fldCharType="separate"/>
                </w:r>
                <w:r w:rsidR="00EC7333">
                  <w:rPr>
                    <w:webHidden/>
                  </w:rPr>
                  <w:t>33</w:t>
                </w:r>
                <w:r w:rsidR="00803D58">
                  <w:rPr>
                    <w:webHidden/>
                  </w:rPr>
                  <w:fldChar w:fldCharType="end"/>
                </w:r>
              </w:hyperlink>
            </w:p>
            <w:p w14:paraId="7675710D" w14:textId="278FA2F4" w:rsidR="00803D58" w:rsidRDefault="00BE731A" w:rsidP="00803D58">
              <w:pPr>
                <w:pStyle w:val="TOC2"/>
                <w:rPr>
                  <w:rFonts w:cstheme="minorBidi"/>
                  <w:sz w:val="22"/>
                  <w:szCs w:val="22"/>
                </w:rPr>
              </w:pPr>
              <w:hyperlink w:anchor="_Toc133913527" w:history="1">
                <w:r w:rsidR="00803D58" w:rsidRPr="00EF7D6C">
                  <w:rPr>
                    <w:rStyle w:val="Hyperlink"/>
                  </w:rPr>
                  <w:t>11.4</w:t>
                </w:r>
                <w:r w:rsidR="00803D58">
                  <w:rPr>
                    <w:rFonts w:cstheme="minorBidi"/>
                    <w:sz w:val="22"/>
                    <w:szCs w:val="22"/>
                  </w:rPr>
                  <w:tab/>
                </w:r>
                <w:r w:rsidR="00803D58" w:rsidRPr="00EF7D6C">
                  <w:rPr>
                    <w:rStyle w:val="Hyperlink"/>
                  </w:rPr>
                  <w:t>No Waiver of Rights</w:t>
                </w:r>
                <w:r w:rsidR="00803D58">
                  <w:rPr>
                    <w:webHidden/>
                  </w:rPr>
                  <w:tab/>
                </w:r>
                <w:r w:rsidR="00803D58">
                  <w:rPr>
                    <w:webHidden/>
                  </w:rPr>
                  <w:fldChar w:fldCharType="begin"/>
                </w:r>
                <w:r w:rsidR="00803D58">
                  <w:rPr>
                    <w:webHidden/>
                  </w:rPr>
                  <w:instrText xml:space="preserve"> PAGEREF _Toc133913527 \h </w:instrText>
                </w:r>
                <w:r w:rsidR="00803D58">
                  <w:rPr>
                    <w:webHidden/>
                  </w:rPr>
                </w:r>
                <w:r w:rsidR="00803D58">
                  <w:rPr>
                    <w:webHidden/>
                  </w:rPr>
                  <w:fldChar w:fldCharType="separate"/>
                </w:r>
                <w:r w:rsidR="00EC7333">
                  <w:rPr>
                    <w:webHidden/>
                  </w:rPr>
                  <w:t>34</w:t>
                </w:r>
                <w:r w:rsidR="00803D58">
                  <w:rPr>
                    <w:webHidden/>
                  </w:rPr>
                  <w:fldChar w:fldCharType="end"/>
                </w:r>
              </w:hyperlink>
            </w:p>
            <w:p w14:paraId="127EE69A" w14:textId="48ADC5AF" w:rsidR="00803D58" w:rsidRDefault="00BE731A" w:rsidP="00803D58">
              <w:pPr>
                <w:pStyle w:val="TOC2"/>
                <w:rPr>
                  <w:rFonts w:cstheme="minorBidi"/>
                  <w:sz w:val="22"/>
                  <w:szCs w:val="22"/>
                </w:rPr>
              </w:pPr>
              <w:hyperlink w:anchor="_Toc133913528" w:history="1">
                <w:r w:rsidR="00803D58" w:rsidRPr="00EF7D6C">
                  <w:rPr>
                    <w:rStyle w:val="Hyperlink"/>
                  </w:rPr>
                  <w:t>11.5</w:t>
                </w:r>
                <w:r w:rsidR="00803D58">
                  <w:rPr>
                    <w:rFonts w:cstheme="minorBidi"/>
                    <w:sz w:val="22"/>
                    <w:szCs w:val="22"/>
                  </w:rPr>
                  <w:tab/>
                </w:r>
                <w:r w:rsidR="00803D58" w:rsidRPr="00EF7D6C">
                  <w:rPr>
                    <w:rStyle w:val="Hyperlink"/>
                  </w:rPr>
                  <w:t>Force Majeure</w:t>
                </w:r>
                <w:r w:rsidR="00803D58">
                  <w:rPr>
                    <w:webHidden/>
                  </w:rPr>
                  <w:tab/>
                </w:r>
                <w:r w:rsidR="00803D58">
                  <w:rPr>
                    <w:webHidden/>
                  </w:rPr>
                  <w:fldChar w:fldCharType="begin"/>
                </w:r>
                <w:r w:rsidR="00803D58">
                  <w:rPr>
                    <w:webHidden/>
                  </w:rPr>
                  <w:instrText xml:space="preserve"> PAGEREF _Toc133913528 \h </w:instrText>
                </w:r>
                <w:r w:rsidR="00803D58">
                  <w:rPr>
                    <w:webHidden/>
                  </w:rPr>
                </w:r>
                <w:r w:rsidR="00803D58">
                  <w:rPr>
                    <w:webHidden/>
                  </w:rPr>
                  <w:fldChar w:fldCharType="separate"/>
                </w:r>
                <w:r w:rsidR="00EC7333">
                  <w:rPr>
                    <w:webHidden/>
                  </w:rPr>
                  <w:t>34</w:t>
                </w:r>
                <w:r w:rsidR="00803D58">
                  <w:rPr>
                    <w:webHidden/>
                  </w:rPr>
                  <w:fldChar w:fldCharType="end"/>
                </w:r>
              </w:hyperlink>
            </w:p>
            <w:p w14:paraId="2961648F" w14:textId="1D34AED6" w:rsidR="00803D58" w:rsidRDefault="00BE731A" w:rsidP="00803D58">
              <w:pPr>
                <w:pStyle w:val="TOC2"/>
                <w:rPr>
                  <w:rFonts w:cstheme="minorBidi"/>
                  <w:sz w:val="22"/>
                  <w:szCs w:val="22"/>
                </w:rPr>
              </w:pPr>
              <w:hyperlink w:anchor="_Toc133913529" w:history="1">
                <w:r w:rsidR="00803D58" w:rsidRPr="00EF7D6C">
                  <w:rPr>
                    <w:rStyle w:val="Hyperlink"/>
                  </w:rPr>
                  <w:t>11.6</w:t>
                </w:r>
                <w:r w:rsidR="00803D58">
                  <w:rPr>
                    <w:rFonts w:cstheme="minorBidi"/>
                    <w:sz w:val="22"/>
                    <w:szCs w:val="22"/>
                  </w:rPr>
                  <w:tab/>
                </w:r>
                <w:r w:rsidR="00803D58" w:rsidRPr="00EF7D6C">
                  <w:rPr>
                    <w:rStyle w:val="Hyperlink"/>
                  </w:rPr>
                  <w:t>Confidential Information</w:t>
                </w:r>
                <w:r w:rsidR="00803D58">
                  <w:rPr>
                    <w:webHidden/>
                  </w:rPr>
                  <w:tab/>
                </w:r>
                <w:r w:rsidR="00803D58">
                  <w:rPr>
                    <w:webHidden/>
                  </w:rPr>
                  <w:fldChar w:fldCharType="begin"/>
                </w:r>
                <w:r w:rsidR="00803D58">
                  <w:rPr>
                    <w:webHidden/>
                  </w:rPr>
                  <w:instrText xml:space="preserve"> PAGEREF _Toc133913529 \h </w:instrText>
                </w:r>
                <w:r w:rsidR="00803D58">
                  <w:rPr>
                    <w:webHidden/>
                  </w:rPr>
                </w:r>
                <w:r w:rsidR="00803D58">
                  <w:rPr>
                    <w:webHidden/>
                  </w:rPr>
                  <w:fldChar w:fldCharType="separate"/>
                </w:r>
                <w:r w:rsidR="00EC7333">
                  <w:rPr>
                    <w:webHidden/>
                  </w:rPr>
                  <w:t>34</w:t>
                </w:r>
                <w:r w:rsidR="00803D58">
                  <w:rPr>
                    <w:webHidden/>
                  </w:rPr>
                  <w:fldChar w:fldCharType="end"/>
                </w:r>
              </w:hyperlink>
            </w:p>
            <w:p w14:paraId="185B87C9" w14:textId="4407A96A" w:rsidR="00803D58" w:rsidRDefault="00BE731A" w:rsidP="00803D58">
              <w:pPr>
                <w:pStyle w:val="TOC2"/>
                <w:rPr>
                  <w:rFonts w:cstheme="minorBidi"/>
                  <w:sz w:val="22"/>
                  <w:szCs w:val="22"/>
                </w:rPr>
              </w:pPr>
              <w:hyperlink w:anchor="_Toc133913530" w:history="1">
                <w:r w:rsidR="00803D58" w:rsidRPr="00EF7D6C">
                  <w:rPr>
                    <w:rStyle w:val="Hyperlink"/>
                  </w:rPr>
                  <w:t>11.7</w:t>
                </w:r>
                <w:r w:rsidR="00803D58">
                  <w:rPr>
                    <w:rFonts w:cstheme="minorBidi"/>
                    <w:sz w:val="22"/>
                    <w:szCs w:val="22"/>
                  </w:rPr>
                  <w:tab/>
                </w:r>
                <w:r w:rsidR="00803D58" w:rsidRPr="00EF7D6C">
                  <w:rPr>
                    <w:rStyle w:val="Hyperlink"/>
                  </w:rPr>
                  <w:t>Freedom of Information Act</w:t>
                </w:r>
                <w:r w:rsidR="00803D58">
                  <w:rPr>
                    <w:webHidden/>
                  </w:rPr>
                  <w:tab/>
                </w:r>
                <w:r w:rsidR="00803D58">
                  <w:rPr>
                    <w:webHidden/>
                  </w:rPr>
                  <w:fldChar w:fldCharType="begin"/>
                </w:r>
                <w:r w:rsidR="00803D58">
                  <w:rPr>
                    <w:webHidden/>
                  </w:rPr>
                  <w:instrText xml:space="preserve"> PAGEREF _Toc133913530 \h </w:instrText>
                </w:r>
                <w:r w:rsidR="00803D58">
                  <w:rPr>
                    <w:webHidden/>
                  </w:rPr>
                </w:r>
                <w:r w:rsidR="00803D58">
                  <w:rPr>
                    <w:webHidden/>
                  </w:rPr>
                  <w:fldChar w:fldCharType="separate"/>
                </w:r>
                <w:r w:rsidR="00EC7333">
                  <w:rPr>
                    <w:webHidden/>
                  </w:rPr>
                  <w:t>35</w:t>
                </w:r>
                <w:r w:rsidR="00803D58">
                  <w:rPr>
                    <w:webHidden/>
                  </w:rPr>
                  <w:fldChar w:fldCharType="end"/>
                </w:r>
              </w:hyperlink>
            </w:p>
            <w:p w14:paraId="0A74E897" w14:textId="5F2A3CCC" w:rsidR="00803D58" w:rsidRDefault="00BE731A" w:rsidP="00803D58">
              <w:pPr>
                <w:pStyle w:val="TOC2"/>
                <w:rPr>
                  <w:rFonts w:cstheme="minorBidi"/>
                  <w:sz w:val="22"/>
                  <w:szCs w:val="22"/>
                </w:rPr>
              </w:pPr>
              <w:hyperlink w:anchor="_Toc133913531" w:history="1">
                <w:r w:rsidR="00803D58" w:rsidRPr="00EF7D6C">
                  <w:rPr>
                    <w:rStyle w:val="Hyperlink"/>
                  </w:rPr>
                  <w:t>11.8</w:t>
                </w:r>
                <w:r w:rsidR="00803D58">
                  <w:rPr>
                    <w:rFonts w:cstheme="minorBidi"/>
                    <w:sz w:val="22"/>
                    <w:szCs w:val="22"/>
                  </w:rPr>
                  <w:tab/>
                </w:r>
                <w:r w:rsidR="00803D58" w:rsidRPr="00EF7D6C">
                  <w:rPr>
                    <w:rStyle w:val="Hyperlink"/>
                  </w:rPr>
                  <w:t>Use and Ownership</w:t>
                </w:r>
                <w:r w:rsidR="00803D58">
                  <w:rPr>
                    <w:webHidden/>
                  </w:rPr>
                  <w:tab/>
                </w:r>
                <w:r w:rsidR="00803D58">
                  <w:rPr>
                    <w:webHidden/>
                  </w:rPr>
                  <w:fldChar w:fldCharType="begin"/>
                </w:r>
                <w:r w:rsidR="00803D58">
                  <w:rPr>
                    <w:webHidden/>
                  </w:rPr>
                  <w:instrText xml:space="preserve"> PAGEREF _Toc133913531 \h </w:instrText>
                </w:r>
                <w:r w:rsidR="00803D58">
                  <w:rPr>
                    <w:webHidden/>
                  </w:rPr>
                </w:r>
                <w:r w:rsidR="00803D58">
                  <w:rPr>
                    <w:webHidden/>
                  </w:rPr>
                  <w:fldChar w:fldCharType="separate"/>
                </w:r>
                <w:r w:rsidR="00EC7333">
                  <w:rPr>
                    <w:webHidden/>
                  </w:rPr>
                  <w:t>35</w:t>
                </w:r>
                <w:r w:rsidR="00803D58">
                  <w:rPr>
                    <w:webHidden/>
                  </w:rPr>
                  <w:fldChar w:fldCharType="end"/>
                </w:r>
              </w:hyperlink>
            </w:p>
            <w:p w14:paraId="420B8FAB" w14:textId="1AA984C6" w:rsidR="00803D58" w:rsidRDefault="00BE731A" w:rsidP="00803D58">
              <w:pPr>
                <w:pStyle w:val="TOC2"/>
                <w:rPr>
                  <w:rFonts w:cstheme="minorBidi"/>
                  <w:sz w:val="22"/>
                  <w:szCs w:val="22"/>
                </w:rPr>
              </w:pPr>
              <w:hyperlink w:anchor="_Toc133913532" w:history="1">
                <w:r w:rsidR="00803D58" w:rsidRPr="00EF7D6C">
                  <w:rPr>
                    <w:rStyle w:val="Hyperlink"/>
                  </w:rPr>
                  <w:t>11.9</w:t>
                </w:r>
                <w:r w:rsidR="00803D58">
                  <w:rPr>
                    <w:rFonts w:cstheme="minorBidi"/>
                    <w:sz w:val="22"/>
                    <w:szCs w:val="22"/>
                  </w:rPr>
                  <w:tab/>
                </w:r>
                <w:r w:rsidR="00803D58" w:rsidRPr="00EF7D6C">
                  <w:rPr>
                    <w:rStyle w:val="Hyperlink"/>
                  </w:rPr>
                  <w:t>Indemnification and Liability</w:t>
                </w:r>
                <w:r w:rsidR="00803D58">
                  <w:rPr>
                    <w:webHidden/>
                  </w:rPr>
                  <w:tab/>
                </w:r>
                <w:r w:rsidR="00803D58">
                  <w:rPr>
                    <w:webHidden/>
                  </w:rPr>
                  <w:fldChar w:fldCharType="begin"/>
                </w:r>
                <w:r w:rsidR="00803D58">
                  <w:rPr>
                    <w:webHidden/>
                  </w:rPr>
                  <w:instrText xml:space="preserve"> PAGEREF _Toc133913532 \h </w:instrText>
                </w:r>
                <w:r w:rsidR="00803D58">
                  <w:rPr>
                    <w:webHidden/>
                  </w:rPr>
                </w:r>
                <w:r w:rsidR="00803D58">
                  <w:rPr>
                    <w:webHidden/>
                  </w:rPr>
                  <w:fldChar w:fldCharType="separate"/>
                </w:r>
                <w:r w:rsidR="00EC7333">
                  <w:rPr>
                    <w:webHidden/>
                  </w:rPr>
                  <w:t>35</w:t>
                </w:r>
                <w:r w:rsidR="00803D58">
                  <w:rPr>
                    <w:webHidden/>
                  </w:rPr>
                  <w:fldChar w:fldCharType="end"/>
                </w:r>
              </w:hyperlink>
            </w:p>
            <w:p w14:paraId="50937068" w14:textId="56F379C3" w:rsidR="00803D58" w:rsidRDefault="00BE731A" w:rsidP="00803D58">
              <w:pPr>
                <w:pStyle w:val="TOC2"/>
                <w:rPr>
                  <w:rFonts w:cstheme="minorBidi"/>
                  <w:sz w:val="22"/>
                  <w:szCs w:val="22"/>
                </w:rPr>
              </w:pPr>
              <w:hyperlink w:anchor="_Toc133913533" w:history="1">
                <w:r w:rsidR="00803D58" w:rsidRPr="00EF7D6C">
                  <w:rPr>
                    <w:rStyle w:val="Hyperlink"/>
                  </w:rPr>
                  <w:t>11.10</w:t>
                </w:r>
                <w:r w:rsidR="00803D58">
                  <w:rPr>
                    <w:rFonts w:cstheme="minorBidi"/>
                    <w:sz w:val="22"/>
                    <w:szCs w:val="22"/>
                  </w:rPr>
                  <w:tab/>
                </w:r>
                <w:r w:rsidR="00803D58" w:rsidRPr="00EF7D6C">
                  <w:rPr>
                    <w:rStyle w:val="Hyperlink"/>
                  </w:rPr>
                  <w:t>Insurance</w:t>
                </w:r>
                <w:r w:rsidR="00803D58">
                  <w:rPr>
                    <w:webHidden/>
                  </w:rPr>
                  <w:tab/>
                </w:r>
                <w:r w:rsidR="00803D58">
                  <w:rPr>
                    <w:webHidden/>
                  </w:rPr>
                  <w:fldChar w:fldCharType="begin"/>
                </w:r>
                <w:r w:rsidR="00803D58">
                  <w:rPr>
                    <w:webHidden/>
                  </w:rPr>
                  <w:instrText xml:space="preserve"> PAGEREF _Toc133913533 \h </w:instrText>
                </w:r>
                <w:r w:rsidR="00803D58">
                  <w:rPr>
                    <w:webHidden/>
                  </w:rPr>
                </w:r>
                <w:r w:rsidR="00803D58">
                  <w:rPr>
                    <w:webHidden/>
                  </w:rPr>
                  <w:fldChar w:fldCharType="separate"/>
                </w:r>
                <w:r w:rsidR="00EC7333">
                  <w:rPr>
                    <w:webHidden/>
                  </w:rPr>
                  <w:t>36</w:t>
                </w:r>
                <w:r w:rsidR="00803D58">
                  <w:rPr>
                    <w:webHidden/>
                  </w:rPr>
                  <w:fldChar w:fldCharType="end"/>
                </w:r>
              </w:hyperlink>
            </w:p>
            <w:p w14:paraId="434C2517" w14:textId="037AFCD2" w:rsidR="00803D58" w:rsidRDefault="00BE731A" w:rsidP="00803D58">
              <w:pPr>
                <w:pStyle w:val="TOC2"/>
                <w:rPr>
                  <w:rFonts w:cstheme="minorBidi"/>
                  <w:sz w:val="22"/>
                  <w:szCs w:val="22"/>
                </w:rPr>
              </w:pPr>
              <w:hyperlink w:anchor="_Toc133913534" w:history="1">
                <w:r w:rsidR="00803D58" w:rsidRPr="00EF7D6C">
                  <w:rPr>
                    <w:rStyle w:val="Hyperlink"/>
                  </w:rPr>
                  <w:t>11.11</w:t>
                </w:r>
                <w:r w:rsidR="00803D58">
                  <w:rPr>
                    <w:rFonts w:cstheme="minorBidi"/>
                    <w:sz w:val="22"/>
                    <w:szCs w:val="22"/>
                  </w:rPr>
                  <w:tab/>
                </w:r>
                <w:r w:rsidR="00803D58" w:rsidRPr="00EF7D6C">
                  <w:rPr>
                    <w:rStyle w:val="Hyperlink"/>
                  </w:rPr>
                  <w:t>Independent Contractor</w:t>
                </w:r>
                <w:r w:rsidR="00803D58">
                  <w:rPr>
                    <w:webHidden/>
                  </w:rPr>
                  <w:tab/>
                </w:r>
                <w:r w:rsidR="00803D58">
                  <w:rPr>
                    <w:webHidden/>
                  </w:rPr>
                  <w:fldChar w:fldCharType="begin"/>
                </w:r>
                <w:r w:rsidR="00803D58">
                  <w:rPr>
                    <w:webHidden/>
                  </w:rPr>
                  <w:instrText xml:space="preserve"> PAGEREF _Toc133913534 \h </w:instrText>
                </w:r>
                <w:r w:rsidR="00803D58">
                  <w:rPr>
                    <w:webHidden/>
                  </w:rPr>
                </w:r>
                <w:r w:rsidR="00803D58">
                  <w:rPr>
                    <w:webHidden/>
                  </w:rPr>
                  <w:fldChar w:fldCharType="separate"/>
                </w:r>
                <w:r w:rsidR="00EC7333">
                  <w:rPr>
                    <w:webHidden/>
                  </w:rPr>
                  <w:t>36</w:t>
                </w:r>
                <w:r w:rsidR="00803D58">
                  <w:rPr>
                    <w:webHidden/>
                  </w:rPr>
                  <w:fldChar w:fldCharType="end"/>
                </w:r>
              </w:hyperlink>
            </w:p>
            <w:p w14:paraId="5B37BEFE" w14:textId="12A6FDBA" w:rsidR="00803D58" w:rsidRDefault="00BE731A" w:rsidP="00803D58">
              <w:pPr>
                <w:pStyle w:val="TOC2"/>
                <w:rPr>
                  <w:rFonts w:cstheme="minorBidi"/>
                  <w:sz w:val="22"/>
                  <w:szCs w:val="22"/>
                </w:rPr>
              </w:pPr>
              <w:hyperlink w:anchor="_Toc133913535" w:history="1">
                <w:r w:rsidR="00803D58" w:rsidRPr="00EF7D6C">
                  <w:rPr>
                    <w:rStyle w:val="Hyperlink"/>
                  </w:rPr>
                  <w:t>11.12</w:t>
                </w:r>
                <w:r w:rsidR="00803D58">
                  <w:rPr>
                    <w:rFonts w:cstheme="minorBidi"/>
                    <w:sz w:val="22"/>
                    <w:szCs w:val="22"/>
                  </w:rPr>
                  <w:tab/>
                </w:r>
                <w:r w:rsidR="00803D58" w:rsidRPr="00EF7D6C">
                  <w:rPr>
                    <w:rStyle w:val="Hyperlink"/>
                  </w:rPr>
                  <w:t>Solicitation and Employment</w:t>
                </w:r>
                <w:r w:rsidR="00803D58">
                  <w:rPr>
                    <w:webHidden/>
                  </w:rPr>
                  <w:tab/>
                </w:r>
                <w:r w:rsidR="00803D58">
                  <w:rPr>
                    <w:webHidden/>
                  </w:rPr>
                  <w:fldChar w:fldCharType="begin"/>
                </w:r>
                <w:r w:rsidR="00803D58">
                  <w:rPr>
                    <w:webHidden/>
                  </w:rPr>
                  <w:instrText xml:space="preserve"> PAGEREF _Toc133913535 \h </w:instrText>
                </w:r>
                <w:r w:rsidR="00803D58">
                  <w:rPr>
                    <w:webHidden/>
                  </w:rPr>
                </w:r>
                <w:r w:rsidR="00803D58">
                  <w:rPr>
                    <w:webHidden/>
                  </w:rPr>
                  <w:fldChar w:fldCharType="separate"/>
                </w:r>
                <w:r w:rsidR="00EC7333">
                  <w:rPr>
                    <w:webHidden/>
                  </w:rPr>
                  <w:t>36</w:t>
                </w:r>
                <w:r w:rsidR="00803D58">
                  <w:rPr>
                    <w:webHidden/>
                  </w:rPr>
                  <w:fldChar w:fldCharType="end"/>
                </w:r>
              </w:hyperlink>
            </w:p>
            <w:p w14:paraId="04A6F5BC" w14:textId="2E6FB673" w:rsidR="00803D58" w:rsidRDefault="00BE731A" w:rsidP="00803D58">
              <w:pPr>
                <w:pStyle w:val="TOC2"/>
                <w:rPr>
                  <w:rFonts w:cstheme="minorBidi"/>
                  <w:sz w:val="22"/>
                  <w:szCs w:val="22"/>
                </w:rPr>
              </w:pPr>
              <w:hyperlink w:anchor="_Toc133913536" w:history="1">
                <w:r w:rsidR="00803D58" w:rsidRPr="00EF7D6C">
                  <w:rPr>
                    <w:rStyle w:val="Hyperlink"/>
                  </w:rPr>
                  <w:t>11.13</w:t>
                </w:r>
                <w:r w:rsidR="00803D58">
                  <w:rPr>
                    <w:rFonts w:cstheme="minorBidi"/>
                    <w:sz w:val="22"/>
                    <w:szCs w:val="22"/>
                  </w:rPr>
                  <w:tab/>
                </w:r>
                <w:r w:rsidR="00803D58" w:rsidRPr="00EF7D6C">
                  <w:rPr>
                    <w:rStyle w:val="Hyperlink"/>
                  </w:rPr>
                  <w:t>Background Check</w:t>
                </w:r>
                <w:r w:rsidR="00803D58">
                  <w:rPr>
                    <w:webHidden/>
                  </w:rPr>
                  <w:tab/>
                </w:r>
                <w:r w:rsidR="00803D58">
                  <w:rPr>
                    <w:webHidden/>
                  </w:rPr>
                  <w:fldChar w:fldCharType="begin"/>
                </w:r>
                <w:r w:rsidR="00803D58">
                  <w:rPr>
                    <w:webHidden/>
                  </w:rPr>
                  <w:instrText xml:space="preserve"> PAGEREF _Toc133913536 \h </w:instrText>
                </w:r>
                <w:r w:rsidR="00803D58">
                  <w:rPr>
                    <w:webHidden/>
                  </w:rPr>
                </w:r>
                <w:r w:rsidR="00803D58">
                  <w:rPr>
                    <w:webHidden/>
                  </w:rPr>
                  <w:fldChar w:fldCharType="separate"/>
                </w:r>
                <w:r w:rsidR="00EC7333">
                  <w:rPr>
                    <w:webHidden/>
                  </w:rPr>
                  <w:t>36</w:t>
                </w:r>
                <w:r w:rsidR="00803D58">
                  <w:rPr>
                    <w:webHidden/>
                  </w:rPr>
                  <w:fldChar w:fldCharType="end"/>
                </w:r>
              </w:hyperlink>
            </w:p>
            <w:p w14:paraId="142DF083" w14:textId="213EF45F" w:rsidR="00803D58" w:rsidRDefault="00BE731A" w:rsidP="00803D58">
              <w:pPr>
                <w:pStyle w:val="TOC2"/>
                <w:rPr>
                  <w:rFonts w:cstheme="minorBidi"/>
                  <w:sz w:val="22"/>
                  <w:szCs w:val="22"/>
                </w:rPr>
              </w:pPr>
              <w:hyperlink w:anchor="_Toc133913537" w:history="1">
                <w:r w:rsidR="00803D58" w:rsidRPr="00EF7D6C">
                  <w:rPr>
                    <w:rStyle w:val="Hyperlink"/>
                  </w:rPr>
                  <w:t>11.14</w:t>
                </w:r>
                <w:r w:rsidR="00803D58">
                  <w:rPr>
                    <w:rFonts w:cstheme="minorBidi"/>
                    <w:sz w:val="22"/>
                    <w:szCs w:val="22"/>
                  </w:rPr>
                  <w:tab/>
                </w:r>
                <w:r w:rsidR="00803D58" w:rsidRPr="00EF7D6C">
                  <w:rPr>
                    <w:rStyle w:val="Hyperlink"/>
                  </w:rPr>
                  <w:t>Applicable Law</w:t>
                </w:r>
                <w:r w:rsidR="00803D58">
                  <w:rPr>
                    <w:webHidden/>
                  </w:rPr>
                  <w:tab/>
                </w:r>
                <w:r w:rsidR="00803D58">
                  <w:rPr>
                    <w:webHidden/>
                  </w:rPr>
                  <w:fldChar w:fldCharType="begin"/>
                </w:r>
                <w:r w:rsidR="00803D58">
                  <w:rPr>
                    <w:webHidden/>
                  </w:rPr>
                  <w:instrText xml:space="preserve"> PAGEREF _Toc133913537 \h </w:instrText>
                </w:r>
                <w:r w:rsidR="00803D58">
                  <w:rPr>
                    <w:webHidden/>
                  </w:rPr>
                </w:r>
                <w:r w:rsidR="00803D58">
                  <w:rPr>
                    <w:webHidden/>
                  </w:rPr>
                  <w:fldChar w:fldCharType="separate"/>
                </w:r>
                <w:r w:rsidR="00EC7333">
                  <w:rPr>
                    <w:webHidden/>
                  </w:rPr>
                  <w:t>36</w:t>
                </w:r>
                <w:r w:rsidR="00803D58">
                  <w:rPr>
                    <w:webHidden/>
                  </w:rPr>
                  <w:fldChar w:fldCharType="end"/>
                </w:r>
              </w:hyperlink>
            </w:p>
            <w:p w14:paraId="41708271" w14:textId="16968519" w:rsidR="00803D58" w:rsidRDefault="00BE731A" w:rsidP="00803D58">
              <w:pPr>
                <w:pStyle w:val="TOC2"/>
                <w:rPr>
                  <w:rFonts w:cstheme="minorBidi"/>
                  <w:sz w:val="22"/>
                  <w:szCs w:val="22"/>
                </w:rPr>
              </w:pPr>
              <w:hyperlink w:anchor="_Toc133913538" w:history="1">
                <w:r w:rsidR="00803D58" w:rsidRPr="00EF7D6C">
                  <w:rPr>
                    <w:rStyle w:val="Hyperlink"/>
                  </w:rPr>
                  <w:t>11.15</w:t>
                </w:r>
                <w:r w:rsidR="00803D58">
                  <w:rPr>
                    <w:rFonts w:cstheme="minorBidi"/>
                    <w:sz w:val="22"/>
                    <w:szCs w:val="22"/>
                  </w:rPr>
                  <w:tab/>
                </w:r>
                <w:r w:rsidR="00803D58" w:rsidRPr="00EF7D6C">
                  <w:rPr>
                    <w:rStyle w:val="Hyperlink"/>
                  </w:rPr>
                  <w:t>Compliance with the Law</w:t>
                </w:r>
                <w:r w:rsidR="00803D58">
                  <w:rPr>
                    <w:webHidden/>
                  </w:rPr>
                  <w:tab/>
                </w:r>
                <w:r w:rsidR="00803D58">
                  <w:rPr>
                    <w:webHidden/>
                  </w:rPr>
                  <w:fldChar w:fldCharType="begin"/>
                </w:r>
                <w:r w:rsidR="00803D58">
                  <w:rPr>
                    <w:webHidden/>
                  </w:rPr>
                  <w:instrText xml:space="preserve"> PAGEREF _Toc133913538 \h </w:instrText>
                </w:r>
                <w:r w:rsidR="00803D58">
                  <w:rPr>
                    <w:webHidden/>
                  </w:rPr>
                </w:r>
                <w:r w:rsidR="00803D58">
                  <w:rPr>
                    <w:webHidden/>
                  </w:rPr>
                  <w:fldChar w:fldCharType="separate"/>
                </w:r>
                <w:r w:rsidR="00EC7333">
                  <w:rPr>
                    <w:webHidden/>
                  </w:rPr>
                  <w:t>36</w:t>
                </w:r>
                <w:r w:rsidR="00803D58">
                  <w:rPr>
                    <w:webHidden/>
                  </w:rPr>
                  <w:fldChar w:fldCharType="end"/>
                </w:r>
              </w:hyperlink>
            </w:p>
            <w:p w14:paraId="14491361" w14:textId="7B4135C5" w:rsidR="00803D58" w:rsidRDefault="00BE731A" w:rsidP="00803D58">
              <w:pPr>
                <w:pStyle w:val="TOC2"/>
                <w:rPr>
                  <w:rFonts w:cstheme="minorBidi"/>
                  <w:sz w:val="22"/>
                  <w:szCs w:val="22"/>
                </w:rPr>
              </w:pPr>
              <w:hyperlink w:anchor="_Toc133913539" w:history="1">
                <w:r w:rsidR="00803D58" w:rsidRPr="00EF7D6C">
                  <w:rPr>
                    <w:rStyle w:val="Hyperlink"/>
                  </w:rPr>
                  <w:t>11.16</w:t>
                </w:r>
                <w:r w:rsidR="00803D58">
                  <w:rPr>
                    <w:rFonts w:cstheme="minorBidi"/>
                    <w:sz w:val="22"/>
                    <w:szCs w:val="22"/>
                  </w:rPr>
                  <w:tab/>
                </w:r>
                <w:r w:rsidR="00803D58" w:rsidRPr="00EF7D6C">
                  <w:rPr>
                    <w:rStyle w:val="Hyperlink"/>
                  </w:rPr>
                  <w:t>Expatriated Entities</w:t>
                </w:r>
                <w:r w:rsidR="00803D58">
                  <w:rPr>
                    <w:webHidden/>
                  </w:rPr>
                  <w:tab/>
                </w:r>
                <w:r w:rsidR="00803D58">
                  <w:rPr>
                    <w:webHidden/>
                  </w:rPr>
                  <w:fldChar w:fldCharType="begin"/>
                </w:r>
                <w:r w:rsidR="00803D58">
                  <w:rPr>
                    <w:webHidden/>
                  </w:rPr>
                  <w:instrText xml:space="preserve"> PAGEREF _Toc133913539 \h </w:instrText>
                </w:r>
                <w:r w:rsidR="00803D58">
                  <w:rPr>
                    <w:webHidden/>
                  </w:rPr>
                </w:r>
                <w:r w:rsidR="00803D58">
                  <w:rPr>
                    <w:webHidden/>
                  </w:rPr>
                  <w:fldChar w:fldCharType="separate"/>
                </w:r>
                <w:r w:rsidR="00EC7333">
                  <w:rPr>
                    <w:webHidden/>
                  </w:rPr>
                  <w:t>37</w:t>
                </w:r>
                <w:r w:rsidR="00803D58">
                  <w:rPr>
                    <w:webHidden/>
                  </w:rPr>
                  <w:fldChar w:fldCharType="end"/>
                </w:r>
              </w:hyperlink>
            </w:p>
            <w:p w14:paraId="52791A0C" w14:textId="3CF958F9" w:rsidR="00803D58" w:rsidRDefault="00BE731A" w:rsidP="00803D58">
              <w:pPr>
                <w:pStyle w:val="TOC2"/>
                <w:rPr>
                  <w:rFonts w:cstheme="minorBidi"/>
                  <w:sz w:val="22"/>
                  <w:szCs w:val="22"/>
                </w:rPr>
              </w:pPr>
              <w:hyperlink w:anchor="_Toc133913540" w:history="1">
                <w:r w:rsidR="00803D58" w:rsidRPr="00EF7D6C">
                  <w:rPr>
                    <w:rStyle w:val="Hyperlink"/>
                  </w:rPr>
                  <w:t>11.17</w:t>
                </w:r>
                <w:r w:rsidR="00803D58">
                  <w:rPr>
                    <w:rFonts w:cstheme="minorBidi"/>
                    <w:sz w:val="22"/>
                    <w:szCs w:val="22"/>
                  </w:rPr>
                  <w:tab/>
                </w:r>
                <w:r w:rsidR="00803D58" w:rsidRPr="00EF7D6C">
                  <w:rPr>
                    <w:rStyle w:val="Hyperlink"/>
                  </w:rPr>
                  <w:t>Sexual Harassment</w:t>
                </w:r>
                <w:r w:rsidR="00803D58">
                  <w:rPr>
                    <w:webHidden/>
                  </w:rPr>
                  <w:tab/>
                </w:r>
                <w:r w:rsidR="00803D58">
                  <w:rPr>
                    <w:webHidden/>
                  </w:rPr>
                  <w:fldChar w:fldCharType="begin"/>
                </w:r>
                <w:r w:rsidR="00803D58">
                  <w:rPr>
                    <w:webHidden/>
                  </w:rPr>
                  <w:instrText xml:space="preserve"> PAGEREF _Toc133913540 \h </w:instrText>
                </w:r>
                <w:r w:rsidR="00803D58">
                  <w:rPr>
                    <w:webHidden/>
                  </w:rPr>
                </w:r>
                <w:r w:rsidR="00803D58">
                  <w:rPr>
                    <w:webHidden/>
                  </w:rPr>
                  <w:fldChar w:fldCharType="separate"/>
                </w:r>
                <w:r w:rsidR="00EC7333">
                  <w:rPr>
                    <w:webHidden/>
                  </w:rPr>
                  <w:t>37</w:t>
                </w:r>
                <w:r w:rsidR="00803D58">
                  <w:rPr>
                    <w:webHidden/>
                  </w:rPr>
                  <w:fldChar w:fldCharType="end"/>
                </w:r>
              </w:hyperlink>
            </w:p>
            <w:p w14:paraId="0AE925D7" w14:textId="0968D086" w:rsidR="00803D58" w:rsidRDefault="00BE731A" w:rsidP="00803D58">
              <w:pPr>
                <w:pStyle w:val="TOC2"/>
                <w:rPr>
                  <w:rFonts w:cstheme="minorBidi"/>
                  <w:sz w:val="22"/>
                  <w:szCs w:val="22"/>
                </w:rPr>
              </w:pPr>
              <w:hyperlink w:anchor="_Toc133913541" w:history="1">
                <w:r w:rsidR="00803D58" w:rsidRPr="00EF7D6C">
                  <w:rPr>
                    <w:rStyle w:val="Hyperlink"/>
                  </w:rPr>
                  <w:t>11.18</w:t>
                </w:r>
                <w:r w:rsidR="00803D58">
                  <w:rPr>
                    <w:rFonts w:cstheme="minorBidi"/>
                    <w:sz w:val="22"/>
                    <w:szCs w:val="22"/>
                  </w:rPr>
                  <w:tab/>
                </w:r>
                <w:r w:rsidR="00803D58" w:rsidRPr="00EF7D6C">
                  <w:rPr>
                    <w:rStyle w:val="Hyperlink"/>
                  </w:rPr>
                  <w:t>Anti-Trust Assignment</w:t>
                </w:r>
                <w:r w:rsidR="00803D58">
                  <w:rPr>
                    <w:webHidden/>
                  </w:rPr>
                  <w:tab/>
                </w:r>
                <w:r w:rsidR="00803D58">
                  <w:rPr>
                    <w:webHidden/>
                  </w:rPr>
                  <w:fldChar w:fldCharType="begin"/>
                </w:r>
                <w:r w:rsidR="00803D58">
                  <w:rPr>
                    <w:webHidden/>
                  </w:rPr>
                  <w:instrText xml:space="preserve"> PAGEREF _Toc133913541 \h </w:instrText>
                </w:r>
                <w:r w:rsidR="00803D58">
                  <w:rPr>
                    <w:webHidden/>
                  </w:rPr>
                </w:r>
                <w:r w:rsidR="00803D58">
                  <w:rPr>
                    <w:webHidden/>
                  </w:rPr>
                  <w:fldChar w:fldCharType="separate"/>
                </w:r>
                <w:r w:rsidR="00EC7333">
                  <w:rPr>
                    <w:webHidden/>
                  </w:rPr>
                  <w:t>37</w:t>
                </w:r>
                <w:r w:rsidR="00803D58">
                  <w:rPr>
                    <w:webHidden/>
                  </w:rPr>
                  <w:fldChar w:fldCharType="end"/>
                </w:r>
              </w:hyperlink>
            </w:p>
            <w:p w14:paraId="2D5D56AA" w14:textId="4633C2F9" w:rsidR="00803D58" w:rsidRDefault="00BE731A" w:rsidP="00803D58">
              <w:pPr>
                <w:pStyle w:val="TOC2"/>
                <w:rPr>
                  <w:rFonts w:cstheme="minorBidi"/>
                  <w:sz w:val="22"/>
                  <w:szCs w:val="22"/>
                </w:rPr>
              </w:pPr>
              <w:hyperlink w:anchor="_Toc133913542" w:history="1">
                <w:r w:rsidR="00803D58" w:rsidRPr="00EF7D6C">
                  <w:rPr>
                    <w:rStyle w:val="Hyperlink"/>
                  </w:rPr>
                  <w:t>11.19</w:t>
                </w:r>
                <w:r w:rsidR="00803D58">
                  <w:rPr>
                    <w:rFonts w:cstheme="minorBidi"/>
                    <w:sz w:val="22"/>
                    <w:szCs w:val="22"/>
                  </w:rPr>
                  <w:tab/>
                </w:r>
                <w:r w:rsidR="00803D58" w:rsidRPr="00EF7D6C">
                  <w:rPr>
                    <w:rStyle w:val="Hyperlink"/>
                  </w:rPr>
                  <w:t>Contractual Authority</w:t>
                </w:r>
                <w:r w:rsidR="00803D58">
                  <w:rPr>
                    <w:webHidden/>
                  </w:rPr>
                  <w:tab/>
                </w:r>
                <w:r w:rsidR="00803D58">
                  <w:rPr>
                    <w:webHidden/>
                  </w:rPr>
                  <w:fldChar w:fldCharType="begin"/>
                </w:r>
                <w:r w:rsidR="00803D58">
                  <w:rPr>
                    <w:webHidden/>
                  </w:rPr>
                  <w:instrText xml:space="preserve"> PAGEREF _Toc133913542 \h </w:instrText>
                </w:r>
                <w:r w:rsidR="00803D58">
                  <w:rPr>
                    <w:webHidden/>
                  </w:rPr>
                </w:r>
                <w:r w:rsidR="00803D58">
                  <w:rPr>
                    <w:webHidden/>
                  </w:rPr>
                  <w:fldChar w:fldCharType="separate"/>
                </w:r>
                <w:r w:rsidR="00EC7333">
                  <w:rPr>
                    <w:webHidden/>
                  </w:rPr>
                  <w:t>37</w:t>
                </w:r>
                <w:r w:rsidR="00803D58">
                  <w:rPr>
                    <w:webHidden/>
                  </w:rPr>
                  <w:fldChar w:fldCharType="end"/>
                </w:r>
              </w:hyperlink>
            </w:p>
            <w:p w14:paraId="70D27C04" w14:textId="02B55A6A" w:rsidR="00803D58" w:rsidRDefault="00BE731A" w:rsidP="00803D58">
              <w:pPr>
                <w:pStyle w:val="TOC2"/>
                <w:rPr>
                  <w:rFonts w:cstheme="minorBidi"/>
                  <w:sz w:val="22"/>
                  <w:szCs w:val="22"/>
                </w:rPr>
              </w:pPr>
              <w:hyperlink w:anchor="_Toc133913543" w:history="1">
                <w:r w:rsidR="00803D58" w:rsidRPr="00EF7D6C">
                  <w:rPr>
                    <w:rStyle w:val="Hyperlink"/>
                  </w:rPr>
                  <w:t>11.20</w:t>
                </w:r>
                <w:r w:rsidR="00803D58">
                  <w:rPr>
                    <w:rFonts w:cstheme="minorBidi"/>
                    <w:sz w:val="22"/>
                    <w:szCs w:val="22"/>
                  </w:rPr>
                  <w:tab/>
                </w:r>
                <w:r w:rsidR="00803D58" w:rsidRPr="00EF7D6C">
                  <w:rPr>
                    <w:rStyle w:val="Hyperlink"/>
                  </w:rPr>
                  <w:t>Notices</w:t>
                </w:r>
                <w:r w:rsidR="00803D58">
                  <w:rPr>
                    <w:webHidden/>
                  </w:rPr>
                  <w:tab/>
                </w:r>
                <w:r w:rsidR="00803D58">
                  <w:rPr>
                    <w:webHidden/>
                  </w:rPr>
                  <w:fldChar w:fldCharType="begin"/>
                </w:r>
                <w:r w:rsidR="00803D58">
                  <w:rPr>
                    <w:webHidden/>
                  </w:rPr>
                  <w:instrText xml:space="preserve"> PAGEREF _Toc133913543 \h </w:instrText>
                </w:r>
                <w:r w:rsidR="00803D58">
                  <w:rPr>
                    <w:webHidden/>
                  </w:rPr>
                </w:r>
                <w:r w:rsidR="00803D58">
                  <w:rPr>
                    <w:webHidden/>
                  </w:rPr>
                  <w:fldChar w:fldCharType="separate"/>
                </w:r>
                <w:r w:rsidR="00EC7333">
                  <w:rPr>
                    <w:webHidden/>
                  </w:rPr>
                  <w:t>37</w:t>
                </w:r>
                <w:r w:rsidR="00803D58">
                  <w:rPr>
                    <w:webHidden/>
                  </w:rPr>
                  <w:fldChar w:fldCharType="end"/>
                </w:r>
              </w:hyperlink>
            </w:p>
            <w:p w14:paraId="55EC9180" w14:textId="5A6ED867" w:rsidR="00803D58" w:rsidRDefault="00BE731A" w:rsidP="00803D58">
              <w:pPr>
                <w:pStyle w:val="TOC2"/>
                <w:rPr>
                  <w:rFonts w:cstheme="minorBidi"/>
                  <w:sz w:val="22"/>
                  <w:szCs w:val="22"/>
                </w:rPr>
              </w:pPr>
              <w:hyperlink w:anchor="_Toc133913544" w:history="1">
                <w:r w:rsidR="00803D58" w:rsidRPr="00EF7D6C">
                  <w:rPr>
                    <w:rStyle w:val="Hyperlink"/>
                  </w:rPr>
                  <w:t>11.21</w:t>
                </w:r>
                <w:r w:rsidR="00803D58">
                  <w:rPr>
                    <w:rFonts w:cstheme="minorBidi"/>
                    <w:sz w:val="22"/>
                    <w:szCs w:val="22"/>
                  </w:rPr>
                  <w:tab/>
                </w:r>
                <w:r w:rsidR="00803D58" w:rsidRPr="00EF7D6C">
                  <w:rPr>
                    <w:rStyle w:val="Hyperlink"/>
                  </w:rPr>
                  <w:t>Modifications and Survival</w:t>
                </w:r>
                <w:r w:rsidR="00803D58">
                  <w:rPr>
                    <w:webHidden/>
                  </w:rPr>
                  <w:tab/>
                </w:r>
                <w:r w:rsidR="00803D58">
                  <w:rPr>
                    <w:webHidden/>
                  </w:rPr>
                  <w:fldChar w:fldCharType="begin"/>
                </w:r>
                <w:r w:rsidR="00803D58">
                  <w:rPr>
                    <w:webHidden/>
                  </w:rPr>
                  <w:instrText xml:space="preserve"> PAGEREF _Toc133913544 \h </w:instrText>
                </w:r>
                <w:r w:rsidR="00803D58">
                  <w:rPr>
                    <w:webHidden/>
                  </w:rPr>
                </w:r>
                <w:r w:rsidR="00803D58">
                  <w:rPr>
                    <w:webHidden/>
                  </w:rPr>
                  <w:fldChar w:fldCharType="separate"/>
                </w:r>
                <w:r w:rsidR="00EC7333">
                  <w:rPr>
                    <w:webHidden/>
                  </w:rPr>
                  <w:t>37</w:t>
                </w:r>
                <w:r w:rsidR="00803D58">
                  <w:rPr>
                    <w:webHidden/>
                  </w:rPr>
                  <w:fldChar w:fldCharType="end"/>
                </w:r>
              </w:hyperlink>
            </w:p>
            <w:p w14:paraId="6F96B2A4" w14:textId="299537E6" w:rsidR="00803D58" w:rsidRDefault="00BE731A" w:rsidP="00803D58">
              <w:pPr>
                <w:pStyle w:val="TOC2"/>
                <w:rPr>
                  <w:rFonts w:cstheme="minorBidi"/>
                  <w:sz w:val="22"/>
                  <w:szCs w:val="22"/>
                </w:rPr>
              </w:pPr>
              <w:hyperlink w:anchor="_Toc133913545" w:history="1">
                <w:r w:rsidR="00803D58" w:rsidRPr="00EF7D6C">
                  <w:rPr>
                    <w:rStyle w:val="Hyperlink"/>
                  </w:rPr>
                  <w:t>11.22</w:t>
                </w:r>
                <w:r w:rsidR="00803D58">
                  <w:rPr>
                    <w:rFonts w:cstheme="minorBidi"/>
                    <w:sz w:val="22"/>
                    <w:szCs w:val="22"/>
                  </w:rPr>
                  <w:tab/>
                </w:r>
                <w:r w:rsidR="00803D58" w:rsidRPr="00EF7D6C">
                  <w:rPr>
                    <w:rStyle w:val="Hyperlink"/>
                  </w:rPr>
                  <w:t>Performance Record / Suspension</w:t>
                </w:r>
                <w:r w:rsidR="00803D58">
                  <w:rPr>
                    <w:webHidden/>
                  </w:rPr>
                  <w:tab/>
                </w:r>
                <w:r w:rsidR="00803D58">
                  <w:rPr>
                    <w:webHidden/>
                  </w:rPr>
                  <w:fldChar w:fldCharType="begin"/>
                </w:r>
                <w:r w:rsidR="00803D58">
                  <w:rPr>
                    <w:webHidden/>
                  </w:rPr>
                  <w:instrText xml:space="preserve"> PAGEREF _Toc133913545 \h </w:instrText>
                </w:r>
                <w:r w:rsidR="00803D58">
                  <w:rPr>
                    <w:webHidden/>
                  </w:rPr>
                </w:r>
                <w:r w:rsidR="00803D58">
                  <w:rPr>
                    <w:webHidden/>
                  </w:rPr>
                  <w:fldChar w:fldCharType="separate"/>
                </w:r>
                <w:r w:rsidR="00EC7333">
                  <w:rPr>
                    <w:webHidden/>
                  </w:rPr>
                  <w:t>37</w:t>
                </w:r>
                <w:r w:rsidR="00803D58">
                  <w:rPr>
                    <w:webHidden/>
                  </w:rPr>
                  <w:fldChar w:fldCharType="end"/>
                </w:r>
              </w:hyperlink>
            </w:p>
            <w:p w14:paraId="035020F0" w14:textId="5604FF2E" w:rsidR="00803D58" w:rsidRDefault="00BE731A" w:rsidP="00803D58">
              <w:pPr>
                <w:pStyle w:val="TOC2"/>
                <w:rPr>
                  <w:rFonts w:cstheme="minorBidi"/>
                  <w:sz w:val="22"/>
                  <w:szCs w:val="22"/>
                </w:rPr>
              </w:pPr>
              <w:hyperlink w:anchor="_Toc133913546" w:history="1">
                <w:r w:rsidR="00803D58" w:rsidRPr="00EF7D6C">
                  <w:rPr>
                    <w:rStyle w:val="Hyperlink"/>
                  </w:rPr>
                  <w:t>11.23</w:t>
                </w:r>
                <w:r w:rsidR="00803D58">
                  <w:rPr>
                    <w:rFonts w:cstheme="minorBidi"/>
                    <w:sz w:val="22"/>
                    <w:szCs w:val="22"/>
                  </w:rPr>
                  <w:tab/>
                </w:r>
                <w:r w:rsidR="00803D58" w:rsidRPr="00EF7D6C">
                  <w:rPr>
                    <w:rStyle w:val="Hyperlink"/>
                  </w:rPr>
                  <w:t>Schedule of Work</w:t>
                </w:r>
                <w:r w:rsidR="00803D58">
                  <w:rPr>
                    <w:webHidden/>
                  </w:rPr>
                  <w:tab/>
                </w:r>
                <w:r w:rsidR="00803D58">
                  <w:rPr>
                    <w:webHidden/>
                  </w:rPr>
                  <w:fldChar w:fldCharType="begin"/>
                </w:r>
                <w:r w:rsidR="00803D58">
                  <w:rPr>
                    <w:webHidden/>
                  </w:rPr>
                  <w:instrText xml:space="preserve"> PAGEREF _Toc133913546 \h </w:instrText>
                </w:r>
                <w:r w:rsidR="00803D58">
                  <w:rPr>
                    <w:webHidden/>
                  </w:rPr>
                </w:r>
                <w:r w:rsidR="00803D58">
                  <w:rPr>
                    <w:webHidden/>
                  </w:rPr>
                  <w:fldChar w:fldCharType="separate"/>
                </w:r>
                <w:r w:rsidR="00EC7333">
                  <w:rPr>
                    <w:webHidden/>
                  </w:rPr>
                  <w:t>37</w:t>
                </w:r>
                <w:r w:rsidR="00803D58">
                  <w:rPr>
                    <w:webHidden/>
                  </w:rPr>
                  <w:fldChar w:fldCharType="end"/>
                </w:r>
              </w:hyperlink>
            </w:p>
            <w:p w14:paraId="340C4545" w14:textId="59F9382C" w:rsidR="00803D58" w:rsidRDefault="00BE731A" w:rsidP="00803D58">
              <w:pPr>
                <w:pStyle w:val="TOC2"/>
                <w:rPr>
                  <w:rFonts w:cstheme="minorBidi"/>
                  <w:sz w:val="22"/>
                  <w:szCs w:val="22"/>
                </w:rPr>
              </w:pPr>
              <w:hyperlink w:anchor="_Toc133913547" w:history="1">
                <w:r w:rsidR="00803D58" w:rsidRPr="00EF7D6C">
                  <w:rPr>
                    <w:rStyle w:val="Hyperlink"/>
                  </w:rPr>
                  <w:t>11.24</w:t>
                </w:r>
                <w:r w:rsidR="00803D58">
                  <w:rPr>
                    <w:rFonts w:cstheme="minorBidi"/>
                    <w:sz w:val="22"/>
                    <w:szCs w:val="22"/>
                  </w:rPr>
                  <w:tab/>
                </w:r>
                <w:r w:rsidR="00803D58" w:rsidRPr="00EF7D6C">
                  <w:rPr>
                    <w:rStyle w:val="Hyperlink"/>
                  </w:rPr>
                  <w:t>Warranties for Supplies and Services</w:t>
                </w:r>
                <w:r w:rsidR="00803D58">
                  <w:rPr>
                    <w:webHidden/>
                  </w:rPr>
                  <w:tab/>
                </w:r>
                <w:r w:rsidR="00803D58">
                  <w:rPr>
                    <w:webHidden/>
                  </w:rPr>
                  <w:fldChar w:fldCharType="begin"/>
                </w:r>
                <w:r w:rsidR="00803D58">
                  <w:rPr>
                    <w:webHidden/>
                  </w:rPr>
                  <w:instrText xml:space="preserve"> PAGEREF _Toc133913547 \h </w:instrText>
                </w:r>
                <w:r w:rsidR="00803D58">
                  <w:rPr>
                    <w:webHidden/>
                  </w:rPr>
                </w:r>
                <w:r w:rsidR="00803D58">
                  <w:rPr>
                    <w:webHidden/>
                  </w:rPr>
                  <w:fldChar w:fldCharType="separate"/>
                </w:r>
                <w:r w:rsidR="00EC7333">
                  <w:rPr>
                    <w:webHidden/>
                  </w:rPr>
                  <w:t>38</w:t>
                </w:r>
                <w:r w:rsidR="00803D58">
                  <w:rPr>
                    <w:webHidden/>
                  </w:rPr>
                  <w:fldChar w:fldCharType="end"/>
                </w:r>
              </w:hyperlink>
            </w:p>
            <w:p w14:paraId="55CA36BE" w14:textId="3E3E3E61" w:rsidR="00803D58" w:rsidRDefault="00BE731A" w:rsidP="00803D58">
              <w:pPr>
                <w:pStyle w:val="TOC2"/>
                <w:rPr>
                  <w:rFonts w:cstheme="minorBidi"/>
                  <w:sz w:val="22"/>
                  <w:szCs w:val="22"/>
                </w:rPr>
              </w:pPr>
              <w:hyperlink w:anchor="_Toc133913548" w:history="1">
                <w:r w:rsidR="00803D58" w:rsidRPr="00EF7D6C">
                  <w:rPr>
                    <w:rStyle w:val="Hyperlink"/>
                  </w:rPr>
                  <w:t>11.25</w:t>
                </w:r>
                <w:r w:rsidR="00803D58">
                  <w:rPr>
                    <w:rFonts w:cstheme="minorBidi"/>
                    <w:sz w:val="22"/>
                    <w:szCs w:val="22"/>
                  </w:rPr>
                  <w:tab/>
                </w:r>
                <w:r w:rsidR="00803D58" w:rsidRPr="00EF7D6C">
                  <w:rPr>
                    <w:rStyle w:val="Hyperlink"/>
                  </w:rPr>
                  <w:t>Reporting</w:t>
                </w:r>
                <w:r w:rsidR="00803D58">
                  <w:rPr>
                    <w:webHidden/>
                  </w:rPr>
                  <w:tab/>
                </w:r>
                <w:r w:rsidR="00803D58">
                  <w:rPr>
                    <w:webHidden/>
                  </w:rPr>
                  <w:fldChar w:fldCharType="begin"/>
                </w:r>
                <w:r w:rsidR="00803D58">
                  <w:rPr>
                    <w:webHidden/>
                  </w:rPr>
                  <w:instrText xml:space="preserve"> PAGEREF _Toc133913548 \h </w:instrText>
                </w:r>
                <w:r w:rsidR="00803D58">
                  <w:rPr>
                    <w:webHidden/>
                  </w:rPr>
                </w:r>
                <w:r w:rsidR="00803D58">
                  <w:rPr>
                    <w:webHidden/>
                  </w:rPr>
                  <w:fldChar w:fldCharType="separate"/>
                </w:r>
                <w:r w:rsidR="00EC7333">
                  <w:rPr>
                    <w:webHidden/>
                  </w:rPr>
                  <w:t>38</w:t>
                </w:r>
                <w:r w:rsidR="00803D58">
                  <w:rPr>
                    <w:webHidden/>
                  </w:rPr>
                  <w:fldChar w:fldCharType="end"/>
                </w:r>
              </w:hyperlink>
            </w:p>
            <w:p w14:paraId="49A2FD3A" w14:textId="16851688" w:rsidR="00803D58" w:rsidRDefault="00BE731A" w:rsidP="00803D58">
              <w:pPr>
                <w:tabs>
                  <w:tab w:val="left" w:pos="660"/>
                  <w:tab w:val="right" w:leader="dot" w:pos="10070"/>
                </w:tabs>
                <w:spacing w:before="240" w:after="120"/>
                <w:rPr>
                  <w:rFonts w:eastAsiaTheme="minorEastAsia"/>
                  <w:b/>
                  <w:bCs/>
                  <w:noProof/>
                </w:rPr>
              </w:pPr>
              <w:hyperlink w:anchor="_Toc133913549" w:history="1">
                <w:r w:rsidR="00803D58" w:rsidRPr="00EF7D6C">
                  <w:rPr>
                    <w:rStyle w:val="Hyperlink"/>
                    <w:noProof/>
                  </w:rPr>
                  <w:t>12</w:t>
                </w:r>
                <w:r w:rsidR="00803D58">
                  <w:rPr>
                    <w:rFonts w:eastAsiaTheme="minorEastAsia"/>
                    <w:b/>
                    <w:bCs/>
                    <w:noProof/>
                  </w:rPr>
                  <w:tab/>
                </w:r>
                <w:r w:rsidR="00803D58" w:rsidRPr="00EF7D6C">
                  <w:rPr>
                    <w:rStyle w:val="Hyperlink"/>
                    <w:noProof/>
                  </w:rPr>
                  <w:t>References</w:t>
                </w:r>
                <w:r w:rsidR="00803D58">
                  <w:rPr>
                    <w:noProof/>
                    <w:webHidden/>
                  </w:rPr>
                  <w:tab/>
                </w:r>
                <w:r w:rsidR="00803D58">
                  <w:rPr>
                    <w:noProof/>
                    <w:webHidden/>
                  </w:rPr>
                  <w:fldChar w:fldCharType="begin"/>
                </w:r>
                <w:r w:rsidR="00803D58">
                  <w:rPr>
                    <w:noProof/>
                    <w:webHidden/>
                  </w:rPr>
                  <w:instrText xml:space="preserve"> PAGEREF _Toc133913549 \h </w:instrText>
                </w:r>
                <w:r w:rsidR="00803D58">
                  <w:rPr>
                    <w:noProof/>
                    <w:webHidden/>
                  </w:rPr>
                </w:r>
                <w:r w:rsidR="00803D58">
                  <w:rPr>
                    <w:noProof/>
                    <w:webHidden/>
                  </w:rPr>
                  <w:fldChar w:fldCharType="separate"/>
                </w:r>
                <w:r w:rsidR="00EC7333">
                  <w:rPr>
                    <w:noProof/>
                    <w:webHidden/>
                  </w:rPr>
                  <w:t>40</w:t>
                </w:r>
                <w:r w:rsidR="00803D58">
                  <w:rPr>
                    <w:noProof/>
                    <w:webHidden/>
                  </w:rPr>
                  <w:fldChar w:fldCharType="end"/>
                </w:r>
              </w:hyperlink>
            </w:p>
            <w:p w14:paraId="0CD96A9F" w14:textId="394335A3" w:rsidR="00803D58" w:rsidRDefault="00BE731A" w:rsidP="00803D58">
              <w:pPr>
                <w:tabs>
                  <w:tab w:val="left" w:pos="660"/>
                  <w:tab w:val="right" w:leader="dot" w:pos="10070"/>
                </w:tabs>
                <w:spacing w:before="240" w:after="120"/>
                <w:rPr>
                  <w:rFonts w:eastAsiaTheme="minorEastAsia"/>
                  <w:b/>
                  <w:bCs/>
                  <w:noProof/>
                </w:rPr>
              </w:pPr>
              <w:hyperlink w:anchor="_Toc133913550" w:history="1">
                <w:r w:rsidR="00803D58" w:rsidRPr="00EF7D6C">
                  <w:rPr>
                    <w:rStyle w:val="Hyperlink"/>
                    <w:rFonts w:cstheme="minorHAnsi"/>
                    <w:noProof/>
                  </w:rPr>
                  <w:t>13</w:t>
                </w:r>
                <w:r w:rsidR="00803D58">
                  <w:rPr>
                    <w:rFonts w:eastAsiaTheme="minorEastAsia"/>
                    <w:b/>
                    <w:bCs/>
                    <w:noProof/>
                  </w:rPr>
                  <w:tab/>
                </w:r>
                <w:r w:rsidR="00803D58" w:rsidRPr="00EF7D6C">
                  <w:rPr>
                    <w:rStyle w:val="Hyperlink"/>
                    <w:rFonts w:cstheme="minorHAnsi"/>
                    <w:noProof/>
                  </w:rPr>
                  <w:t>Vendor Claim for Confidentiality</w:t>
                </w:r>
                <w:r w:rsidR="00803D58">
                  <w:rPr>
                    <w:noProof/>
                    <w:webHidden/>
                  </w:rPr>
                  <w:tab/>
                </w:r>
                <w:r w:rsidR="00803D58">
                  <w:rPr>
                    <w:noProof/>
                    <w:webHidden/>
                  </w:rPr>
                  <w:fldChar w:fldCharType="begin"/>
                </w:r>
                <w:r w:rsidR="00803D58">
                  <w:rPr>
                    <w:noProof/>
                    <w:webHidden/>
                  </w:rPr>
                  <w:instrText xml:space="preserve"> PAGEREF _Toc133913550 \h </w:instrText>
                </w:r>
                <w:r w:rsidR="00803D58">
                  <w:rPr>
                    <w:noProof/>
                    <w:webHidden/>
                  </w:rPr>
                </w:r>
                <w:r w:rsidR="00803D58">
                  <w:rPr>
                    <w:noProof/>
                    <w:webHidden/>
                  </w:rPr>
                  <w:fldChar w:fldCharType="separate"/>
                </w:r>
                <w:r w:rsidR="00EC7333">
                  <w:rPr>
                    <w:noProof/>
                    <w:webHidden/>
                  </w:rPr>
                  <w:t>41</w:t>
                </w:r>
                <w:r w:rsidR="00803D58">
                  <w:rPr>
                    <w:noProof/>
                    <w:webHidden/>
                  </w:rPr>
                  <w:fldChar w:fldCharType="end"/>
                </w:r>
              </w:hyperlink>
            </w:p>
            <w:p w14:paraId="0BDC135B" w14:textId="1C743081" w:rsidR="00803D58" w:rsidRDefault="00BE731A" w:rsidP="00803D58">
              <w:pPr>
                <w:tabs>
                  <w:tab w:val="left" w:pos="660"/>
                  <w:tab w:val="right" w:leader="dot" w:pos="10070"/>
                </w:tabs>
                <w:spacing w:before="240" w:after="120"/>
                <w:rPr>
                  <w:rFonts w:eastAsiaTheme="minorEastAsia"/>
                  <w:b/>
                  <w:bCs/>
                  <w:noProof/>
                </w:rPr>
              </w:pPr>
              <w:hyperlink w:anchor="_Toc133913551" w:history="1">
                <w:r w:rsidR="00803D58" w:rsidRPr="00EF7D6C">
                  <w:rPr>
                    <w:rStyle w:val="Hyperlink"/>
                    <w:noProof/>
                  </w:rPr>
                  <w:t>14</w:t>
                </w:r>
                <w:r w:rsidR="00803D58">
                  <w:rPr>
                    <w:rFonts w:eastAsiaTheme="minorEastAsia"/>
                    <w:b/>
                    <w:bCs/>
                    <w:noProof/>
                  </w:rPr>
                  <w:tab/>
                </w:r>
                <w:r w:rsidR="00803D58" w:rsidRPr="00EF7D6C">
                  <w:rPr>
                    <w:rStyle w:val="Hyperlink"/>
                    <w:noProof/>
                  </w:rPr>
                  <w:t>Vendor Exception to Standard Terms and Conditions</w:t>
                </w:r>
                <w:r w:rsidR="00803D58">
                  <w:rPr>
                    <w:noProof/>
                    <w:webHidden/>
                  </w:rPr>
                  <w:tab/>
                </w:r>
                <w:r w:rsidR="00803D58">
                  <w:rPr>
                    <w:noProof/>
                    <w:webHidden/>
                  </w:rPr>
                  <w:fldChar w:fldCharType="begin"/>
                </w:r>
                <w:r w:rsidR="00803D58">
                  <w:rPr>
                    <w:noProof/>
                    <w:webHidden/>
                  </w:rPr>
                  <w:instrText xml:space="preserve"> PAGEREF _Toc133913551 \h </w:instrText>
                </w:r>
                <w:r w:rsidR="00803D58">
                  <w:rPr>
                    <w:noProof/>
                    <w:webHidden/>
                  </w:rPr>
                </w:r>
                <w:r w:rsidR="00803D58">
                  <w:rPr>
                    <w:noProof/>
                    <w:webHidden/>
                  </w:rPr>
                  <w:fldChar w:fldCharType="separate"/>
                </w:r>
                <w:r w:rsidR="00EC7333">
                  <w:rPr>
                    <w:noProof/>
                    <w:webHidden/>
                  </w:rPr>
                  <w:t>42</w:t>
                </w:r>
                <w:r w:rsidR="00803D58">
                  <w:rPr>
                    <w:noProof/>
                    <w:webHidden/>
                  </w:rPr>
                  <w:fldChar w:fldCharType="end"/>
                </w:r>
              </w:hyperlink>
            </w:p>
            <w:p w14:paraId="14DF4960" w14:textId="2995C53D" w:rsidR="00803D58" w:rsidRDefault="00BE731A" w:rsidP="00803D58">
              <w:pPr>
                <w:tabs>
                  <w:tab w:val="left" w:pos="660"/>
                  <w:tab w:val="right" w:leader="dot" w:pos="10070"/>
                </w:tabs>
                <w:spacing w:before="240" w:after="120"/>
                <w:rPr>
                  <w:rFonts w:eastAsiaTheme="minorEastAsia"/>
                  <w:b/>
                  <w:bCs/>
                  <w:noProof/>
                </w:rPr>
              </w:pPr>
              <w:hyperlink w:anchor="_Toc133913552" w:history="1">
                <w:r w:rsidR="00803D58" w:rsidRPr="00EF7D6C">
                  <w:rPr>
                    <w:rStyle w:val="Hyperlink"/>
                    <w:noProof/>
                  </w:rPr>
                  <w:t>15</w:t>
                </w:r>
                <w:r w:rsidR="00803D58">
                  <w:rPr>
                    <w:rFonts w:eastAsiaTheme="minorEastAsia"/>
                    <w:b/>
                    <w:bCs/>
                    <w:noProof/>
                  </w:rPr>
                  <w:tab/>
                </w:r>
                <w:r w:rsidR="00803D58" w:rsidRPr="00EF7D6C">
                  <w:rPr>
                    <w:rStyle w:val="Hyperlink"/>
                    <w:noProof/>
                  </w:rPr>
                  <w:t>Vendor Supplemental Terms and Conditions</w:t>
                </w:r>
                <w:r w:rsidR="00803D58">
                  <w:rPr>
                    <w:noProof/>
                    <w:webHidden/>
                  </w:rPr>
                  <w:tab/>
                </w:r>
                <w:r w:rsidR="00803D58">
                  <w:rPr>
                    <w:noProof/>
                    <w:webHidden/>
                  </w:rPr>
                  <w:fldChar w:fldCharType="begin"/>
                </w:r>
                <w:r w:rsidR="00803D58">
                  <w:rPr>
                    <w:noProof/>
                    <w:webHidden/>
                  </w:rPr>
                  <w:instrText xml:space="preserve"> PAGEREF _Toc133913552 \h </w:instrText>
                </w:r>
                <w:r w:rsidR="00803D58">
                  <w:rPr>
                    <w:noProof/>
                    <w:webHidden/>
                  </w:rPr>
                </w:r>
                <w:r w:rsidR="00803D58">
                  <w:rPr>
                    <w:noProof/>
                    <w:webHidden/>
                  </w:rPr>
                  <w:fldChar w:fldCharType="separate"/>
                </w:r>
                <w:r w:rsidR="00EC7333">
                  <w:rPr>
                    <w:noProof/>
                    <w:webHidden/>
                  </w:rPr>
                  <w:t>42</w:t>
                </w:r>
                <w:r w:rsidR="00803D58">
                  <w:rPr>
                    <w:noProof/>
                    <w:webHidden/>
                  </w:rPr>
                  <w:fldChar w:fldCharType="end"/>
                </w:r>
              </w:hyperlink>
            </w:p>
            <w:p w14:paraId="550EAE02" w14:textId="6851157B" w:rsidR="00803D58" w:rsidRDefault="00BE731A" w:rsidP="00803D58">
              <w:pPr>
                <w:tabs>
                  <w:tab w:val="left" w:pos="660"/>
                  <w:tab w:val="right" w:leader="dot" w:pos="10070"/>
                </w:tabs>
                <w:spacing w:before="240" w:after="120"/>
                <w:rPr>
                  <w:rFonts w:eastAsiaTheme="minorEastAsia"/>
                  <w:b/>
                  <w:bCs/>
                  <w:noProof/>
                </w:rPr>
              </w:pPr>
              <w:hyperlink w:anchor="_Toc133913553" w:history="1">
                <w:r w:rsidR="00803D58" w:rsidRPr="00EF7D6C">
                  <w:rPr>
                    <w:rStyle w:val="Hyperlink"/>
                    <w:noProof/>
                  </w:rPr>
                  <w:t>16</w:t>
                </w:r>
                <w:r w:rsidR="00803D58">
                  <w:rPr>
                    <w:rFonts w:eastAsiaTheme="minorEastAsia"/>
                    <w:b/>
                    <w:bCs/>
                    <w:noProof/>
                  </w:rPr>
                  <w:tab/>
                </w:r>
                <w:r w:rsidR="00803D58" w:rsidRPr="00EF7D6C">
                  <w:rPr>
                    <w:rStyle w:val="Hyperlink"/>
                    <w:noProof/>
                  </w:rPr>
                  <w:t>University Supplemental Terms and Conditions</w:t>
                </w:r>
                <w:r w:rsidR="00803D58">
                  <w:rPr>
                    <w:noProof/>
                    <w:webHidden/>
                  </w:rPr>
                  <w:tab/>
                </w:r>
                <w:r w:rsidR="00803D58">
                  <w:rPr>
                    <w:noProof/>
                    <w:webHidden/>
                  </w:rPr>
                  <w:fldChar w:fldCharType="begin"/>
                </w:r>
                <w:r w:rsidR="00803D58">
                  <w:rPr>
                    <w:noProof/>
                    <w:webHidden/>
                  </w:rPr>
                  <w:instrText xml:space="preserve"> PAGEREF _Toc133913553 \h </w:instrText>
                </w:r>
                <w:r w:rsidR="00803D58">
                  <w:rPr>
                    <w:noProof/>
                    <w:webHidden/>
                  </w:rPr>
                </w:r>
                <w:r w:rsidR="00803D58">
                  <w:rPr>
                    <w:noProof/>
                    <w:webHidden/>
                  </w:rPr>
                  <w:fldChar w:fldCharType="separate"/>
                </w:r>
                <w:r w:rsidR="00EC7333">
                  <w:rPr>
                    <w:noProof/>
                    <w:webHidden/>
                  </w:rPr>
                  <w:t>43</w:t>
                </w:r>
                <w:r w:rsidR="00803D58">
                  <w:rPr>
                    <w:noProof/>
                    <w:webHidden/>
                  </w:rPr>
                  <w:fldChar w:fldCharType="end"/>
                </w:r>
              </w:hyperlink>
            </w:p>
            <w:p w14:paraId="2F365D2B" w14:textId="0ED34C3E" w:rsidR="00803D58" w:rsidRDefault="00BE731A" w:rsidP="00803D58">
              <w:pPr>
                <w:tabs>
                  <w:tab w:val="left" w:pos="660"/>
                  <w:tab w:val="right" w:leader="dot" w:pos="10070"/>
                </w:tabs>
                <w:spacing w:before="240" w:after="120"/>
                <w:rPr>
                  <w:rFonts w:eastAsiaTheme="minorEastAsia"/>
                  <w:b/>
                  <w:bCs/>
                  <w:noProof/>
                </w:rPr>
              </w:pPr>
              <w:hyperlink w:anchor="_Toc133913554" w:history="1">
                <w:r w:rsidR="00803D58" w:rsidRPr="00EF7D6C">
                  <w:rPr>
                    <w:rStyle w:val="Hyperlink"/>
                    <w:noProof/>
                  </w:rPr>
                  <w:t>17</w:t>
                </w:r>
                <w:r w:rsidR="00803D58">
                  <w:rPr>
                    <w:rFonts w:eastAsiaTheme="minorEastAsia"/>
                    <w:b/>
                    <w:bCs/>
                    <w:noProof/>
                  </w:rPr>
                  <w:tab/>
                </w:r>
                <w:r w:rsidR="00803D58" w:rsidRPr="00EF7D6C">
                  <w:rPr>
                    <w:rStyle w:val="Hyperlink"/>
                    <w:noProof/>
                  </w:rPr>
                  <w:t>Certifications and Disclosures</w:t>
                </w:r>
                <w:r w:rsidR="00803D58">
                  <w:rPr>
                    <w:noProof/>
                    <w:webHidden/>
                  </w:rPr>
                  <w:tab/>
                </w:r>
                <w:r w:rsidR="00803D58">
                  <w:rPr>
                    <w:noProof/>
                    <w:webHidden/>
                  </w:rPr>
                  <w:fldChar w:fldCharType="begin"/>
                </w:r>
                <w:r w:rsidR="00803D58">
                  <w:rPr>
                    <w:noProof/>
                    <w:webHidden/>
                  </w:rPr>
                  <w:instrText xml:space="preserve"> PAGEREF _Toc133913554 \h </w:instrText>
                </w:r>
                <w:r w:rsidR="00803D58">
                  <w:rPr>
                    <w:noProof/>
                    <w:webHidden/>
                  </w:rPr>
                </w:r>
                <w:r w:rsidR="00803D58">
                  <w:rPr>
                    <w:noProof/>
                    <w:webHidden/>
                  </w:rPr>
                  <w:fldChar w:fldCharType="separate"/>
                </w:r>
                <w:r w:rsidR="00EC7333">
                  <w:rPr>
                    <w:noProof/>
                    <w:webHidden/>
                  </w:rPr>
                  <w:t>44</w:t>
                </w:r>
                <w:r w:rsidR="00803D58">
                  <w:rPr>
                    <w:noProof/>
                    <w:webHidden/>
                  </w:rPr>
                  <w:fldChar w:fldCharType="end"/>
                </w:r>
              </w:hyperlink>
            </w:p>
            <w:p w14:paraId="53A0F750" w14:textId="10025E2C" w:rsidR="00803D58" w:rsidRDefault="00BE731A" w:rsidP="00803D58">
              <w:pPr>
                <w:pStyle w:val="TOC2"/>
                <w:rPr>
                  <w:rFonts w:cstheme="minorBidi"/>
                  <w:sz w:val="22"/>
                  <w:szCs w:val="22"/>
                </w:rPr>
              </w:pPr>
              <w:hyperlink w:anchor="_Toc133913555" w:history="1">
                <w:r w:rsidR="00803D58" w:rsidRPr="00EF7D6C">
                  <w:rPr>
                    <w:rStyle w:val="Hyperlink"/>
                  </w:rPr>
                  <w:t>17.1</w:t>
                </w:r>
                <w:r w:rsidR="00803D58">
                  <w:rPr>
                    <w:rFonts w:cstheme="minorBidi"/>
                    <w:sz w:val="22"/>
                    <w:szCs w:val="22"/>
                  </w:rPr>
                  <w:tab/>
                </w:r>
                <w:r w:rsidR="00803D58" w:rsidRPr="00EF7D6C">
                  <w:rPr>
                    <w:rStyle w:val="Hyperlink"/>
                  </w:rPr>
                  <w:t>Form A – Vendor Disclosures</w:t>
                </w:r>
                <w:r w:rsidR="00803D58">
                  <w:rPr>
                    <w:webHidden/>
                  </w:rPr>
                  <w:tab/>
                </w:r>
                <w:r w:rsidR="00803D58">
                  <w:rPr>
                    <w:webHidden/>
                  </w:rPr>
                  <w:fldChar w:fldCharType="begin"/>
                </w:r>
                <w:r w:rsidR="00803D58">
                  <w:rPr>
                    <w:webHidden/>
                  </w:rPr>
                  <w:instrText xml:space="preserve"> PAGEREF _Toc133913555 \h </w:instrText>
                </w:r>
                <w:r w:rsidR="00803D58">
                  <w:rPr>
                    <w:webHidden/>
                  </w:rPr>
                </w:r>
                <w:r w:rsidR="00803D58">
                  <w:rPr>
                    <w:webHidden/>
                  </w:rPr>
                  <w:fldChar w:fldCharType="separate"/>
                </w:r>
                <w:r w:rsidR="00EC7333">
                  <w:rPr>
                    <w:webHidden/>
                  </w:rPr>
                  <w:t>44</w:t>
                </w:r>
                <w:r w:rsidR="00803D58">
                  <w:rPr>
                    <w:webHidden/>
                  </w:rPr>
                  <w:fldChar w:fldCharType="end"/>
                </w:r>
              </w:hyperlink>
            </w:p>
            <w:p w14:paraId="613C96D8" w14:textId="40931867" w:rsidR="00803D58" w:rsidRDefault="00BE731A" w:rsidP="00803D58">
              <w:pPr>
                <w:pStyle w:val="TOC2"/>
                <w:rPr>
                  <w:rFonts w:cstheme="minorBidi"/>
                  <w:sz w:val="22"/>
                  <w:szCs w:val="22"/>
                </w:rPr>
              </w:pPr>
              <w:hyperlink w:anchor="_Toc133913556" w:history="1">
                <w:r w:rsidR="00803D58" w:rsidRPr="00EF7D6C">
                  <w:rPr>
                    <w:rStyle w:val="Hyperlink"/>
                  </w:rPr>
                  <w:t>17.2</w:t>
                </w:r>
                <w:r w:rsidR="00803D58">
                  <w:rPr>
                    <w:rFonts w:cstheme="minorBidi"/>
                    <w:sz w:val="22"/>
                    <w:szCs w:val="22"/>
                  </w:rPr>
                  <w:tab/>
                </w:r>
                <w:r w:rsidR="00803D58" w:rsidRPr="00EF7D6C">
                  <w:rPr>
                    <w:rStyle w:val="Hyperlink"/>
                  </w:rPr>
                  <w:t>Form B – IPG Active Registered Vendor Disclosures</w:t>
                </w:r>
                <w:r w:rsidR="00803D58">
                  <w:rPr>
                    <w:webHidden/>
                  </w:rPr>
                  <w:tab/>
                </w:r>
                <w:r w:rsidR="00803D58">
                  <w:rPr>
                    <w:webHidden/>
                  </w:rPr>
                  <w:fldChar w:fldCharType="begin"/>
                </w:r>
                <w:r w:rsidR="00803D58">
                  <w:rPr>
                    <w:webHidden/>
                  </w:rPr>
                  <w:instrText xml:space="preserve"> PAGEREF _Toc133913556 \h </w:instrText>
                </w:r>
                <w:r w:rsidR="00803D58">
                  <w:rPr>
                    <w:webHidden/>
                  </w:rPr>
                </w:r>
                <w:r w:rsidR="00803D58">
                  <w:rPr>
                    <w:webHidden/>
                  </w:rPr>
                  <w:fldChar w:fldCharType="separate"/>
                </w:r>
                <w:r w:rsidR="00EC7333">
                  <w:rPr>
                    <w:webHidden/>
                  </w:rPr>
                  <w:t>44</w:t>
                </w:r>
                <w:r w:rsidR="00803D58">
                  <w:rPr>
                    <w:webHidden/>
                  </w:rPr>
                  <w:fldChar w:fldCharType="end"/>
                </w:r>
              </w:hyperlink>
            </w:p>
            <w:p w14:paraId="6C73D40D" w14:textId="5B7A51DF" w:rsidR="00803D58" w:rsidRDefault="00BE731A" w:rsidP="00803D58">
              <w:pPr>
                <w:tabs>
                  <w:tab w:val="left" w:pos="660"/>
                  <w:tab w:val="right" w:leader="dot" w:pos="10070"/>
                </w:tabs>
                <w:spacing w:before="240" w:after="120"/>
                <w:rPr>
                  <w:rFonts w:eastAsiaTheme="minorEastAsia"/>
                  <w:b/>
                  <w:bCs/>
                  <w:noProof/>
                </w:rPr>
              </w:pPr>
              <w:hyperlink w:anchor="_Toc133913557" w:history="1">
                <w:r w:rsidR="00803D58" w:rsidRPr="00EF7D6C">
                  <w:rPr>
                    <w:rStyle w:val="Hyperlink"/>
                    <w:noProof/>
                    <w:highlight w:val="yellow"/>
                  </w:rPr>
                  <w:t>18</w:t>
                </w:r>
                <w:r w:rsidR="00803D58">
                  <w:rPr>
                    <w:rFonts w:eastAsiaTheme="minorEastAsia"/>
                    <w:b/>
                    <w:bCs/>
                    <w:noProof/>
                  </w:rPr>
                  <w:tab/>
                </w:r>
                <w:r w:rsidR="00803D58" w:rsidRPr="00EF7D6C">
                  <w:rPr>
                    <w:rStyle w:val="Hyperlink"/>
                    <w:noProof/>
                    <w:highlight w:val="yellow"/>
                  </w:rPr>
                  <w:t>Other</w:t>
                </w:r>
                <w:r w:rsidR="00803D58">
                  <w:rPr>
                    <w:noProof/>
                    <w:webHidden/>
                  </w:rPr>
                  <w:tab/>
                </w:r>
                <w:r w:rsidR="00803D58">
                  <w:rPr>
                    <w:noProof/>
                    <w:webHidden/>
                  </w:rPr>
                  <w:fldChar w:fldCharType="begin"/>
                </w:r>
                <w:r w:rsidR="00803D58">
                  <w:rPr>
                    <w:noProof/>
                    <w:webHidden/>
                  </w:rPr>
                  <w:instrText xml:space="preserve"> PAGEREF _Toc133913557 \h </w:instrText>
                </w:r>
                <w:r w:rsidR="00803D58">
                  <w:rPr>
                    <w:noProof/>
                    <w:webHidden/>
                  </w:rPr>
                </w:r>
                <w:r w:rsidR="00803D58">
                  <w:rPr>
                    <w:noProof/>
                    <w:webHidden/>
                  </w:rPr>
                  <w:fldChar w:fldCharType="separate"/>
                </w:r>
                <w:r w:rsidR="00EC7333">
                  <w:rPr>
                    <w:noProof/>
                    <w:webHidden/>
                  </w:rPr>
                  <w:t>44</w:t>
                </w:r>
                <w:r w:rsidR="00803D58">
                  <w:rPr>
                    <w:noProof/>
                    <w:webHidden/>
                  </w:rPr>
                  <w:fldChar w:fldCharType="end"/>
                </w:r>
              </w:hyperlink>
            </w:p>
            <w:p w14:paraId="329AF308" w14:textId="6AE4B31B" w:rsidR="00803D58" w:rsidRDefault="00BE731A" w:rsidP="00803D58">
              <w:pPr>
                <w:tabs>
                  <w:tab w:val="left" w:pos="660"/>
                  <w:tab w:val="right" w:leader="dot" w:pos="10070"/>
                </w:tabs>
                <w:spacing w:before="240" w:after="120"/>
                <w:rPr>
                  <w:rFonts w:eastAsiaTheme="minorEastAsia"/>
                  <w:b/>
                  <w:bCs/>
                  <w:noProof/>
                </w:rPr>
              </w:pPr>
              <w:hyperlink w:anchor="_Toc133913558" w:history="1">
                <w:r w:rsidR="00803D58" w:rsidRPr="00EF7D6C">
                  <w:rPr>
                    <w:rStyle w:val="Hyperlink"/>
                    <w:noProof/>
                    <w:highlight w:val="yellow"/>
                  </w:rPr>
                  <w:t>19</w:t>
                </w:r>
                <w:r w:rsidR="00803D58">
                  <w:rPr>
                    <w:rFonts w:eastAsiaTheme="minorEastAsia"/>
                    <w:b/>
                    <w:bCs/>
                    <w:noProof/>
                  </w:rPr>
                  <w:tab/>
                </w:r>
                <w:r w:rsidR="00803D58" w:rsidRPr="00EF7D6C">
                  <w:rPr>
                    <w:rStyle w:val="Hyperlink"/>
                    <w:noProof/>
                    <w:highlight w:val="yellow"/>
                  </w:rPr>
                  <w:t>Other</w:t>
                </w:r>
                <w:r w:rsidR="00803D58">
                  <w:rPr>
                    <w:noProof/>
                    <w:webHidden/>
                  </w:rPr>
                  <w:tab/>
                </w:r>
                <w:r w:rsidR="00803D58">
                  <w:rPr>
                    <w:noProof/>
                    <w:webHidden/>
                  </w:rPr>
                  <w:fldChar w:fldCharType="begin"/>
                </w:r>
                <w:r w:rsidR="00803D58">
                  <w:rPr>
                    <w:noProof/>
                    <w:webHidden/>
                  </w:rPr>
                  <w:instrText xml:space="preserve"> PAGEREF _Toc133913558 \h </w:instrText>
                </w:r>
                <w:r w:rsidR="00803D58">
                  <w:rPr>
                    <w:noProof/>
                    <w:webHidden/>
                  </w:rPr>
                </w:r>
                <w:r w:rsidR="00803D58">
                  <w:rPr>
                    <w:noProof/>
                    <w:webHidden/>
                  </w:rPr>
                  <w:fldChar w:fldCharType="separate"/>
                </w:r>
                <w:r w:rsidR="00EC7333">
                  <w:rPr>
                    <w:noProof/>
                    <w:webHidden/>
                  </w:rPr>
                  <w:t>44</w:t>
                </w:r>
                <w:r w:rsidR="00803D58">
                  <w:rPr>
                    <w:noProof/>
                    <w:webHidden/>
                  </w:rPr>
                  <w:fldChar w:fldCharType="end"/>
                </w:r>
              </w:hyperlink>
            </w:p>
            <w:p w14:paraId="6A081F0B" w14:textId="2C8C8410" w:rsidR="00992A62" w:rsidRPr="000304A9" w:rsidRDefault="00BE44D9" w:rsidP="00803D58">
              <w:pPr>
                <w:pStyle w:val="TOC1"/>
              </w:pPr>
              <w:r>
                <w:fldChar w:fldCharType="end"/>
              </w:r>
            </w:p>
          </w:sdtContent>
        </w:sdt>
        <w:p w14:paraId="0182419B" w14:textId="761923B1" w:rsidR="00E56B97" w:rsidRDefault="00124E7D">
          <w:r>
            <w:rPr>
              <w:rFonts w:cstheme="minorHAnsi"/>
              <w:szCs w:val="20"/>
            </w:rPr>
            <w:t xml:space="preserve">                                                                                                                                                                                                         </w:t>
          </w:r>
        </w:p>
      </w:sdtContent>
    </w:sdt>
    <w:p w14:paraId="45C232A2" w14:textId="77777777" w:rsidR="00BE44D9" w:rsidRDefault="00BE44D9" w:rsidP="0081428F">
      <w:pPr>
        <w:pStyle w:val="Heading1"/>
        <w:numPr>
          <w:ilvl w:val="0"/>
          <w:numId w:val="5"/>
        </w:numPr>
        <w:ind w:left="720" w:hanging="720"/>
        <w:jc w:val="both"/>
        <w:rPr>
          <w:rFonts w:asciiTheme="minorHAnsi" w:hAnsiTheme="minorHAnsi"/>
          <w:szCs w:val="22"/>
        </w:rPr>
        <w:sectPr w:rsidR="00BE44D9" w:rsidSect="00D06960">
          <w:footerReference w:type="default" r:id="rId18"/>
          <w:pgSz w:w="12240" w:h="15840"/>
          <w:pgMar w:top="1440" w:right="1080" w:bottom="1440" w:left="1080" w:header="720" w:footer="720" w:gutter="0"/>
          <w:pgNumType w:start="2"/>
          <w:cols w:space="720"/>
          <w:docGrid w:linePitch="360"/>
        </w:sectPr>
      </w:pPr>
    </w:p>
    <w:p w14:paraId="17560533" w14:textId="7A99D700" w:rsidR="00666ADA" w:rsidRPr="006740A2" w:rsidRDefault="006B0F58" w:rsidP="009146F7">
      <w:pPr>
        <w:pStyle w:val="Heading1"/>
        <w:numPr>
          <w:ilvl w:val="0"/>
          <w:numId w:val="5"/>
        </w:numPr>
        <w:ind w:left="720" w:hanging="720"/>
        <w:contextualSpacing/>
        <w:jc w:val="both"/>
        <w:rPr>
          <w:rFonts w:asciiTheme="minorHAnsi" w:hAnsiTheme="minorHAnsi"/>
          <w:sz w:val="24"/>
        </w:rPr>
      </w:pPr>
      <w:bookmarkStart w:id="2" w:name="_Toc402354961"/>
      <w:bookmarkStart w:id="3" w:name="_Toc96704529"/>
      <w:bookmarkStart w:id="4" w:name="_Toc120104073"/>
      <w:bookmarkStart w:id="5" w:name="_Toc120104724"/>
      <w:bookmarkStart w:id="6" w:name="_Toc120746825"/>
      <w:bookmarkStart w:id="7" w:name="_Toc120746914"/>
      <w:bookmarkStart w:id="8" w:name="_Toc120747504"/>
      <w:bookmarkStart w:id="9" w:name="_Toc120748012"/>
      <w:bookmarkStart w:id="10" w:name="_Toc133913469"/>
      <w:r w:rsidRPr="009146F7">
        <w:rPr>
          <w:rFonts w:asciiTheme="minorHAnsi" w:hAnsiTheme="minorHAnsi"/>
          <w:sz w:val="24"/>
        </w:rPr>
        <w:lastRenderedPageBreak/>
        <w:t xml:space="preserve">Submission </w:t>
      </w:r>
      <w:r w:rsidR="00FD2252" w:rsidRPr="009146F7">
        <w:rPr>
          <w:rFonts w:asciiTheme="minorHAnsi" w:hAnsiTheme="minorHAnsi"/>
          <w:sz w:val="24"/>
        </w:rPr>
        <w:t>Inst</w:t>
      </w:r>
      <w:r w:rsidR="004C4725" w:rsidRPr="009146F7">
        <w:rPr>
          <w:rFonts w:asciiTheme="minorHAnsi" w:hAnsiTheme="minorHAnsi"/>
          <w:sz w:val="24"/>
        </w:rPr>
        <w:t>ructions</w:t>
      </w:r>
      <w:r w:rsidRPr="009146F7">
        <w:rPr>
          <w:rFonts w:asciiTheme="minorHAnsi" w:hAnsiTheme="minorHAnsi"/>
          <w:sz w:val="24"/>
        </w:rPr>
        <w:t xml:space="preserve"> </w:t>
      </w:r>
      <w:r w:rsidR="004C4725" w:rsidRPr="009146F7">
        <w:rPr>
          <w:rFonts w:asciiTheme="minorHAnsi" w:hAnsiTheme="minorHAnsi"/>
          <w:sz w:val="24"/>
        </w:rPr>
        <w:t xml:space="preserve">and </w:t>
      </w:r>
      <w:r w:rsidR="00EA473B" w:rsidRPr="006740A2">
        <w:rPr>
          <w:rFonts w:asciiTheme="minorHAnsi" w:hAnsiTheme="minorHAnsi"/>
          <w:sz w:val="24"/>
        </w:rPr>
        <w:t>General Information</w:t>
      </w:r>
      <w:bookmarkEnd w:id="2"/>
      <w:bookmarkEnd w:id="3"/>
      <w:bookmarkEnd w:id="4"/>
      <w:bookmarkEnd w:id="5"/>
      <w:bookmarkEnd w:id="6"/>
      <w:bookmarkEnd w:id="7"/>
      <w:bookmarkEnd w:id="8"/>
      <w:bookmarkEnd w:id="9"/>
      <w:bookmarkEnd w:id="10"/>
    </w:p>
    <w:p w14:paraId="6BA35C8F" w14:textId="1882F02A" w:rsidR="006500F6" w:rsidRPr="009146F7" w:rsidRDefault="00F219CF" w:rsidP="00921356">
      <w:pPr>
        <w:ind w:left="720"/>
        <w:jc w:val="both"/>
        <w:rPr>
          <w:sz w:val="24"/>
        </w:rPr>
      </w:pPr>
      <w:r>
        <w:rPr>
          <w:sz w:val="24"/>
        </w:rPr>
        <w:t xml:space="preserve">Vendor </w:t>
      </w:r>
      <w:r w:rsidR="003B1F79" w:rsidRPr="009146F7">
        <w:rPr>
          <w:sz w:val="24"/>
        </w:rPr>
        <w:t>must read this entire solicitation package and</w:t>
      </w:r>
      <w:r w:rsidR="00DB02F9" w:rsidRPr="009146F7">
        <w:rPr>
          <w:sz w:val="24"/>
        </w:rPr>
        <w:t xml:space="preserve"> </w:t>
      </w:r>
      <w:r w:rsidR="008D7FC9" w:rsidRPr="009146F7">
        <w:rPr>
          <w:sz w:val="24"/>
        </w:rPr>
        <w:t>submit</w:t>
      </w:r>
      <w:r w:rsidR="003B1F79" w:rsidRPr="009146F7">
        <w:rPr>
          <w:sz w:val="24"/>
        </w:rPr>
        <w:t xml:space="preserve"> </w:t>
      </w:r>
      <w:r w:rsidR="00EC6FB6">
        <w:rPr>
          <w:rFonts w:cstheme="minorHAnsi"/>
          <w:sz w:val="24"/>
          <w:szCs w:val="24"/>
        </w:rPr>
        <w:t>its</w:t>
      </w:r>
      <w:r w:rsidR="00EC6FB6" w:rsidRPr="009146F7">
        <w:rPr>
          <w:sz w:val="24"/>
        </w:rPr>
        <w:t xml:space="preserve"> </w:t>
      </w:r>
      <w:r w:rsidR="003B1F79" w:rsidRPr="009146F7">
        <w:rPr>
          <w:sz w:val="24"/>
        </w:rPr>
        <w:t>response in accordance with the instructions.</w:t>
      </w:r>
    </w:p>
    <w:p w14:paraId="3663373F" w14:textId="77777777" w:rsidR="003B1F79" w:rsidRPr="009146F7" w:rsidRDefault="00ED3675" w:rsidP="009146F7">
      <w:pPr>
        <w:ind w:left="720"/>
        <w:rPr>
          <w:sz w:val="24"/>
        </w:rPr>
      </w:pPr>
      <w:r>
        <w:t xml:space="preserve">  </w:t>
      </w:r>
    </w:p>
    <w:p w14:paraId="1D5F0C8A" w14:textId="75A56662" w:rsidR="006500F6" w:rsidRPr="00AB58C4" w:rsidRDefault="006500F6" w:rsidP="009146F7">
      <w:pPr>
        <w:pStyle w:val="ListParagraph"/>
        <w:numPr>
          <w:ilvl w:val="1"/>
          <w:numId w:val="5"/>
        </w:numPr>
        <w:ind w:hanging="720"/>
        <w:jc w:val="both"/>
        <w:rPr>
          <w:rStyle w:val="Heading2Char"/>
          <w:rFonts w:asciiTheme="minorHAnsi" w:hAnsiTheme="minorHAnsi"/>
          <w:sz w:val="24"/>
        </w:rPr>
      </w:pPr>
      <w:bookmarkStart w:id="11" w:name="_Toc120104074"/>
      <w:bookmarkStart w:id="12" w:name="_Toc120104725"/>
      <w:bookmarkStart w:id="13" w:name="_Toc120746826"/>
      <w:bookmarkStart w:id="14" w:name="_Toc120746915"/>
      <w:bookmarkStart w:id="15" w:name="_Toc120747505"/>
      <w:bookmarkStart w:id="16" w:name="_Toc120748013"/>
      <w:bookmarkStart w:id="17" w:name="_Toc133913470"/>
      <w:bookmarkStart w:id="18" w:name="_Toc402354962"/>
      <w:bookmarkStart w:id="19" w:name="_Toc96704530"/>
      <w:r w:rsidRPr="00E23A6C">
        <w:rPr>
          <w:rStyle w:val="Heading2Char"/>
          <w:rFonts w:asciiTheme="minorHAnsi" w:eastAsia="Calibri" w:hAnsiTheme="minorHAnsi" w:cstheme="minorHAnsi"/>
          <w:bCs w:val="0"/>
          <w:sz w:val="24"/>
          <w:szCs w:val="24"/>
        </w:rPr>
        <w:t>Project Description</w:t>
      </w:r>
      <w:bookmarkEnd w:id="11"/>
      <w:bookmarkEnd w:id="12"/>
      <w:bookmarkEnd w:id="13"/>
      <w:bookmarkEnd w:id="14"/>
      <w:bookmarkEnd w:id="15"/>
      <w:bookmarkEnd w:id="16"/>
      <w:bookmarkEnd w:id="17"/>
      <w:r w:rsidRPr="00AB58C4">
        <w:rPr>
          <w:rFonts w:asciiTheme="minorHAnsi" w:hAnsiTheme="minorHAnsi"/>
          <w:b/>
          <w:sz w:val="24"/>
        </w:rPr>
        <w:t>:</w:t>
      </w:r>
      <w:r w:rsidR="00FA463A" w:rsidRPr="00BF49B7">
        <w:rPr>
          <w:rStyle w:val="Heading2Char"/>
          <w:rFonts w:asciiTheme="minorHAnsi" w:hAnsiTheme="minorHAnsi" w:cstheme="minorHAnsi"/>
          <w:sz w:val="24"/>
          <w:szCs w:val="24"/>
        </w:rPr>
        <w:t xml:space="preserve">  </w:t>
      </w:r>
      <w:bookmarkEnd w:id="18"/>
      <w:bookmarkEnd w:id="19"/>
    </w:p>
    <w:p w14:paraId="6270C1CE" w14:textId="70F4F90C" w:rsidR="006500F6" w:rsidRPr="00D17F93" w:rsidRDefault="006500F6" w:rsidP="009146F7">
      <w:pPr>
        <w:ind w:left="1440"/>
        <w:jc w:val="both"/>
        <w:rPr>
          <w:sz w:val="24"/>
          <w:highlight w:val="yellow"/>
        </w:rPr>
      </w:pPr>
      <w:r w:rsidRPr="009146F7">
        <w:rPr>
          <w:sz w:val="24"/>
          <w:highlight w:val="yellow"/>
        </w:rPr>
        <w:t>(</w:t>
      </w:r>
      <w:r w:rsidRPr="009E73FC">
        <w:rPr>
          <w:sz w:val="24"/>
          <w:highlight w:val="yellow"/>
        </w:rPr>
        <w:t xml:space="preserve">Briefly </w:t>
      </w:r>
      <w:r w:rsidRPr="009146F7">
        <w:rPr>
          <w:sz w:val="24"/>
          <w:highlight w:val="yellow"/>
        </w:rPr>
        <w:t>give a general description of the project and/or the supplies or services being purchased</w:t>
      </w:r>
      <w:r w:rsidR="007600C2" w:rsidRPr="009146F7">
        <w:rPr>
          <w:sz w:val="24"/>
          <w:highlight w:val="yellow"/>
        </w:rPr>
        <w:t xml:space="preserve">. </w:t>
      </w:r>
      <w:r w:rsidRPr="009146F7">
        <w:rPr>
          <w:sz w:val="24"/>
          <w:highlight w:val="yellow"/>
        </w:rPr>
        <w:t>This should be a short paragraph</w:t>
      </w:r>
      <w:r w:rsidRPr="00D17F93">
        <w:rPr>
          <w:sz w:val="24"/>
          <w:highlight w:val="yellow"/>
        </w:rPr>
        <w:t>,</w:t>
      </w:r>
      <w:r w:rsidR="00D1212F" w:rsidRPr="00D17F93">
        <w:rPr>
          <w:sz w:val="24"/>
          <w:highlight w:val="yellow"/>
        </w:rPr>
        <w:t xml:space="preserve"> describing the objective of the RFP and the duration of a resulting contract (</w:t>
      </w:r>
      <w:r w:rsidRPr="00D17F93">
        <w:rPr>
          <w:sz w:val="24"/>
          <w:highlight w:val="yellow"/>
        </w:rPr>
        <w:t>detailed specifications</w:t>
      </w:r>
      <w:r w:rsidR="00D1212F" w:rsidRPr="00D17F93">
        <w:rPr>
          <w:sz w:val="24"/>
          <w:highlight w:val="yellow"/>
        </w:rPr>
        <w:t xml:space="preserve"> should not be included in this section as they will be included in Section 6 of this RFP</w:t>
      </w:r>
      <w:r w:rsidRPr="00D17F93">
        <w:rPr>
          <w:sz w:val="24"/>
          <w:highlight w:val="yellow"/>
        </w:rPr>
        <w:t>.)</w:t>
      </w:r>
    </w:p>
    <w:p w14:paraId="0A106521" w14:textId="490B9D33" w:rsidR="00666ADA" w:rsidRPr="009146F7" w:rsidRDefault="00666ADA" w:rsidP="00AB58C4">
      <w:pPr>
        <w:ind w:left="1440"/>
        <w:jc w:val="both"/>
        <w:rPr>
          <w:sz w:val="24"/>
        </w:rPr>
      </w:pPr>
    </w:p>
    <w:p w14:paraId="694E94AA" w14:textId="25B1F284" w:rsidR="00FD628C" w:rsidRPr="00FD628C" w:rsidRDefault="00FD628C" w:rsidP="00AB58C4">
      <w:pPr>
        <w:pStyle w:val="ListParagraph"/>
        <w:numPr>
          <w:ilvl w:val="1"/>
          <w:numId w:val="5"/>
        </w:numPr>
        <w:ind w:hanging="720"/>
        <w:jc w:val="both"/>
        <w:rPr>
          <w:rFonts w:asciiTheme="minorHAnsi" w:hAnsiTheme="minorHAnsi" w:cstheme="minorHAnsi"/>
          <w:sz w:val="24"/>
          <w:szCs w:val="24"/>
        </w:rPr>
      </w:pPr>
      <w:bookmarkStart w:id="20" w:name="_Toc120746827"/>
      <w:bookmarkStart w:id="21" w:name="_Toc120746916"/>
      <w:bookmarkStart w:id="22" w:name="_Toc120747506"/>
      <w:bookmarkStart w:id="23" w:name="_Toc120748014"/>
      <w:bookmarkStart w:id="24" w:name="_Toc133913471"/>
      <w:bookmarkStart w:id="25" w:name="_Toc120104075"/>
      <w:bookmarkStart w:id="26" w:name="_Toc120104726"/>
      <w:r w:rsidRPr="00E23A6C">
        <w:rPr>
          <w:rStyle w:val="Heading2Char"/>
          <w:rFonts w:asciiTheme="minorHAnsi" w:hAnsiTheme="minorHAnsi" w:cstheme="minorHAnsi"/>
          <w:sz w:val="24"/>
          <w:szCs w:val="24"/>
        </w:rPr>
        <w:t>Pre-Submission Conference</w:t>
      </w:r>
      <w:bookmarkEnd w:id="20"/>
      <w:bookmarkEnd w:id="21"/>
      <w:bookmarkEnd w:id="22"/>
      <w:bookmarkEnd w:id="23"/>
      <w:bookmarkEnd w:id="24"/>
      <w:r w:rsidRPr="009178BF">
        <w:t>:</w:t>
      </w:r>
      <w:bookmarkEnd w:id="25"/>
      <w:bookmarkEnd w:id="26"/>
      <w:r w:rsidRPr="00E23A6C">
        <w:rPr>
          <w:rFonts w:asciiTheme="minorHAnsi" w:hAnsiTheme="minorHAnsi" w:cstheme="minorHAnsi"/>
          <w:sz w:val="24"/>
          <w:szCs w:val="24"/>
        </w:rPr>
        <w:tab/>
      </w:r>
    </w:p>
    <w:p w14:paraId="29539D32" w14:textId="77928338" w:rsidR="006B0F58" w:rsidRPr="009178BF" w:rsidRDefault="00FD628C" w:rsidP="00AB58C4">
      <w:pPr>
        <w:pStyle w:val="ListParagraph"/>
        <w:ind w:left="1440"/>
        <w:jc w:val="both"/>
        <w:rPr>
          <w:rFonts w:asciiTheme="minorHAnsi" w:hAnsiTheme="minorHAnsi"/>
          <w:sz w:val="24"/>
        </w:rPr>
      </w:pPr>
      <w:r w:rsidRPr="009178BF">
        <w:rPr>
          <w:b/>
          <w:sz w:val="24"/>
        </w:rPr>
        <w:t>(In</w:t>
      </w:r>
      <w:r w:rsidRPr="009146F7">
        <w:rPr>
          <w:b/>
          <w:sz w:val="24"/>
        </w:rPr>
        <w:t>-Person):</w:t>
      </w:r>
      <w:r w:rsidR="00ED3675" w:rsidRPr="0034572A">
        <w:t xml:space="preserve"> </w:t>
      </w:r>
      <w:r w:rsidR="00ED3675" w:rsidRPr="0034572A">
        <w:tab/>
      </w:r>
      <w:r w:rsidR="00ED3675" w:rsidRPr="0034572A">
        <w:tab/>
      </w:r>
      <w:r w:rsidR="00ED3675" w:rsidRPr="0034572A">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BE731A">
        <w:rPr>
          <w:rFonts w:asciiTheme="minorHAnsi" w:hAnsiTheme="minorHAnsi" w:cstheme="minorHAnsi"/>
          <w:sz w:val="24"/>
          <w:szCs w:val="24"/>
          <w:highlight w:val="yellow"/>
        </w:rPr>
      </w:r>
      <w:r w:rsidR="00BE731A">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9146F7">
        <w:rPr>
          <w:rFonts w:asciiTheme="minorHAnsi" w:hAnsiTheme="minorHAnsi"/>
          <w:sz w:val="24"/>
          <w:highlight w:val="yellow"/>
        </w:rPr>
        <w:t xml:space="preserve"> Yes</w:t>
      </w:r>
      <w:r w:rsidR="0034572A" w:rsidRPr="0034572A">
        <w:rPr>
          <w:highlight w:val="yellow"/>
        </w:rPr>
        <w:t xml:space="preserve">     </w:t>
      </w:r>
      <w:r w:rsidR="006B0F58" w:rsidRPr="00E23A6C">
        <w:rPr>
          <w:rFonts w:asciiTheme="minorHAnsi" w:hAnsiTheme="minorHAnsi" w:cstheme="minorHAnsi"/>
          <w:sz w:val="24"/>
          <w:szCs w:val="24"/>
          <w:highlight w:val="yellow"/>
        </w:rPr>
        <w:tab/>
      </w:r>
      <w:r w:rsidR="006B0F58" w:rsidRPr="00E23A6C">
        <w:rPr>
          <w:rFonts w:asciiTheme="minorHAnsi" w:hAnsiTheme="minorHAnsi" w:cstheme="minorHAnsi"/>
          <w:sz w:val="24"/>
          <w:szCs w:val="24"/>
          <w:highlight w:val="yellow"/>
        </w:rPr>
        <w:fldChar w:fldCharType="begin">
          <w:ffData>
            <w:name w:val=""/>
            <w:enabled/>
            <w:calcOnExit w:val="0"/>
            <w:checkBox>
              <w:sizeAuto/>
              <w:default w:val="0"/>
            </w:checkBox>
          </w:ffData>
        </w:fldChar>
      </w:r>
      <w:r w:rsidR="006B0F58" w:rsidRPr="00E23A6C">
        <w:rPr>
          <w:rFonts w:asciiTheme="minorHAnsi" w:hAnsiTheme="minorHAnsi" w:cstheme="minorHAnsi"/>
          <w:sz w:val="24"/>
          <w:szCs w:val="24"/>
          <w:highlight w:val="yellow"/>
        </w:rPr>
        <w:instrText xml:space="preserve"> FORMCHECKBOX </w:instrText>
      </w:r>
      <w:r w:rsidR="00BE731A">
        <w:rPr>
          <w:rFonts w:asciiTheme="minorHAnsi" w:hAnsiTheme="minorHAnsi" w:cstheme="minorHAnsi"/>
          <w:sz w:val="24"/>
          <w:szCs w:val="24"/>
          <w:highlight w:val="yellow"/>
        </w:rPr>
      </w:r>
      <w:r w:rsidR="00BE731A">
        <w:rPr>
          <w:rFonts w:asciiTheme="minorHAnsi" w:hAnsiTheme="minorHAnsi" w:cstheme="minorHAnsi"/>
          <w:sz w:val="24"/>
          <w:szCs w:val="24"/>
          <w:highlight w:val="yellow"/>
        </w:rPr>
        <w:fldChar w:fldCharType="separate"/>
      </w:r>
      <w:r w:rsidR="006B0F58" w:rsidRPr="00E23A6C">
        <w:rPr>
          <w:rFonts w:asciiTheme="minorHAnsi" w:hAnsiTheme="minorHAnsi" w:cstheme="minorHAnsi"/>
          <w:sz w:val="24"/>
          <w:szCs w:val="24"/>
          <w:highlight w:val="yellow"/>
        </w:rPr>
        <w:fldChar w:fldCharType="end"/>
      </w:r>
      <w:r w:rsidR="006B0F58" w:rsidRPr="009146F7">
        <w:rPr>
          <w:rFonts w:asciiTheme="minorHAnsi" w:hAnsiTheme="minorHAnsi"/>
          <w:sz w:val="24"/>
          <w:highlight w:val="yellow"/>
        </w:rPr>
        <w:t xml:space="preserve"> No</w:t>
      </w:r>
    </w:p>
    <w:p w14:paraId="687A0109" w14:textId="732F2300" w:rsidR="00BE04EB" w:rsidRPr="009146F7" w:rsidRDefault="00BE04EB" w:rsidP="00AB58C4">
      <w:pPr>
        <w:pStyle w:val="ListParagraph"/>
        <w:ind w:left="1440"/>
        <w:rPr>
          <w:sz w:val="24"/>
          <w:highlight w:val="yellow"/>
        </w:rPr>
      </w:pPr>
      <w:r w:rsidRPr="009146F7">
        <w:rPr>
          <w:sz w:val="24"/>
          <w:highlight w:val="yellow"/>
        </w:rPr>
        <w:t>Date:</w:t>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00ED3675" w:rsidRPr="0034572A">
        <w:rPr>
          <w:rStyle w:val="Heading2Char"/>
          <w:rFonts w:asciiTheme="minorHAnsi" w:hAnsiTheme="minorHAnsi" w:cstheme="minorHAnsi"/>
          <w:b w:val="0"/>
          <w:szCs w:val="24"/>
          <w:highlight w:val="yellow"/>
        </w:rPr>
        <w:tab/>
      </w:r>
      <w:r w:rsidRPr="00BE04EB">
        <w:rPr>
          <w:sz w:val="24"/>
          <w:szCs w:val="24"/>
          <w:highlight w:val="yellow"/>
        </w:rPr>
        <w:t xml:space="preserve"> </w:t>
      </w:r>
      <w:r w:rsidRPr="009146F7">
        <w:rPr>
          <w:sz w:val="24"/>
          <w:highlight w:val="yellow"/>
        </w:rPr>
        <w:t>Time:</w:t>
      </w:r>
      <w:r w:rsidRPr="00BE04EB">
        <w:rPr>
          <w:sz w:val="24"/>
          <w:szCs w:val="24"/>
          <w:highlight w:val="yellow"/>
        </w:rPr>
        <w:t xml:space="preserve">               </w:t>
      </w:r>
    </w:p>
    <w:p w14:paraId="2B86ABFC" w14:textId="77777777" w:rsidR="00BE04EB" w:rsidRPr="009146F7" w:rsidRDefault="00BE04EB" w:rsidP="00AB58C4">
      <w:pPr>
        <w:pStyle w:val="ListParagraph"/>
        <w:ind w:left="1440"/>
        <w:rPr>
          <w:sz w:val="24"/>
          <w:highlight w:val="yellow"/>
        </w:rPr>
      </w:pPr>
      <w:r w:rsidRPr="009146F7">
        <w:rPr>
          <w:sz w:val="24"/>
          <w:highlight w:val="yellow"/>
        </w:rPr>
        <w:t xml:space="preserve">Location: </w:t>
      </w:r>
      <w:r w:rsidR="00ED3675" w:rsidRPr="0034572A">
        <w:rPr>
          <w:rStyle w:val="Heading2Char"/>
          <w:rFonts w:asciiTheme="minorHAnsi" w:hAnsiTheme="minorHAnsi" w:cstheme="minorHAnsi"/>
          <w:b w:val="0"/>
          <w:szCs w:val="24"/>
          <w:highlight w:val="yellow"/>
        </w:rPr>
        <w:t xml:space="preserve"> </w:t>
      </w:r>
      <w:r w:rsidRPr="009146F7">
        <w:rPr>
          <w:sz w:val="24"/>
          <w:highlight w:val="yellow"/>
        </w:rPr>
        <w:t>(state physical location)</w:t>
      </w:r>
    </w:p>
    <w:p w14:paraId="00F6B434" w14:textId="77777777" w:rsidR="00BE04EB" w:rsidRPr="009146F7" w:rsidRDefault="00BE04EB" w:rsidP="00AB58C4">
      <w:pPr>
        <w:pStyle w:val="ListParagraph"/>
        <w:ind w:left="1440"/>
        <w:jc w:val="both"/>
        <w:rPr>
          <w:b/>
          <w:sz w:val="24"/>
        </w:rPr>
      </w:pPr>
    </w:p>
    <w:p w14:paraId="2708B0A2" w14:textId="27DA3116" w:rsidR="00BE04EB" w:rsidRPr="009146F7" w:rsidRDefault="00BE04EB" w:rsidP="00AB58C4">
      <w:pPr>
        <w:pStyle w:val="ListParagraph"/>
        <w:ind w:left="1440"/>
        <w:jc w:val="both"/>
        <w:rPr>
          <w:sz w:val="24"/>
        </w:rPr>
      </w:pPr>
      <w:r w:rsidRPr="009178BF">
        <w:rPr>
          <w:b/>
          <w:sz w:val="24"/>
        </w:rPr>
        <w:t>(Virtual):</w:t>
      </w:r>
      <w:r w:rsidRPr="009178BF">
        <w:rPr>
          <w:b/>
          <w:sz w:val="24"/>
        </w:rPr>
        <w:tab/>
      </w:r>
      <w:r w:rsidR="00030295" w:rsidRPr="009178BF">
        <w:rPr>
          <w:b/>
          <w:sz w:val="24"/>
        </w:rPr>
        <w:tab/>
      </w:r>
      <w:r w:rsidR="00030295" w:rsidRPr="009178BF">
        <w:rPr>
          <w:b/>
          <w:sz w:val="24"/>
        </w:rPr>
        <w:tab/>
      </w:r>
      <w:r w:rsidR="0034572A">
        <w:rPr>
          <w:rStyle w:val="Heading2Char"/>
          <w:rFonts w:asciiTheme="minorHAnsi" w:hAnsiTheme="minorHAnsi" w:cstheme="minorHAnsi"/>
          <w:szCs w:val="24"/>
        </w:rPr>
        <w:t xml:space="preserve"> </w:t>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BE731A">
        <w:rPr>
          <w:rFonts w:cstheme="minorHAnsi"/>
          <w:sz w:val="24"/>
          <w:szCs w:val="24"/>
          <w:highlight w:val="yellow"/>
        </w:rPr>
      </w:r>
      <w:r w:rsidR="00BE731A">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Yes</w:t>
      </w:r>
      <w:r w:rsidR="00ED3675" w:rsidRPr="0034572A">
        <w:rPr>
          <w:highlight w:val="yellow"/>
        </w:rPr>
        <w:t xml:space="preserve">     </w:t>
      </w:r>
      <w:r w:rsidRPr="00BE04EB">
        <w:rPr>
          <w:rFonts w:cstheme="minorHAnsi"/>
          <w:sz w:val="24"/>
          <w:szCs w:val="24"/>
        </w:rPr>
        <w:tab/>
      </w:r>
      <w:r w:rsidRPr="00BE04EB">
        <w:rPr>
          <w:rFonts w:cstheme="minorHAnsi"/>
          <w:sz w:val="24"/>
          <w:szCs w:val="24"/>
          <w:highlight w:val="yellow"/>
        </w:rPr>
        <w:fldChar w:fldCharType="begin">
          <w:ffData>
            <w:name w:val=""/>
            <w:enabled/>
            <w:calcOnExit w:val="0"/>
            <w:checkBox>
              <w:sizeAuto/>
              <w:default w:val="0"/>
            </w:checkBox>
          </w:ffData>
        </w:fldChar>
      </w:r>
      <w:r w:rsidRPr="00BE04EB">
        <w:rPr>
          <w:rFonts w:cstheme="minorHAnsi"/>
          <w:sz w:val="24"/>
          <w:szCs w:val="24"/>
          <w:highlight w:val="yellow"/>
        </w:rPr>
        <w:instrText xml:space="preserve"> FORMCHECKBOX </w:instrText>
      </w:r>
      <w:r w:rsidR="00BE731A">
        <w:rPr>
          <w:rFonts w:cstheme="minorHAnsi"/>
          <w:sz w:val="24"/>
          <w:szCs w:val="24"/>
          <w:highlight w:val="yellow"/>
        </w:rPr>
      </w:r>
      <w:r w:rsidR="00BE731A">
        <w:rPr>
          <w:rFonts w:cstheme="minorHAnsi"/>
          <w:sz w:val="24"/>
          <w:szCs w:val="24"/>
          <w:highlight w:val="yellow"/>
        </w:rPr>
        <w:fldChar w:fldCharType="separate"/>
      </w:r>
      <w:r w:rsidRPr="00BE04EB">
        <w:rPr>
          <w:rFonts w:cstheme="minorHAnsi"/>
          <w:sz w:val="24"/>
          <w:szCs w:val="24"/>
          <w:highlight w:val="yellow"/>
        </w:rPr>
        <w:fldChar w:fldCharType="end"/>
      </w:r>
      <w:r w:rsidRPr="009146F7">
        <w:rPr>
          <w:sz w:val="24"/>
          <w:highlight w:val="yellow"/>
        </w:rPr>
        <w:t xml:space="preserve"> No</w:t>
      </w:r>
    </w:p>
    <w:p w14:paraId="09ABDC0E" w14:textId="24C3A387" w:rsidR="006219EC" w:rsidRPr="009146F7" w:rsidRDefault="006219EC" w:rsidP="00AB58C4">
      <w:pPr>
        <w:pStyle w:val="ListParagraph"/>
        <w:ind w:left="1440"/>
        <w:jc w:val="both"/>
        <w:rPr>
          <w:sz w:val="24"/>
          <w:highlight w:val="yellow"/>
        </w:rPr>
      </w:pPr>
      <w:r w:rsidRPr="009146F7">
        <w:rPr>
          <w:sz w:val="24"/>
          <w:highlight w:val="yellow"/>
        </w:rPr>
        <w:t>Date:</w:t>
      </w:r>
      <w:r w:rsidRPr="009146F7">
        <w:rPr>
          <w:sz w:val="24"/>
          <w:highlight w:val="yellow"/>
        </w:rPr>
        <w:tab/>
      </w:r>
      <w:r w:rsidRPr="009146F7">
        <w:rPr>
          <w:sz w:val="24"/>
          <w:highlight w:val="yellow"/>
        </w:rPr>
        <w:tab/>
      </w:r>
      <w:r w:rsidR="00ED3675" w:rsidRPr="0034572A">
        <w:rPr>
          <w:highlight w:val="yellow"/>
        </w:rPr>
        <w:tab/>
      </w:r>
      <w:r w:rsidRPr="009146F7">
        <w:rPr>
          <w:sz w:val="24"/>
          <w:highlight w:val="yellow"/>
        </w:rPr>
        <w:t>Time:</w:t>
      </w:r>
    </w:p>
    <w:p w14:paraId="43F7D99F" w14:textId="3F7809AB" w:rsidR="00BE04EB" w:rsidRPr="009146F7" w:rsidRDefault="006219EC" w:rsidP="00AB58C4">
      <w:pPr>
        <w:pStyle w:val="ListParagraph"/>
        <w:ind w:left="1440"/>
        <w:jc w:val="both"/>
        <w:rPr>
          <w:b/>
          <w:sz w:val="24"/>
        </w:rPr>
      </w:pPr>
      <w:r w:rsidRPr="009146F7">
        <w:rPr>
          <w:sz w:val="24"/>
          <w:highlight w:val="yellow"/>
        </w:rPr>
        <w:t>If virtual conference, add call-in</w:t>
      </w:r>
      <w:r>
        <w:rPr>
          <w:rFonts w:cstheme="minorHAnsi"/>
          <w:bCs/>
          <w:sz w:val="24"/>
          <w:szCs w:val="24"/>
          <w:highlight w:val="yellow"/>
        </w:rPr>
        <w:t xml:space="preserve"> </w:t>
      </w:r>
      <w:r w:rsidRPr="009146F7">
        <w:rPr>
          <w:sz w:val="24"/>
          <w:highlight w:val="yellow"/>
        </w:rPr>
        <w:t>#, access code, password, etc.</w:t>
      </w:r>
    </w:p>
    <w:p w14:paraId="3A7A71A4" w14:textId="77777777" w:rsidR="003D47EC" w:rsidRPr="009146F7" w:rsidRDefault="003D47EC" w:rsidP="00AB58C4">
      <w:pPr>
        <w:ind w:left="1440"/>
        <w:jc w:val="both"/>
        <w:rPr>
          <w:b/>
          <w:sz w:val="24"/>
        </w:rPr>
      </w:pPr>
    </w:p>
    <w:p w14:paraId="26AB2A7F" w14:textId="476E10AD" w:rsidR="009937D7" w:rsidRPr="009146F7" w:rsidRDefault="006B0F58" w:rsidP="00AB58C4">
      <w:pPr>
        <w:ind w:left="1440"/>
        <w:jc w:val="both"/>
        <w:rPr>
          <w:sz w:val="24"/>
          <w:highlight w:val="yellow"/>
        </w:rPr>
      </w:pPr>
      <w:r w:rsidRPr="009146F7">
        <w:rPr>
          <w:b/>
          <w:sz w:val="24"/>
        </w:rPr>
        <w:t>Mandatory Attendance:</w:t>
      </w:r>
      <w:r w:rsidRPr="009146F7">
        <w:rPr>
          <w:b/>
          <w:sz w:val="24"/>
        </w:rPr>
        <w:tab/>
      </w:r>
      <w:r w:rsidRPr="00AB58C4">
        <w:rPr>
          <w:sz w:val="24"/>
          <w:highlight w:val="yellow"/>
        </w:rPr>
        <w:fldChar w:fldCharType="begin">
          <w:ffData>
            <w:name w:val="Check1"/>
            <w:enabled/>
            <w:calcOnExit w:val="0"/>
            <w:checkBox>
              <w:sizeAuto/>
              <w:default w:val="0"/>
            </w:checkBox>
          </w:ffData>
        </w:fldChar>
      </w:r>
      <w:bookmarkStart w:id="27" w:name="Check1"/>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bookmarkEnd w:id="27"/>
      <w:r w:rsidRPr="009146F7">
        <w:rPr>
          <w:sz w:val="24"/>
          <w:highlight w:val="yellow"/>
        </w:rPr>
        <w:t xml:space="preserve"> Yes</w:t>
      </w:r>
      <w:r w:rsidR="00ED3675" w:rsidRPr="0034572A">
        <w:rPr>
          <w:highlight w:val="yellow"/>
        </w:rPr>
        <w:t xml:space="preserve">     </w:t>
      </w:r>
      <w:r w:rsidRPr="00E23A6C">
        <w:rPr>
          <w:rFonts w:cstheme="minorHAnsi"/>
          <w:sz w:val="24"/>
          <w:szCs w:val="24"/>
        </w:rPr>
        <w:tab/>
      </w:r>
      <w:r w:rsidRPr="00AB58C4">
        <w:rPr>
          <w:sz w:val="24"/>
          <w:highlight w:val="yellow"/>
        </w:rPr>
        <w:fldChar w:fldCharType="begin">
          <w:ffData>
            <w:name w:val="Check2"/>
            <w:enabled/>
            <w:calcOnExit w:val="0"/>
            <w:checkBox>
              <w:sizeAuto/>
              <w:default w:val="0"/>
            </w:checkBox>
          </w:ffData>
        </w:fldChar>
      </w:r>
      <w:bookmarkStart w:id="28" w:name="Check2"/>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bookmarkEnd w:id="28"/>
      <w:r w:rsidRPr="009146F7">
        <w:rPr>
          <w:sz w:val="24"/>
          <w:highlight w:val="yellow"/>
        </w:rPr>
        <w:t xml:space="preserve"> No</w:t>
      </w:r>
    </w:p>
    <w:p w14:paraId="296BB010" w14:textId="77777777" w:rsidR="00B24427" w:rsidRPr="009146F7" w:rsidRDefault="00B24427" w:rsidP="00AB58C4">
      <w:pPr>
        <w:jc w:val="both"/>
        <w:rPr>
          <w:sz w:val="24"/>
        </w:rPr>
      </w:pPr>
    </w:p>
    <w:p w14:paraId="640A869D" w14:textId="23AB461A" w:rsidR="00B07096" w:rsidRPr="009178BF" w:rsidRDefault="00BE04EB" w:rsidP="00AB58C4">
      <w:pPr>
        <w:pStyle w:val="ListParagraph"/>
        <w:ind w:left="1440"/>
        <w:jc w:val="both"/>
        <w:rPr>
          <w:rFonts w:asciiTheme="minorHAnsi" w:hAnsiTheme="minorHAnsi"/>
          <w:sz w:val="24"/>
        </w:rPr>
      </w:pPr>
      <w:r w:rsidRPr="009146F7">
        <w:rPr>
          <w:sz w:val="24"/>
        </w:rPr>
        <w:t xml:space="preserve">If attendance is marked “mandatory”, </w:t>
      </w:r>
      <w:r w:rsidR="00F219CF">
        <w:rPr>
          <w:sz w:val="24"/>
        </w:rPr>
        <w:t xml:space="preserve">Vendor </w:t>
      </w:r>
      <w:r w:rsidRPr="009146F7">
        <w:rPr>
          <w:sz w:val="24"/>
        </w:rPr>
        <w:t xml:space="preserve">must attend the entire Pre-Submission </w:t>
      </w:r>
      <w:r w:rsidR="00B07096" w:rsidRPr="009146F7">
        <w:rPr>
          <w:sz w:val="24"/>
        </w:rPr>
        <w:t>C</w:t>
      </w:r>
      <w:r w:rsidRPr="009146F7">
        <w:rPr>
          <w:sz w:val="24"/>
        </w:rPr>
        <w:t>onference.</w:t>
      </w:r>
      <w:r w:rsidRPr="009178BF">
        <w:t xml:space="preserve"> </w:t>
      </w:r>
      <w:r w:rsidRPr="009146F7">
        <w:rPr>
          <w:sz w:val="24"/>
        </w:rPr>
        <w:t xml:space="preserve">Vendor will be considered non-responsive and will be disqualified if Vendor does not attend, arrives after the meeting is called to order, leaves early, fails to follow instructions given at the </w:t>
      </w:r>
      <w:r w:rsidR="00B07096" w:rsidRPr="009146F7">
        <w:rPr>
          <w:sz w:val="24"/>
        </w:rPr>
        <w:t>P</w:t>
      </w:r>
      <w:r w:rsidRPr="009146F7">
        <w:rPr>
          <w:sz w:val="24"/>
        </w:rPr>
        <w:t>re-</w:t>
      </w:r>
      <w:r w:rsidR="00B07096" w:rsidRPr="009146F7">
        <w:rPr>
          <w:sz w:val="24"/>
        </w:rPr>
        <w:t>S</w:t>
      </w:r>
      <w:r w:rsidRPr="006740A2">
        <w:rPr>
          <w:sz w:val="24"/>
        </w:rPr>
        <w:t xml:space="preserve">ubmission </w:t>
      </w:r>
      <w:r w:rsidR="00B07096" w:rsidRPr="006740A2">
        <w:rPr>
          <w:sz w:val="24"/>
        </w:rPr>
        <w:t>C</w:t>
      </w:r>
      <w:r w:rsidRPr="006740A2">
        <w:rPr>
          <w:sz w:val="24"/>
        </w:rPr>
        <w:t>onference or does not sign in and out on the attendance sheet</w:t>
      </w:r>
      <w:r w:rsidR="007600C2" w:rsidRPr="006740A2">
        <w:rPr>
          <w:sz w:val="24"/>
        </w:rPr>
        <w:t xml:space="preserve">. </w:t>
      </w:r>
      <w:r w:rsidR="00B07096" w:rsidRPr="009146F7">
        <w:rPr>
          <w:rFonts w:asciiTheme="minorHAnsi" w:hAnsiTheme="minorHAnsi"/>
          <w:sz w:val="24"/>
        </w:rPr>
        <w:t xml:space="preserve">This includes incumbent </w:t>
      </w:r>
      <w:r w:rsidR="00B07096" w:rsidRPr="005F11BA">
        <w:rPr>
          <w:rFonts w:asciiTheme="minorHAnsi" w:hAnsiTheme="minorHAnsi" w:cstheme="minorHAnsi"/>
          <w:sz w:val="24"/>
          <w:szCs w:val="24"/>
        </w:rPr>
        <w:t>vendors.</w:t>
      </w:r>
      <w:r w:rsidR="00B07096" w:rsidRPr="009146F7">
        <w:rPr>
          <w:rFonts w:asciiTheme="minorHAnsi" w:hAnsiTheme="minorHAnsi"/>
          <w:sz w:val="24"/>
        </w:rPr>
        <w:t xml:space="preserve"> </w:t>
      </w:r>
      <w:r w:rsidR="00653848" w:rsidRPr="009146F7">
        <w:rPr>
          <w:sz w:val="24"/>
        </w:rPr>
        <w:t>Temporary disconnection due to technical difficulties will not necessarily be considered a violation of this provision, subject to the judgment of the Chief Procurement Officer/State Purchasing Officer and the extent of the disconnection/technical issue</w:t>
      </w:r>
      <w:r w:rsidR="007600C2" w:rsidRPr="009146F7">
        <w:rPr>
          <w:sz w:val="24"/>
        </w:rPr>
        <w:t>.</w:t>
      </w:r>
      <w:r w:rsidR="007600C2" w:rsidRPr="009146F7">
        <w:rPr>
          <w:rFonts w:asciiTheme="minorHAnsi" w:hAnsiTheme="minorHAnsi"/>
          <w:sz w:val="24"/>
        </w:rPr>
        <w:t xml:space="preserve"> </w:t>
      </w:r>
      <w:r w:rsidR="00B07096" w:rsidRPr="009146F7">
        <w:rPr>
          <w:rFonts w:asciiTheme="minorHAnsi" w:hAnsiTheme="minorHAnsi"/>
          <w:sz w:val="24"/>
        </w:rPr>
        <w:t>Vendor must allow adequate time to accommodate security screenings.</w:t>
      </w:r>
    </w:p>
    <w:p w14:paraId="3317262C" w14:textId="77777777" w:rsidR="00BE04EB" w:rsidRPr="009146F7" w:rsidRDefault="00BE04EB" w:rsidP="00AB58C4">
      <w:pPr>
        <w:ind w:left="1440"/>
        <w:jc w:val="both"/>
        <w:rPr>
          <w:sz w:val="24"/>
          <w:highlight w:val="yellow"/>
        </w:rPr>
      </w:pPr>
    </w:p>
    <w:p w14:paraId="7C8CA8F4" w14:textId="475B1EAA" w:rsidR="002E3ECD" w:rsidRPr="009146F7" w:rsidRDefault="00134F4E" w:rsidP="00134F4E">
      <w:pPr>
        <w:ind w:left="1440"/>
        <w:jc w:val="both"/>
        <w:rPr>
          <w:sz w:val="24"/>
          <w:highlight w:val="yellow"/>
        </w:rPr>
      </w:pPr>
      <w:r w:rsidRPr="009146F7">
        <w:rPr>
          <w:sz w:val="24"/>
          <w:highlight w:val="yellow"/>
        </w:rPr>
        <w:t xml:space="preserve">Additional Information: </w:t>
      </w:r>
      <w:r w:rsidR="00A35184">
        <w:rPr>
          <w:sz w:val="24"/>
          <w:szCs w:val="24"/>
          <w:highlight w:val="yellow"/>
        </w:rPr>
        <w:t>_________________________________________</w:t>
      </w:r>
      <w:r w:rsidRPr="009146F7">
        <w:rPr>
          <w:sz w:val="24"/>
          <w:highlight w:val="yellow"/>
        </w:rPr>
        <w:t xml:space="preserve"> </w:t>
      </w:r>
    </w:p>
    <w:p w14:paraId="52F4FD8E" w14:textId="77777777" w:rsidR="002E3ECD" w:rsidRPr="009146F7" w:rsidRDefault="002E3ECD" w:rsidP="00134F4E">
      <w:pPr>
        <w:ind w:left="1440"/>
        <w:jc w:val="both"/>
        <w:rPr>
          <w:sz w:val="24"/>
          <w:highlight w:val="yellow"/>
        </w:rPr>
      </w:pPr>
    </w:p>
    <w:p w14:paraId="3AFF0F95" w14:textId="2A1B0ACA" w:rsidR="001C6794" w:rsidRPr="009146F7" w:rsidRDefault="004A2099" w:rsidP="009146F7">
      <w:pPr>
        <w:pStyle w:val="ListParagraph"/>
        <w:numPr>
          <w:ilvl w:val="1"/>
          <w:numId w:val="5"/>
        </w:numPr>
        <w:ind w:hanging="720"/>
        <w:jc w:val="both"/>
      </w:pPr>
      <w:bookmarkStart w:id="29" w:name="_Toc106715242"/>
      <w:bookmarkStart w:id="30" w:name="_Toc107394053"/>
      <w:bookmarkStart w:id="31" w:name="_Toc120104076"/>
      <w:bookmarkStart w:id="32" w:name="_Toc120104727"/>
      <w:bookmarkStart w:id="33" w:name="_Toc117062241"/>
      <w:bookmarkStart w:id="34" w:name="_Toc120746828"/>
      <w:bookmarkStart w:id="35" w:name="_Toc120746917"/>
      <w:bookmarkStart w:id="36" w:name="_Toc120747507"/>
      <w:bookmarkStart w:id="37" w:name="_Toc120748015"/>
      <w:bookmarkStart w:id="38" w:name="_Toc133913472"/>
      <w:bookmarkStart w:id="39" w:name="_Hlk89866120"/>
      <w:r w:rsidRPr="009146F7">
        <w:rPr>
          <w:rStyle w:val="Heading2Char"/>
          <w:rFonts w:asciiTheme="minorHAnsi" w:hAnsiTheme="minorHAnsi"/>
          <w:sz w:val="24"/>
        </w:rPr>
        <w:t xml:space="preserve">Pre-Submission </w:t>
      </w:r>
      <w:r w:rsidR="001C6794" w:rsidRPr="009146F7">
        <w:rPr>
          <w:rStyle w:val="Heading2Char"/>
          <w:rFonts w:asciiTheme="minorHAnsi" w:hAnsiTheme="minorHAnsi"/>
          <w:sz w:val="24"/>
        </w:rPr>
        <w:t>Site Visit</w:t>
      </w:r>
      <w:bookmarkEnd w:id="29"/>
      <w:bookmarkEnd w:id="30"/>
      <w:bookmarkEnd w:id="31"/>
      <w:bookmarkEnd w:id="32"/>
      <w:bookmarkEnd w:id="33"/>
      <w:bookmarkEnd w:id="34"/>
      <w:bookmarkEnd w:id="35"/>
      <w:bookmarkEnd w:id="36"/>
      <w:bookmarkEnd w:id="37"/>
      <w:bookmarkEnd w:id="38"/>
      <w:r w:rsidR="001C6794" w:rsidRPr="009146F7">
        <w:rPr>
          <w:rFonts w:asciiTheme="minorHAnsi" w:hAnsiTheme="minorHAnsi"/>
          <w:b/>
          <w:sz w:val="24"/>
        </w:rPr>
        <w:t>:</w:t>
      </w:r>
      <w:r w:rsidR="001C6794" w:rsidRPr="00AB58C4">
        <w:tab/>
      </w:r>
      <w:r w:rsidR="00FC66FD">
        <w:tab/>
      </w:r>
      <w:bookmarkStart w:id="40" w:name="_Hlk89866060"/>
      <w:r w:rsidR="001C6794" w:rsidRPr="00AB58C4">
        <w:rPr>
          <w:sz w:val="24"/>
          <w:highlight w:val="yellow"/>
        </w:rPr>
        <w:fldChar w:fldCharType="begin">
          <w:ffData>
            <w:name w:val=""/>
            <w:enabled/>
            <w:calcOnExit w:val="0"/>
            <w:checkBox>
              <w:sizeAuto/>
              <w:default w:val="0"/>
            </w:checkBox>
          </w:ffData>
        </w:fldChar>
      </w:r>
      <w:r w:rsidR="001C6794"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Yes</w:t>
      </w:r>
      <w:r w:rsidR="001C6794" w:rsidRPr="009146F7">
        <w:rPr>
          <w:sz w:val="24"/>
          <w:highlight w:val="yellow"/>
        </w:rPr>
        <w:tab/>
      </w:r>
      <w:r w:rsidR="001C6794" w:rsidRPr="009146F7">
        <w:rPr>
          <w:sz w:val="24"/>
          <w:highlight w:val="yellow"/>
        </w:rPr>
        <w:tab/>
      </w:r>
      <w:r w:rsidR="001C6794" w:rsidRPr="00AB58C4">
        <w:rPr>
          <w:sz w:val="24"/>
          <w:highlight w:val="yellow"/>
        </w:rPr>
        <w:fldChar w:fldCharType="begin">
          <w:ffData>
            <w:name w:val="Check2"/>
            <w:enabled/>
            <w:calcOnExit w:val="0"/>
            <w:checkBox>
              <w:sizeAuto/>
              <w:default w:val="0"/>
            </w:checkBox>
          </w:ffData>
        </w:fldChar>
      </w:r>
      <w:r w:rsidR="001C6794"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001C6794" w:rsidRPr="00AB58C4">
        <w:rPr>
          <w:sz w:val="24"/>
          <w:highlight w:val="yellow"/>
        </w:rPr>
        <w:fldChar w:fldCharType="end"/>
      </w:r>
      <w:r w:rsidR="001C6794" w:rsidRPr="009146F7">
        <w:rPr>
          <w:sz w:val="24"/>
          <w:highlight w:val="yellow"/>
        </w:rPr>
        <w:t xml:space="preserve"> No</w:t>
      </w:r>
      <w:r w:rsidR="001C6794" w:rsidRPr="009146F7">
        <w:tab/>
      </w:r>
    </w:p>
    <w:bookmarkEnd w:id="40"/>
    <w:p w14:paraId="66059CB2" w14:textId="151C27A0" w:rsidR="001C6794" w:rsidRPr="00E23A6C" w:rsidRDefault="001C6794" w:rsidP="001C6794">
      <w:pPr>
        <w:ind w:left="720" w:firstLine="720"/>
        <w:jc w:val="both"/>
      </w:pPr>
      <w:r w:rsidRPr="00AB58C4">
        <w:rPr>
          <w:b/>
          <w:sz w:val="24"/>
        </w:rPr>
        <w:t>Mandatory</w:t>
      </w:r>
      <w:r w:rsidRPr="00E96C7B">
        <w:rPr>
          <w:b/>
          <w:bCs/>
        </w:rPr>
        <w:t xml:space="preserve"> </w:t>
      </w:r>
      <w:r w:rsidRPr="009146F7">
        <w:rPr>
          <w:b/>
          <w:sz w:val="24"/>
        </w:rPr>
        <w:t>Attendance:</w:t>
      </w:r>
      <w:r w:rsidRPr="00E23A6C">
        <w:rPr>
          <w:b/>
        </w:rPr>
        <w:tab/>
      </w:r>
      <w:r w:rsidR="00FC66FD">
        <w:rPr>
          <w:b/>
        </w:rPr>
        <w:tab/>
      </w:r>
      <w:r w:rsidRPr="00AB58C4">
        <w:rPr>
          <w:sz w:val="24"/>
          <w:highlight w:val="yellow"/>
        </w:rPr>
        <w:fldChar w:fldCharType="begin">
          <w:ffData>
            <w:name w:val=""/>
            <w:enabled/>
            <w:calcOnExit w:val="0"/>
            <w:checkBox>
              <w:sizeAuto/>
              <w:default w:val="0"/>
            </w:checkBox>
          </w:ffData>
        </w:fldChar>
      </w:r>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r w:rsidRPr="009146F7">
        <w:rPr>
          <w:sz w:val="24"/>
          <w:highlight w:val="yellow"/>
        </w:rPr>
        <w:t xml:space="preserve"> Yes</w:t>
      </w:r>
      <w:r w:rsidRPr="009146F7">
        <w:rPr>
          <w:sz w:val="24"/>
          <w:highlight w:val="yellow"/>
        </w:rPr>
        <w:tab/>
      </w:r>
      <w:r w:rsidRPr="009146F7">
        <w:rPr>
          <w:sz w:val="24"/>
          <w:highlight w:val="yellow"/>
        </w:rPr>
        <w:tab/>
      </w: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r w:rsidRPr="009146F7">
        <w:rPr>
          <w:sz w:val="24"/>
          <w:highlight w:val="yellow"/>
        </w:rPr>
        <w:t xml:space="preserve"> No</w:t>
      </w:r>
    </w:p>
    <w:p w14:paraId="5851D5BB" w14:textId="77777777" w:rsidR="00580A9A" w:rsidRPr="009146F7" w:rsidRDefault="00580A9A" w:rsidP="006B0F58">
      <w:pPr>
        <w:tabs>
          <w:tab w:val="left" w:pos="3973"/>
        </w:tabs>
        <w:ind w:left="1440"/>
        <w:rPr>
          <w:sz w:val="24"/>
          <w:highlight w:val="yellow"/>
        </w:rPr>
      </w:pPr>
    </w:p>
    <w:bookmarkEnd w:id="39"/>
    <w:p w14:paraId="52F2BBE9" w14:textId="77777777" w:rsidR="00134F4E" w:rsidRPr="009146F7" w:rsidRDefault="00134F4E" w:rsidP="00134F4E">
      <w:pPr>
        <w:ind w:left="1440"/>
        <w:rPr>
          <w:sz w:val="24"/>
          <w:highlight w:val="yellow"/>
        </w:rPr>
      </w:pPr>
      <w:r w:rsidRPr="009146F7">
        <w:rPr>
          <w:sz w:val="24"/>
          <w:highlight w:val="yellow"/>
        </w:rPr>
        <w:t xml:space="preserve">Date:                                        Time:               </w:t>
      </w:r>
    </w:p>
    <w:p w14:paraId="451FBD69" w14:textId="00E9146C" w:rsidR="00134F4E" w:rsidRPr="00AB58C4" w:rsidRDefault="00134F4E" w:rsidP="00134F4E">
      <w:pPr>
        <w:ind w:left="1440"/>
        <w:rPr>
          <w:sz w:val="24"/>
          <w:highlight w:val="yellow"/>
        </w:rPr>
      </w:pPr>
      <w:r w:rsidRPr="00AB58C4">
        <w:rPr>
          <w:sz w:val="24"/>
          <w:highlight w:val="yellow"/>
        </w:rPr>
        <w:t>Location:  (state physical location, room number, parking information</w:t>
      </w:r>
      <w:r w:rsidR="00AD0C9C" w:rsidRPr="00AB58C4">
        <w:rPr>
          <w:sz w:val="24"/>
          <w:highlight w:val="yellow"/>
        </w:rPr>
        <w:t>)</w:t>
      </w:r>
      <w:r w:rsidRPr="00AB58C4">
        <w:rPr>
          <w:sz w:val="24"/>
          <w:highlight w:val="yellow"/>
        </w:rPr>
        <w:t xml:space="preserve"> </w:t>
      </w:r>
    </w:p>
    <w:p w14:paraId="0187B7B0" w14:textId="77777777" w:rsidR="00390BE3" w:rsidRPr="00AB58C4" w:rsidRDefault="00390BE3" w:rsidP="00134F4E">
      <w:pPr>
        <w:ind w:left="1440"/>
        <w:rPr>
          <w:sz w:val="24"/>
          <w:highlight w:val="yellow"/>
        </w:rPr>
      </w:pPr>
    </w:p>
    <w:p w14:paraId="6DB24C8B" w14:textId="3428829D" w:rsidR="00134F4E" w:rsidRPr="009146F7" w:rsidRDefault="00134F4E" w:rsidP="00134F4E">
      <w:pPr>
        <w:ind w:left="1440"/>
        <w:jc w:val="both"/>
        <w:rPr>
          <w:sz w:val="24"/>
        </w:rPr>
      </w:pPr>
      <w:r w:rsidRPr="00AB58C4">
        <w:rPr>
          <w:sz w:val="24"/>
          <w:highlight w:val="yellow"/>
        </w:rPr>
        <w:t xml:space="preserve">Additional Information: </w:t>
      </w:r>
      <w:r w:rsidR="00870FFE">
        <w:rPr>
          <w:sz w:val="24"/>
          <w:szCs w:val="24"/>
          <w:highlight w:val="yellow"/>
        </w:rPr>
        <w:t>P</w:t>
      </w:r>
      <w:r>
        <w:rPr>
          <w:sz w:val="24"/>
          <w:szCs w:val="24"/>
          <w:highlight w:val="yellow"/>
        </w:rPr>
        <w:t>rovide</w:t>
      </w:r>
      <w:r w:rsidRPr="009146F7">
        <w:rPr>
          <w:sz w:val="24"/>
          <w:highlight w:val="yellow"/>
        </w:rPr>
        <w:t xml:space="preserve"> any other details vendor needs</w:t>
      </w:r>
      <w:r w:rsidR="00030295" w:rsidRPr="009146F7">
        <w:rPr>
          <w:sz w:val="24"/>
          <w:highlight w:val="yellow"/>
        </w:rPr>
        <w:t>.</w:t>
      </w:r>
    </w:p>
    <w:p w14:paraId="616E3913" w14:textId="77777777" w:rsidR="00530E0B" w:rsidRDefault="00530E0B" w:rsidP="00D559FF">
      <w:pPr>
        <w:pStyle w:val="ListParagraph"/>
        <w:ind w:left="1440"/>
        <w:jc w:val="both"/>
        <w:rPr>
          <w:rFonts w:asciiTheme="minorHAnsi" w:hAnsiTheme="minorHAnsi" w:cstheme="minorHAnsi"/>
          <w:sz w:val="24"/>
          <w:szCs w:val="24"/>
        </w:rPr>
      </w:pPr>
    </w:p>
    <w:p w14:paraId="5C52C406" w14:textId="1D7F2597" w:rsidR="00D559FF" w:rsidRPr="00E23A6C" w:rsidRDefault="00D559FF" w:rsidP="00D559FF">
      <w:pPr>
        <w:pStyle w:val="ListParagraph"/>
        <w:ind w:left="1440"/>
        <w:jc w:val="both"/>
        <w:rPr>
          <w:rFonts w:asciiTheme="minorHAnsi" w:hAnsiTheme="minorHAnsi" w:cstheme="minorHAnsi"/>
          <w:sz w:val="24"/>
          <w:szCs w:val="24"/>
        </w:rPr>
      </w:pPr>
      <w:r w:rsidRPr="00E23A6C">
        <w:rPr>
          <w:rFonts w:asciiTheme="minorHAnsi" w:hAnsiTheme="minorHAnsi" w:cstheme="minorHAnsi"/>
          <w:sz w:val="24"/>
          <w:szCs w:val="24"/>
        </w:rPr>
        <w:t xml:space="preserve">If attendance is marked “mandatory”, </w:t>
      </w:r>
      <w:r w:rsidR="00F219CF">
        <w:rPr>
          <w:rFonts w:asciiTheme="minorHAnsi" w:hAnsiTheme="minorHAnsi" w:cstheme="minorHAnsi"/>
          <w:sz w:val="24"/>
          <w:szCs w:val="24"/>
        </w:rPr>
        <w:t xml:space="preserve">Vendor </w:t>
      </w:r>
      <w:r w:rsidRPr="00E23A6C">
        <w:rPr>
          <w:rFonts w:asciiTheme="minorHAnsi" w:hAnsiTheme="minorHAnsi" w:cstheme="minorHAnsi"/>
          <w:sz w:val="24"/>
          <w:szCs w:val="24"/>
        </w:rPr>
        <w:t xml:space="preserve">must attend the entire site visit. Vendor will be considered non-responsive and will be disqualified if Vendor does not attend, arrives after the meeting is called to order, leaves early, fails to follow instructions given at the </w:t>
      </w:r>
      <w:r w:rsidR="007742F7" w:rsidRPr="00390BE3">
        <w:rPr>
          <w:rFonts w:asciiTheme="minorHAnsi" w:hAnsiTheme="minorHAnsi" w:cstheme="minorHAnsi"/>
          <w:sz w:val="24"/>
          <w:szCs w:val="24"/>
        </w:rPr>
        <w:t>site visit</w:t>
      </w:r>
      <w:r w:rsidRPr="00E23A6C">
        <w:rPr>
          <w:rFonts w:asciiTheme="minorHAnsi" w:hAnsiTheme="minorHAnsi" w:cstheme="minorHAnsi"/>
          <w:sz w:val="24"/>
          <w:szCs w:val="24"/>
        </w:rPr>
        <w:t xml:space="preserve"> or does not sign in and out on the attendance </w:t>
      </w:r>
      <w:r w:rsidRPr="00E23A6C">
        <w:rPr>
          <w:rFonts w:asciiTheme="minorHAnsi" w:hAnsiTheme="minorHAnsi" w:cstheme="minorHAnsi"/>
          <w:sz w:val="24"/>
          <w:szCs w:val="24"/>
        </w:rPr>
        <w:lastRenderedPageBreak/>
        <w:t>sheet</w:t>
      </w:r>
      <w:r w:rsidR="007600C2" w:rsidRPr="005F11BA">
        <w:rPr>
          <w:rFonts w:asciiTheme="minorHAnsi" w:hAnsiTheme="minorHAnsi" w:cstheme="minorHAnsi"/>
          <w:b/>
          <w:bCs/>
          <w:sz w:val="24"/>
          <w:szCs w:val="24"/>
        </w:rPr>
        <w:t xml:space="preserve">. </w:t>
      </w:r>
      <w:r w:rsidRPr="005F11BA">
        <w:rPr>
          <w:rFonts w:asciiTheme="minorHAnsi" w:hAnsiTheme="minorHAnsi" w:cstheme="minorHAnsi"/>
          <w:sz w:val="24"/>
          <w:szCs w:val="24"/>
        </w:rPr>
        <w:t>This includes incumbent vendors</w:t>
      </w:r>
      <w:r w:rsidR="007600C2" w:rsidRPr="005F11BA">
        <w:rPr>
          <w:rFonts w:asciiTheme="minorHAnsi" w:hAnsiTheme="minorHAnsi" w:cstheme="minorHAnsi"/>
          <w:sz w:val="24"/>
          <w:szCs w:val="24"/>
        </w:rPr>
        <w:t>.</w:t>
      </w:r>
      <w:r w:rsidR="007600C2" w:rsidRPr="00E23A6C">
        <w:rPr>
          <w:rFonts w:asciiTheme="minorHAnsi" w:hAnsiTheme="minorHAnsi" w:cstheme="minorHAnsi"/>
          <w:sz w:val="24"/>
          <w:szCs w:val="24"/>
        </w:rPr>
        <w:t xml:space="preserve"> </w:t>
      </w:r>
      <w:r w:rsidRPr="00E23A6C">
        <w:rPr>
          <w:rFonts w:asciiTheme="minorHAnsi" w:hAnsiTheme="minorHAnsi" w:cstheme="minorHAnsi"/>
          <w:sz w:val="24"/>
          <w:szCs w:val="24"/>
        </w:rPr>
        <w:t>Vendor must allow adequate time to accommodate security screenings.</w:t>
      </w:r>
    </w:p>
    <w:p w14:paraId="67185A57" w14:textId="7EBBA9B0" w:rsidR="001E3C83" w:rsidRPr="009146F7" w:rsidRDefault="001E3C83" w:rsidP="009146F7">
      <w:pPr>
        <w:jc w:val="both"/>
        <w:rPr>
          <w:sz w:val="24"/>
        </w:rPr>
      </w:pPr>
      <w:bookmarkStart w:id="41" w:name="_Hlk534378730"/>
    </w:p>
    <w:p w14:paraId="514298BC" w14:textId="68CF6F73" w:rsidR="00312F6C" w:rsidRPr="00E23A6C" w:rsidRDefault="00312F6C" w:rsidP="009146F7">
      <w:pPr>
        <w:pStyle w:val="ListParagraph"/>
        <w:numPr>
          <w:ilvl w:val="1"/>
          <w:numId w:val="5"/>
        </w:numPr>
        <w:ind w:hanging="720"/>
        <w:jc w:val="both"/>
        <w:rPr>
          <w:rFonts w:asciiTheme="minorHAnsi" w:hAnsiTheme="minorHAnsi" w:cstheme="minorHAnsi"/>
          <w:sz w:val="24"/>
          <w:szCs w:val="24"/>
        </w:rPr>
      </w:pPr>
      <w:bookmarkStart w:id="42" w:name="_Toc120104077"/>
      <w:bookmarkStart w:id="43" w:name="_Toc120104728"/>
      <w:bookmarkStart w:id="44" w:name="_Toc120746829"/>
      <w:bookmarkStart w:id="45" w:name="_Toc120746918"/>
      <w:bookmarkStart w:id="46" w:name="_Toc120747508"/>
      <w:bookmarkStart w:id="47" w:name="_Toc120748016"/>
      <w:bookmarkStart w:id="48" w:name="_Toc133913473"/>
      <w:r w:rsidRPr="00E23A6C">
        <w:rPr>
          <w:rStyle w:val="Heading2Char"/>
          <w:rFonts w:asciiTheme="minorHAnsi" w:hAnsiTheme="minorHAnsi" w:cstheme="minorHAnsi"/>
          <w:sz w:val="24"/>
          <w:szCs w:val="24"/>
        </w:rPr>
        <w:t>Submission of Responses</w:t>
      </w:r>
      <w:bookmarkEnd w:id="42"/>
      <w:bookmarkEnd w:id="43"/>
      <w:bookmarkEnd w:id="44"/>
      <w:bookmarkEnd w:id="45"/>
      <w:bookmarkEnd w:id="46"/>
      <w:bookmarkEnd w:id="47"/>
      <w:bookmarkEnd w:id="48"/>
      <w:r w:rsidRPr="00E23A6C">
        <w:rPr>
          <w:rFonts w:asciiTheme="minorHAnsi" w:hAnsiTheme="minorHAnsi" w:cstheme="minorHAnsi"/>
          <w:b/>
          <w:sz w:val="24"/>
          <w:szCs w:val="24"/>
        </w:rPr>
        <w:t>:</w:t>
      </w:r>
      <w:r w:rsidRPr="00E23A6C">
        <w:rPr>
          <w:rFonts w:asciiTheme="minorHAnsi" w:hAnsiTheme="minorHAnsi" w:cstheme="minorHAnsi"/>
          <w:sz w:val="24"/>
          <w:szCs w:val="24"/>
        </w:rPr>
        <w:t xml:space="preserve">   </w:t>
      </w:r>
    </w:p>
    <w:p w14:paraId="57CFBDBC" w14:textId="6267619C" w:rsidR="00EB2358" w:rsidRPr="00CD0AAE" w:rsidRDefault="00EB2358" w:rsidP="007C2904">
      <w:pPr>
        <w:pStyle w:val="ListParagraph"/>
        <w:ind w:left="1440"/>
        <w:jc w:val="both"/>
        <w:rPr>
          <w:rFonts w:asciiTheme="minorHAnsi" w:hAnsiTheme="minorHAnsi" w:cstheme="minorHAnsi"/>
          <w:sz w:val="24"/>
          <w:szCs w:val="24"/>
          <w:highlight w:val="yellow"/>
        </w:rPr>
      </w:pPr>
      <w:r w:rsidRPr="00911E36">
        <w:rPr>
          <w:rFonts w:asciiTheme="minorHAnsi" w:hAnsiTheme="minorHAnsi" w:cstheme="minorHAnsi"/>
          <w:sz w:val="24"/>
          <w:szCs w:val="24"/>
        </w:rPr>
        <w:t>Vendor must submit</w:t>
      </w:r>
      <w:r w:rsidR="00F219CF">
        <w:rPr>
          <w:rFonts w:asciiTheme="minorHAnsi" w:hAnsiTheme="minorHAnsi" w:cstheme="minorHAnsi"/>
          <w:sz w:val="24"/>
          <w:szCs w:val="24"/>
        </w:rPr>
        <w:t xml:space="preserve"> its</w:t>
      </w:r>
      <w:r w:rsidRPr="00911E36">
        <w:rPr>
          <w:rFonts w:asciiTheme="minorHAnsi" w:hAnsiTheme="minorHAnsi" w:cstheme="minorHAnsi"/>
          <w:sz w:val="24"/>
          <w:szCs w:val="24"/>
        </w:rPr>
        <w:t xml:space="preserve"> response in accordance with the delivery method(s) selected below.</w:t>
      </w:r>
      <w:r w:rsidR="00006630" w:rsidRPr="00911E36">
        <w:rPr>
          <w:rFonts w:asciiTheme="minorHAnsi" w:hAnsiTheme="minorHAnsi" w:cstheme="minorHAnsi"/>
          <w:sz w:val="24"/>
          <w:szCs w:val="24"/>
        </w:rPr>
        <w:t xml:space="preserve"> </w:t>
      </w:r>
      <w:r w:rsidR="00006630" w:rsidRPr="00FE529A">
        <w:rPr>
          <w:rFonts w:asciiTheme="minorHAnsi" w:hAnsiTheme="minorHAnsi" w:cstheme="minorHAnsi"/>
          <w:color w:val="242424"/>
          <w:sz w:val="24"/>
          <w:szCs w:val="24"/>
          <w:shd w:val="clear" w:color="auto" w:fill="FFFFFF"/>
        </w:rPr>
        <w:t xml:space="preserve">Vendor should only submit response through one of the </w:t>
      </w:r>
      <w:r w:rsidR="00240EA4" w:rsidRPr="00FE529A">
        <w:rPr>
          <w:rFonts w:asciiTheme="minorHAnsi" w:hAnsiTheme="minorHAnsi" w:cstheme="minorHAnsi"/>
          <w:color w:val="242424"/>
          <w:sz w:val="24"/>
          <w:szCs w:val="24"/>
          <w:shd w:val="clear" w:color="auto" w:fill="FFFFFF"/>
        </w:rPr>
        <w:t xml:space="preserve">University identified </w:t>
      </w:r>
      <w:r w:rsidR="00006630" w:rsidRPr="00FE529A">
        <w:rPr>
          <w:rFonts w:asciiTheme="minorHAnsi" w:hAnsiTheme="minorHAnsi" w:cstheme="minorHAnsi"/>
          <w:color w:val="242424"/>
          <w:sz w:val="24"/>
          <w:szCs w:val="24"/>
          <w:shd w:val="clear" w:color="auto" w:fill="FFFFFF"/>
        </w:rPr>
        <w:t>delivery methods selected below</w:t>
      </w:r>
      <w:r w:rsidR="00240EA4" w:rsidRPr="00FE529A">
        <w:rPr>
          <w:rFonts w:asciiTheme="minorHAnsi" w:hAnsiTheme="minorHAnsi" w:cstheme="minorHAnsi"/>
          <w:color w:val="242424"/>
          <w:sz w:val="24"/>
          <w:szCs w:val="24"/>
          <w:shd w:val="clear" w:color="auto" w:fill="FFFFFF"/>
        </w:rPr>
        <w:t>.</w:t>
      </w:r>
    </w:p>
    <w:p w14:paraId="1F1ACB1A" w14:textId="61EE5885" w:rsidR="00EB2358" w:rsidRDefault="00EB2358">
      <w:pPr>
        <w:pStyle w:val="ListParagraph"/>
        <w:ind w:left="1440"/>
        <w:rPr>
          <w:rFonts w:asciiTheme="minorHAnsi" w:hAnsiTheme="minorHAnsi" w:cstheme="minorHAnsi"/>
          <w:sz w:val="24"/>
          <w:szCs w:val="24"/>
          <w:highlight w:val="yellow"/>
        </w:rPr>
      </w:pPr>
    </w:p>
    <w:p w14:paraId="0FC6C960" w14:textId="7FC64AA3" w:rsidR="00EB2358" w:rsidRPr="00911E36" w:rsidRDefault="00EB2358">
      <w:pPr>
        <w:pStyle w:val="ListParagraph"/>
        <w:ind w:left="1440"/>
        <w:rPr>
          <w:rFonts w:asciiTheme="minorHAnsi" w:hAnsiTheme="minorHAnsi" w:cstheme="minorHAnsi"/>
          <w:sz w:val="24"/>
          <w:szCs w:val="24"/>
        </w:rPr>
      </w:pPr>
      <w:r w:rsidRPr="00911E36">
        <w:rPr>
          <w:rFonts w:asciiTheme="minorHAnsi" w:hAnsiTheme="minorHAnsi" w:cstheme="minorHAnsi"/>
          <w:sz w:val="24"/>
          <w:szCs w:val="24"/>
        </w:rPr>
        <w:t>Delivery Methods:</w:t>
      </w:r>
    </w:p>
    <w:p w14:paraId="66AF1EC9" w14:textId="77777777" w:rsidR="00EB2358" w:rsidRDefault="00EB2358">
      <w:pPr>
        <w:pStyle w:val="ListParagraph"/>
        <w:ind w:left="1440"/>
        <w:rPr>
          <w:rFonts w:asciiTheme="minorHAnsi" w:hAnsiTheme="minorHAnsi" w:cstheme="minorHAnsi"/>
          <w:sz w:val="24"/>
          <w:szCs w:val="24"/>
          <w:highlight w:val="yellow"/>
        </w:rPr>
      </w:pPr>
    </w:p>
    <w:p w14:paraId="4F0DED27" w14:textId="6E9FD1C3" w:rsidR="00947B4D" w:rsidRPr="00F14570" w:rsidRDefault="00312F6C">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BE731A">
        <w:rPr>
          <w:rFonts w:asciiTheme="minorHAnsi" w:hAnsiTheme="minorHAnsi" w:cstheme="minorHAnsi"/>
          <w:sz w:val="24"/>
          <w:szCs w:val="24"/>
          <w:highlight w:val="yellow"/>
        </w:rPr>
      </w:r>
      <w:r w:rsidR="00BE731A">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Paper</w:t>
      </w:r>
      <w:r w:rsidR="00911E36">
        <w:rPr>
          <w:rFonts w:asciiTheme="minorHAnsi" w:hAnsiTheme="minorHAnsi" w:cstheme="minorHAnsi"/>
          <w:sz w:val="24"/>
          <w:szCs w:val="24"/>
          <w:highlight w:val="yellow"/>
        </w:rPr>
        <w:t xml:space="preserve"> </w:t>
      </w:r>
      <w:r w:rsidRPr="00006630">
        <w:rPr>
          <w:rFonts w:asciiTheme="minorHAnsi" w:hAnsiTheme="minorHAnsi" w:cstheme="minorHAnsi"/>
          <w:sz w:val="24"/>
          <w:szCs w:val="24"/>
          <w:highlight w:val="yellow"/>
        </w:rPr>
        <w:t xml:space="preserve">Responses </w:t>
      </w:r>
      <w:r w:rsidR="00240EA4">
        <w:rPr>
          <w:rFonts w:asciiTheme="minorHAnsi" w:hAnsiTheme="minorHAnsi" w:cstheme="minorHAnsi"/>
          <w:sz w:val="24"/>
          <w:szCs w:val="24"/>
          <w:highlight w:val="yellow"/>
        </w:rPr>
        <w:t xml:space="preserve">with USB Flash Drive </w:t>
      </w:r>
      <w:r w:rsidRPr="00006630">
        <w:rPr>
          <w:rFonts w:asciiTheme="minorHAnsi" w:hAnsiTheme="minorHAnsi" w:cstheme="minorHAnsi"/>
          <w:sz w:val="24"/>
          <w:szCs w:val="24"/>
          <w:highlight w:val="yellow"/>
        </w:rPr>
        <w:t xml:space="preserve">Accepted </w:t>
      </w:r>
    </w:p>
    <w:p w14:paraId="7CD6139B" w14:textId="4FB00A25" w:rsidR="00B07096" w:rsidRPr="00911E36" w:rsidRDefault="00B07096">
      <w:pPr>
        <w:pStyle w:val="ListParagraph"/>
        <w:ind w:left="1440"/>
        <w:rPr>
          <w:rFonts w:asciiTheme="minorHAnsi" w:hAnsiTheme="minorHAnsi" w:cstheme="minorHAnsi"/>
          <w:sz w:val="24"/>
          <w:szCs w:val="24"/>
          <w:highlight w:val="yellow"/>
        </w:rPr>
      </w:pPr>
    </w:p>
    <w:p w14:paraId="0EC30C10" w14:textId="065F0792" w:rsidR="00EB2358" w:rsidRPr="00006630" w:rsidRDefault="00EB2358" w:rsidP="00EB2358">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BE731A">
        <w:rPr>
          <w:rFonts w:asciiTheme="minorHAnsi" w:hAnsiTheme="minorHAnsi" w:cstheme="minorHAnsi"/>
          <w:sz w:val="24"/>
          <w:szCs w:val="24"/>
          <w:highlight w:val="yellow"/>
        </w:rPr>
      </w:r>
      <w:r w:rsidR="00BE731A">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USB</w:t>
      </w:r>
      <w:r w:rsidRPr="00F14570">
        <w:rPr>
          <w:rFonts w:asciiTheme="minorHAnsi" w:hAnsiTheme="minorHAnsi" w:cstheme="minorHAnsi"/>
          <w:sz w:val="24"/>
          <w:szCs w:val="24"/>
          <w:highlight w:val="yellow"/>
        </w:rPr>
        <w:t xml:space="preserve"> </w:t>
      </w:r>
      <w:r w:rsidR="00786419" w:rsidRPr="00911E36">
        <w:rPr>
          <w:rFonts w:asciiTheme="minorHAnsi" w:hAnsiTheme="minorHAnsi" w:cstheme="minorHAnsi"/>
          <w:sz w:val="24"/>
          <w:szCs w:val="24"/>
          <w:highlight w:val="yellow"/>
        </w:rPr>
        <w:t xml:space="preserve">Flash Drive </w:t>
      </w:r>
      <w:r w:rsidRPr="00006630">
        <w:rPr>
          <w:rFonts w:asciiTheme="minorHAnsi" w:hAnsiTheme="minorHAnsi" w:cstheme="minorHAnsi"/>
          <w:sz w:val="24"/>
          <w:szCs w:val="24"/>
          <w:highlight w:val="yellow"/>
        </w:rPr>
        <w:t xml:space="preserve">Responses Accepted </w:t>
      </w:r>
    </w:p>
    <w:p w14:paraId="6797AF07" w14:textId="77777777" w:rsidR="00EB2358" w:rsidRPr="00F14570" w:rsidRDefault="00EB2358" w:rsidP="00777A96">
      <w:pPr>
        <w:pStyle w:val="ListParagraph"/>
        <w:ind w:left="1440"/>
        <w:rPr>
          <w:rFonts w:asciiTheme="minorHAnsi" w:hAnsiTheme="minorHAnsi" w:cstheme="minorHAnsi"/>
          <w:sz w:val="24"/>
          <w:szCs w:val="24"/>
          <w:highlight w:val="yellow"/>
        </w:rPr>
      </w:pPr>
    </w:p>
    <w:p w14:paraId="2F820C87" w14:textId="72635D9F" w:rsidR="00B07096" w:rsidRPr="00006630" w:rsidRDefault="00B07096" w:rsidP="00777A96">
      <w:pPr>
        <w:pStyle w:val="ListParagraph"/>
        <w:ind w:left="1440"/>
        <w:rPr>
          <w:rFonts w:asciiTheme="minorHAnsi" w:hAnsiTheme="minorHAnsi" w:cstheme="minorHAnsi"/>
          <w:sz w:val="24"/>
          <w:szCs w:val="24"/>
          <w:highlight w:val="yellow"/>
        </w:rPr>
      </w:pPr>
      <w:r w:rsidRPr="00911E36">
        <w:rPr>
          <w:rFonts w:asciiTheme="minorHAnsi" w:hAnsiTheme="minorHAnsi" w:cstheme="minorHAnsi"/>
          <w:sz w:val="24"/>
          <w:szCs w:val="24"/>
          <w:highlight w:val="yellow"/>
        </w:rPr>
        <w:fldChar w:fldCharType="begin">
          <w:ffData>
            <w:name w:val=""/>
            <w:enabled/>
            <w:calcOnExit w:val="0"/>
            <w:checkBox>
              <w:sizeAuto/>
              <w:default w:val="0"/>
            </w:checkBox>
          </w:ffData>
        </w:fldChar>
      </w:r>
      <w:r w:rsidRPr="00911E36">
        <w:rPr>
          <w:rFonts w:asciiTheme="minorHAnsi" w:hAnsiTheme="minorHAnsi" w:cstheme="minorHAnsi"/>
          <w:sz w:val="24"/>
          <w:szCs w:val="24"/>
          <w:highlight w:val="yellow"/>
        </w:rPr>
        <w:instrText xml:space="preserve"> FORMCHECKBOX </w:instrText>
      </w:r>
      <w:r w:rsidR="00BE731A">
        <w:rPr>
          <w:rFonts w:asciiTheme="minorHAnsi" w:hAnsiTheme="minorHAnsi" w:cstheme="minorHAnsi"/>
          <w:sz w:val="24"/>
          <w:szCs w:val="24"/>
          <w:highlight w:val="yellow"/>
        </w:rPr>
      </w:r>
      <w:r w:rsidR="00BE731A">
        <w:rPr>
          <w:rFonts w:asciiTheme="minorHAnsi" w:hAnsiTheme="minorHAnsi" w:cstheme="minorHAnsi"/>
          <w:sz w:val="24"/>
          <w:szCs w:val="24"/>
          <w:highlight w:val="yellow"/>
        </w:rPr>
        <w:fldChar w:fldCharType="separate"/>
      </w:r>
      <w:r w:rsidRPr="00911E36">
        <w:rPr>
          <w:rFonts w:asciiTheme="minorHAnsi" w:hAnsiTheme="minorHAnsi" w:cstheme="minorHAnsi"/>
          <w:sz w:val="24"/>
          <w:szCs w:val="24"/>
          <w:highlight w:val="yellow"/>
        </w:rPr>
        <w:fldChar w:fldCharType="end"/>
      </w:r>
      <w:r w:rsidRPr="00006630">
        <w:rPr>
          <w:rFonts w:asciiTheme="minorHAnsi" w:hAnsiTheme="minorHAnsi" w:cstheme="minorHAnsi"/>
          <w:sz w:val="24"/>
          <w:szCs w:val="24"/>
          <w:highlight w:val="yellow"/>
        </w:rPr>
        <w:t xml:space="preserve"> </w:t>
      </w:r>
      <w:r w:rsidRPr="00F14570">
        <w:rPr>
          <w:rFonts w:asciiTheme="minorHAnsi" w:hAnsiTheme="minorHAnsi" w:cstheme="minorHAnsi"/>
          <w:sz w:val="24"/>
          <w:szCs w:val="24"/>
          <w:highlight w:val="yellow"/>
        </w:rPr>
        <w:t xml:space="preserve">E-bid Responses Accepted </w:t>
      </w:r>
    </w:p>
    <w:p w14:paraId="1A209BD3" w14:textId="6433E82B" w:rsidR="00312F6C" w:rsidRPr="00E23A6C" w:rsidRDefault="00312F6C" w:rsidP="00312F6C">
      <w:pPr>
        <w:pStyle w:val="ListParagraph"/>
        <w:ind w:left="1440"/>
        <w:rPr>
          <w:rFonts w:asciiTheme="minorHAnsi" w:hAnsiTheme="minorHAnsi" w:cstheme="minorHAnsi"/>
          <w:sz w:val="24"/>
          <w:szCs w:val="24"/>
          <w:highlight w:val="yellow"/>
        </w:rPr>
      </w:pPr>
    </w:p>
    <w:p w14:paraId="6AC4220C" w14:textId="3AFA927C" w:rsidR="00530E0B" w:rsidRPr="00AB58C4" w:rsidRDefault="00312F6C" w:rsidP="009146F7">
      <w:pPr>
        <w:pStyle w:val="ListParagraph"/>
        <w:numPr>
          <w:ilvl w:val="2"/>
          <w:numId w:val="5"/>
        </w:numPr>
        <w:ind w:left="2160"/>
        <w:jc w:val="both"/>
        <w:rPr>
          <w:sz w:val="24"/>
        </w:rPr>
      </w:pPr>
      <w:r w:rsidRPr="007C4824">
        <w:rPr>
          <w:rFonts w:asciiTheme="minorHAnsi" w:eastAsiaTheme="minorHAnsi" w:hAnsiTheme="minorHAnsi" w:cstheme="minorHAnsi"/>
          <w:b/>
          <w:sz w:val="24"/>
          <w:szCs w:val="24"/>
        </w:rPr>
        <w:t>Paper Responses</w:t>
      </w:r>
      <w:r w:rsidR="00240EA4">
        <w:rPr>
          <w:rFonts w:asciiTheme="minorHAnsi" w:eastAsiaTheme="minorHAnsi" w:hAnsiTheme="minorHAnsi" w:cstheme="minorHAnsi"/>
          <w:b/>
          <w:sz w:val="24"/>
          <w:szCs w:val="24"/>
        </w:rPr>
        <w:t xml:space="preserve"> with USB Flash Drive</w:t>
      </w:r>
      <w:r w:rsidRPr="007C4824">
        <w:rPr>
          <w:rFonts w:asciiTheme="minorHAnsi" w:eastAsiaTheme="minorHAnsi" w:hAnsiTheme="minorHAnsi" w:cstheme="minorHAnsi"/>
          <w:b/>
          <w:sz w:val="24"/>
          <w:szCs w:val="24"/>
        </w:rPr>
        <w:t>:</w:t>
      </w:r>
      <w:r w:rsidRPr="007C4824">
        <w:rPr>
          <w:rFonts w:asciiTheme="minorHAnsi" w:eastAsiaTheme="minorHAnsi" w:hAnsiTheme="minorHAnsi" w:cstheme="minorHAnsi"/>
          <w:bCs/>
          <w:sz w:val="24"/>
          <w:szCs w:val="24"/>
        </w:rPr>
        <w:t xml:space="preserve">  If </w:t>
      </w:r>
      <w:r w:rsidR="00C52A46" w:rsidRPr="007C4824">
        <w:rPr>
          <w:rFonts w:asciiTheme="minorHAnsi" w:eastAsiaTheme="minorHAnsi" w:hAnsiTheme="minorHAnsi" w:cstheme="minorHAnsi"/>
          <w:bCs/>
          <w:sz w:val="24"/>
          <w:szCs w:val="24"/>
        </w:rPr>
        <w:t>“</w:t>
      </w:r>
      <w:r w:rsidR="00786419" w:rsidRPr="007C4824">
        <w:rPr>
          <w:rFonts w:asciiTheme="minorHAnsi" w:eastAsiaTheme="minorHAnsi" w:hAnsiTheme="minorHAnsi" w:cstheme="minorHAnsi"/>
          <w:bCs/>
          <w:sz w:val="24"/>
          <w:szCs w:val="24"/>
        </w:rPr>
        <w:t>P</w:t>
      </w:r>
      <w:r w:rsidRPr="007C4824">
        <w:rPr>
          <w:rFonts w:asciiTheme="minorHAnsi" w:eastAsiaTheme="minorHAnsi" w:hAnsiTheme="minorHAnsi" w:cstheme="minorHAnsi"/>
          <w:bCs/>
          <w:sz w:val="24"/>
          <w:szCs w:val="24"/>
        </w:rPr>
        <w:t xml:space="preserve">aper </w:t>
      </w:r>
      <w:r w:rsidR="00786419" w:rsidRPr="007C4824">
        <w:rPr>
          <w:rFonts w:asciiTheme="minorHAnsi" w:eastAsiaTheme="minorHAnsi" w:hAnsiTheme="minorHAnsi" w:cstheme="minorHAnsi"/>
          <w:bCs/>
          <w:sz w:val="24"/>
          <w:szCs w:val="24"/>
        </w:rPr>
        <w:t>R</w:t>
      </w:r>
      <w:r w:rsidRPr="007C4824">
        <w:rPr>
          <w:rFonts w:asciiTheme="minorHAnsi" w:eastAsiaTheme="minorHAnsi" w:hAnsiTheme="minorHAnsi" w:cstheme="minorHAnsi"/>
          <w:bCs/>
          <w:sz w:val="24"/>
          <w:szCs w:val="24"/>
        </w:rPr>
        <w:t>esponses</w:t>
      </w:r>
      <w:r w:rsidR="00C52A46" w:rsidRPr="007C4824">
        <w:rPr>
          <w:rFonts w:asciiTheme="minorHAnsi" w:eastAsiaTheme="minorHAnsi" w:hAnsiTheme="minorHAnsi" w:cstheme="minorHAnsi"/>
          <w:bCs/>
          <w:sz w:val="24"/>
          <w:szCs w:val="24"/>
        </w:rPr>
        <w:t xml:space="preserve"> </w:t>
      </w:r>
      <w:r w:rsidR="00786419" w:rsidRPr="007C4824">
        <w:rPr>
          <w:rFonts w:asciiTheme="minorHAnsi" w:eastAsiaTheme="minorHAnsi" w:hAnsiTheme="minorHAnsi" w:cstheme="minorHAnsi"/>
          <w:bCs/>
          <w:sz w:val="24"/>
          <w:szCs w:val="24"/>
        </w:rPr>
        <w:t>A</w:t>
      </w:r>
      <w:r w:rsidR="00C52A46" w:rsidRPr="007C4824">
        <w:rPr>
          <w:rFonts w:asciiTheme="minorHAnsi" w:eastAsiaTheme="minorHAnsi" w:hAnsiTheme="minorHAnsi" w:cstheme="minorHAnsi"/>
          <w:bCs/>
          <w:sz w:val="24"/>
          <w:szCs w:val="24"/>
        </w:rPr>
        <w:t>ccepted”</w:t>
      </w:r>
      <w:r w:rsidRPr="007C4824">
        <w:rPr>
          <w:rFonts w:asciiTheme="minorHAnsi" w:eastAsiaTheme="minorHAnsi" w:hAnsiTheme="minorHAnsi" w:cstheme="minorHAnsi"/>
          <w:bCs/>
          <w:sz w:val="24"/>
          <w:szCs w:val="24"/>
        </w:rPr>
        <w:t xml:space="preserve"> is marked </w:t>
      </w:r>
      <w:r w:rsidR="00FD6D22" w:rsidRPr="007C4824">
        <w:rPr>
          <w:rFonts w:asciiTheme="minorHAnsi" w:eastAsiaTheme="minorHAnsi" w:hAnsiTheme="minorHAnsi" w:cstheme="minorHAnsi"/>
          <w:bCs/>
          <w:sz w:val="24"/>
          <w:szCs w:val="24"/>
        </w:rPr>
        <w:t xml:space="preserve">in </w:t>
      </w:r>
      <w:r w:rsidR="00FD6D22" w:rsidRPr="008706D2">
        <w:rPr>
          <w:rFonts w:asciiTheme="minorHAnsi" w:eastAsiaTheme="minorHAnsi" w:hAnsiTheme="minorHAnsi" w:cstheme="minorHAnsi"/>
          <w:bCs/>
          <w:sz w:val="24"/>
          <w:szCs w:val="24"/>
        </w:rPr>
        <w:t>Section 1.4</w:t>
      </w:r>
      <w:r w:rsidRPr="007C4824">
        <w:rPr>
          <w:rFonts w:asciiTheme="minorHAnsi" w:eastAsiaTheme="minorHAnsi" w:hAnsiTheme="minorHAnsi" w:cstheme="minorHAnsi"/>
          <w:bCs/>
          <w:sz w:val="24"/>
          <w:szCs w:val="24"/>
        </w:rPr>
        <w:t>, submit</w:t>
      </w:r>
      <w:r w:rsidRPr="009146F7">
        <w:rPr>
          <w:sz w:val="24"/>
        </w:rPr>
        <w:t xml:space="preserve"> a signed original</w:t>
      </w:r>
      <w:r w:rsidRPr="009178BF">
        <w:rPr>
          <w:rFonts w:asciiTheme="minorHAnsi" w:hAnsiTheme="minorHAnsi"/>
          <w:sz w:val="24"/>
        </w:rPr>
        <w:t xml:space="preserve"> </w:t>
      </w:r>
      <w:r w:rsidRPr="009146F7">
        <w:rPr>
          <w:sz w:val="24"/>
        </w:rPr>
        <w:t xml:space="preserve">and </w:t>
      </w:r>
      <w:r w:rsidRPr="009146F7">
        <w:rPr>
          <w:sz w:val="24"/>
          <w:highlight w:val="yellow"/>
        </w:rPr>
        <w:t>_#__</w:t>
      </w:r>
      <w:r w:rsidRPr="009146F7">
        <w:rPr>
          <w:sz w:val="24"/>
        </w:rPr>
        <w:t xml:space="preserve"> copies</w:t>
      </w:r>
      <w:r w:rsidR="007600C2" w:rsidRPr="009146F7">
        <w:rPr>
          <w:sz w:val="24"/>
        </w:rPr>
        <w:t xml:space="preserve">. </w:t>
      </w:r>
      <w:r w:rsidRPr="009146F7">
        <w:rPr>
          <w:sz w:val="24"/>
        </w:rPr>
        <w:t>In addition</w:t>
      </w:r>
      <w:r w:rsidR="00EC2253" w:rsidRPr="009146F7">
        <w:rPr>
          <w:sz w:val="24"/>
        </w:rPr>
        <w:t xml:space="preserve">, </w:t>
      </w:r>
      <w:r w:rsidRPr="009146F7">
        <w:rPr>
          <w:sz w:val="24"/>
        </w:rPr>
        <w:t xml:space="preserve">submit a USB Flash Drive in the following format </w:t>
      </w:r>
      <w:r w:rsidRPr="00AB58C4">
        <w:rPr>
          <w:sz w:val="24"/>
          <w:highlight w:val="yellow"/>
        </w:rPr>
        <w:t>___________________</w:t>
      </w:r>
      <w:r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to the Bulletin Referenced Number.</w:t>
      </w:r>
      <w:r w:rsidR="00A35184" w:rsidRPr="009146F7">
        <w:rPr>
          <w:sz w:val="24"/>
        </w:rPr>
        <w:t xml:space="preserve"> </w:t>
      </w:r>
      <w:r w:rsidRPr="009146F7">
        <w:rPr>
          <w:sz w:val="24"/>
        </w:rPr>
        <w:t>The paper and the USB</w:t>
      </w:r>
      <w:r w:rsidR="00841482" w:rsidRPr="009146F7">
        <w:rPr>
          <w:sz w:val="24"/>
        </w:rPr>
        <w:t xml:space="preserve"> </w:t>
      </w:r>
      <w:r w:rsidRPr="00AB58C4">
        <w:rPr>
          <w:sz w:val="24"/>
        </w:rPr>
        <w:t>Flash Drive must be identical in content</w:t>
      </w:r>
      <w:r w:rsidR="007600C2" w:rsidRPr="00AB58C4">
        <w:rPr>
          <w:sz w:val="24"/>
        </w:rPr>
        <w:t xml:space="preserve">. </w:t>
      </w:r>
      <w:r w:rsidRPr="00AB58C4">
        <w:rPr>
          <w:sz w:val="24"/>
        </w:rPr>
        <w:t>If the paper copy and USB</w:t>
      </w:r>
      <w:r w:rsidR="00841482" w:rsidRPr="00AB58C4">
        <w:rPr>
          <w:sz w:val="24"/>
        </w:rPr>
        <w:t xml:space="preserve"> </w:t>
      </w:r>
      <w:r w:rsidRPr="00AB58C4">
        <w:rPr>
          <w:sz w:val="24"/>
        </w:rPr>
        <w:t>Flash Drive content are not identical</w:t>
      </w:r>
      <w:r w:rsidR="002D1B3C">
        <w:rPr>
          <w:sz w:val="24"/>
        </w:rPr>
        <w:t xml:space="preserve"> and/or the USB Flash Drive is corrupt</w:t>
      </w:r>
      <w:r w:rsidR="00DE6E6A">
        <w:rPr>
          <w:sz w:val="24"/>
        </w:rPr>
        <w:t>,</w:t>
      </w:r>
      <w:r w:rsidR="00524801">
        <w:rPr>
          <w:sz w:val="24"/>
        </w:rPr>
        <w:t xml:space="preserve"> </w:t>
      </w:r>
      <w:r w:rsidRPr="00AB58C4">
        <w:rPr>
          <w:sz w:val="24"/>
        </w:rPr>
        <w:t>the paper copy will be used in the evaluation of responses</w:t>
      </w:r>
      <w:r w:rsidR="007600C2" w:rsidRPr="00AB58C4">
        <w:rPr>
          <w:sz w:val="24"/>
        </w:rPr>
        <w:t xml:space="preserve">. </w:t>
      </w:r>
    </w:p>
    <w:p w14:paraId="3E79BEA5" w14:textId="58811309" w:rsidR="00782160" w:rsidRPr="00AB58C4" w:rsidRDefault="00312F6C" w:rsidP="00530E0B">
      <w:pPr>
        <w:pStyle w:val="ListParagraph"/>
        <w:ind w:left="2790"/>
        <w:jc w:val="both"/>
        <w:rPr>
          <w:sz w:val="24"/>
        </w:rPr>
      </w:pPr>
      <w:r w:rsidRPr="00AB58C4">
        <w:rPr>
          <w:sz w:val="24"/>
        </w:rPr>
        <w:t xml:space="preserve"> </w:t>
      </w:r>
    </w:p>
    <w:p w14:paraId="4B2D8653" w14:textId="39D26BB3" w:rsidR="00312F6C" w:rsidRPr="00AB58C4" w:rsidRDefault="00782160" w:rsidP="007C4824">
      <w:pPr>
        <w:ind w:left="2160"/>
        <w:jc w:val="both"/>
        <w:rPr>
          <w:sz w:val="24"/>
        </w:rPr>
      </w:pPr>
      <w:r w:rsidRPr="00AB58C4">
        <w:rPr>
          <w:sz w:val="24"/>
        </w:rPr>
        <w:t xml:space="preserve">Paper: </w:t>
      </w:r>
      <w:r w:rsidR="00312F6C" w:rsidRPr="00AB58C4">
        <w:rPr>
          <w:sz w:val="24"/>
        </w:rPr>
        <w:t xml:space="preserve">All forms and signature areas contained in the solicitation package must be completed in full and sent as part of </w:t>
      </w:r>
      <w:r w:rsidR="00F219CF">
        <w:rPr>
          <w:sz w:val="24"/>
        </w:rPr>
        <w:t xml:space="preserve">Vendor’s </w:t>
      </w:r>
      <w:r w:rsidR="00312F6C" w:rsidRPr="00AB58C4">
        <w:rPr>
          <w:sz w:val="24"/>
        </w:rPr>
        <w:t>response</w:t>
      </w:r>
      <w:r w:rsidR="007600C2" w:rsidRPr="00AB58C4">
        <w:rPr>
          <w:sz w:val="24"/>
        </w:rPr>
        <w:t xml:space="preserve">. </w:t>
      </w:r>
      <w:r w:rsidR="00312F6C" w:rsidRPr="00AB58C4">
        <w:rPr>
          <w:sz w:val="24"/>
        </w:rPr>
        <w:t>Information</w:t>
      </w:r>
      <w:r w:rsidR="00F425B3" w:rsidRPr="00AB58C4">
        <w:rPr>
          <w:sz w:val="24"/>
        </w:rPr>
        <w:t xml:space="preserve"> </w:t>
      </w:r>
      <w:r w:rsidR="00EC2253" w:rsidRPr="00AB58C4">
        <w:rPr>
          <w:sz w:val="24"/>
        </w:rPr>
        <w:t xml:space="preserve">using a </w:t>
      </w:r>
      <w:r w:rsidR="00F425B3" w:rsidRPr="00AB58C4">
        <w:rPr>
          <w:sz w:val="24"/>
        </w:rPr>
        <w:t xml:space="preserve">format other than </w:t>
      </w:r>
      <w:r w:rsidR="00312F6C" w:rsidRPr="00AB58C4">
        <w:rPr>
          <w:sz w:val="24"/>
        </w:rPr>
        <w:t>a State form must refer to the page number, section, or other identifying reference in this solicitation and provided in the same sequence as in the solicitation document.</w:t>
      </w:r>
    </w:p>
    <w:p w14:paraId="49A3FF71" w14:textId="77777777" w:rsidR="00E23A6C" w:rsidRPr="00AB58C4" w:rsidRDefault="00E23A6C" w:rsidP="00E23A6C">
      <w:pPr>
        <w:ind w:left="1440"/>
        <w:jc w:val="both"/>
        <w:rPr>
          <w:sz w:val="24"/>
        </w:rPr>
      </w:pPr>
    </w:p>
    <w:p w14:paraId="513DB8EF" w14:textId="5084CF77" w:rsidR="00312F6C" w:rsidRDefault="00312F6C" w:rsidP="007C4824">
      <w:pPr>
        <w:ind w:left="2160"/>
        <w:jc w:val="both"/>
        <w:rPr>
          <w:sz w:val="24"/>
        </w:rPr>
      </w:pPr>
      <w:r w:rsidRPr="00AB58C4">
        <w:rPr>
          <w:sz w:val="24"/>
        </w:rPr>
        <w:t>Responses must be delivered to the submission address shown in this section in a sealed envelope or container.</w:t>
      </w:r>
    </w:p>
    <w:p w14:paraId="1217EE96" w14:textId="58EED223" w:rsidR="004065B0" w:rsidRDefault="004065B0" w:rsidP="007C4824">
      <w:pPr>
        <w:ind w:left="2160"/>
        <w:jc w:val="both"/>
        <w:rPr>
          <w:sz w:val="24"/>
        </w:rPr>
      </w:pPr>
    </w:p>
    <w:p w14:paraId="5D00773C" w14:textId="36663B19" w:rsidR="004065B0" w:rsidRPr="00AB58C4" w:rsidRDefault="004065B0" w:rsidP="007C4824">
      <w:pPr>
        <w:ind w:left="2160"/>
        <w:jc w:val="both"/>
        <w:rPr>
          <w:sz w:val="24"/>
        </w:rPr>
      </w:pPr>
      <w:r w:rsidRPr="009E73FC">
        <w:rPr>
          <w:sz w:val="24"/>
          <w:highlight w:val="yellow"/>
        </w:rPr>
        <w:t>Additional Information: ________________________________________</w:t>
      </w:r>
    </w:p>
    <w:p w14:paraId="47EC9BEA" w14:textId="049F7732" w:rsidR="00312F6C" w:rsidRPr="00E23A6C" w:rsidRDefault="00312F6C" w:rsidP="00312F6C">
      <w:pPr>
        <w:pStyle w:val="ListParagraph"/>
        <w:ind w:left="2160"/>
        <w:jc w:val="both"/>
        <w:rPr>
          <w:rFonts w:asciiTheme="minorHAnsi" w:hAnsiTheme="minorHAnsi" w:cstheme="minorHAnsi"/>
          <w:sz w:val="24"/>
          <w:szCs w:val="24"/>
        </w:rPr>
      </w:pPr>
    </w:p>
    <w:tbl>
      <w:tblPr>
        <w:tblStyle w:val="TableGrid4"/>
        <w:tblpPr w:leftFromText="180" w:rightFromText="180" w:vertAnchor="text" w:horzAnchor="margin" w:tblpXSpec="center" w:tblpY="39"/>
        <w:tblW w:w="10072" w:type="dxa"/>
        <w:tblInd w:w="0" w:type="dxa"/>
        <w:tblLook w:val="04A0" w:firstRow="1" w:lastRow="0" w:firstColumn="1" w:lastColumn="0" w:noHBand="0" w:noVBand="1"/>
      </w:tblPr>
      <w:tblGrid>
        <w:gridCol w:w="4020"/>
        <w:gridCol w:w="6052"/>
      </w:tblGrid>
      <w:tr w:rsidR="00C91AE0" w:rsidRPr="003D7145" w14:paraId="36CB3119" w14:textId="77777777" w:rsidTr="009178BF">
        <w:trPr>
          <w:trHeight w:val="258"/>
        </w:trPr>
        <w:tc>
          <w:tcPr>
            <w:tcW w:w="4020" w:type="dxa"/>
            <w:hideMark/>
          </w:tcPr>
          <w:p w14:paraId="4EB424FF" w14:textId="77777777" w:rsidR="00C91AE0" w:rsidRPr="003D7145" w:rsidRDefault="00C91AE0" w:rsidP="009146F7">
            <w:pPr>
              <w:rPr>
                <w:rFonts w:asciiTheme="minorHAnsi" w:hAnsiTheme="minorHAnsi"/>
                <w:sz w:val="23"/>
                <w:szCs w:val="23"/>
              </w:rPr>
            </w:pPr>
            <w:r w:rsidRPr="003D7145">
              <w:rPr>
                <w:sz w:val="23"/>
                <w:szCs w:val="23"/>
              </w:rPr>
              <w:t>Submit/Deliver Responses To:</w:t>
            </w:r>
          </w:p>
        </w:tc>
        <w:tc>
          <w:tcPr>
            <w:tcW w:w="6052" w:type="dxa"/>
            <w:tcBorders>
              <w:right w:val="single" w:sz="4" w:space="0" w:color="auto"/>
            </w:tcBorders>
            <w:hideMark/>
          </w:tcPr>
          <w:p w14:paraId="6FFC22AD" w14:textId="77777777" w:rsidR="00C91AE0" w:rsidRPr="003D7145" w:rsidRDefault="00C91AE0" w:rsidP="00C91AE0">
            <w:pPr>
              <w:rPr>
                <w:rFonts w:asciiTheme="minorHAnsi" w:hAnsiTheme="minorHAnsi"/>
                <w:sz w:val="23"/>
                <w:szCs w:val="23"/>
              </w:rPr>
            </w:pPr>
            <w:r w:rsidRPr="003D7145">
              <w:rPr>
                <w:sz w:val="23"/>
                <w:szCs w:val="23"/>
              </w:rPr>
              <w:t>Label Outside of Envelopes/Containers:</w:t>
            </w:r>
          </w:p>
        </w:tc>
      </w:tr>
      <w:tr w:rsidR="00C91AE0" w:rsidRPr="003D7145" w14:paraId="7993CF39" w14:textId="77777777" w:rsidTr="009178BF">
        <w:trPr>
          <w:trHeight w:val="213"/>
        </w:trPr>
        <w:tc>
          <w:tcPr>
            <w:tcW w:w="4020" w:type="dxa"/>
          </w:tcPr>
          <w:p w14:paraId="2C275570" w14:textId="77777777" w:rsidR="00C91AE0" w:rsidRPr="003D7145" w:rsidRDefault="00C91AE0" w:rsidP="009146F7">
            <w:pPr>
              <w:rPr>
                <w:rFonts w:asciiTheme="minorHAnsi" w:hAnsiTheme="minorHAnsi"/>
                <w:sz w:val="23"/>
                <w:szCs w:val="23"/>
              </w:rPr>
            </w:pPr>
          </w:p>
        </w:tc>
        <w:tc>
          <w:tcPr>
            <w:tcW w:w="6052" w:type="dxa"/>
            <w:tcBorders>
              <w:right w:val="single" w:sz="4" w:space="0" w:color="auto"/>
            </w:tcBorders>
          </w:tcPr>
          <w:p w14:paraId="7C057CDB" w14:textId="77777777" w:rsidR="00C91AE0" w:rsidRPr="003D7145" w:rsidRDefault="00C91AE0" w:rsidP="00C91AE0">
            <w:pPr>
              <w:rPr>
                <w:rFonts w:asciiTheme="minorHAnsi" w:hAnsiTheme="minorHAnsi"/>
                <w:sz w:val="23"/>
                <w:szCs w:val="23"/>
              </w:rPr>
            </w:pPr>
          </w:p>
        </w:tc>
      </w:tr>
      <w:tr w:rsidR="00C91AE0" w:rsidRPr="003D7145" w14:paraId="157E6AD6" w14:textId="77777777" w:rsidTr="009178BF">
        <w:trPr>
          <w:trHeight w:val="258"/>
        </w:trPr>
        <w:tc>
          <w:tcPr>
            <w:tcW w:w="4020" w:type="dxa"/>
            <w:hideMark/>
          </w:tcPr>
          <w:p w14:paraId="3681ACAD" w14:textId="77777777" w:rsidR="00C91AE0" w:rsidRPr="003D7145" w:rsidRDefault="00C91AE0" w:rsidP="00C91AE0">
            <w:pPr>
              <w:rPr>
                <w:rFonts w:asciiTheme="minorHAnsi" w:hAnsiTheme="minorHAnsi"/>
                <w:sz w:val="23"/>
                <w:szCs w:val="23"/>
              </w:rPr>
            </w:pPr>
            <w:r w:rsidRPr="003D7145">
              <w:rPr>
                <w:sz w:val="23"/>
                <w:szCs w:val="23"/>
              </w:rPr>
              <w:t>University:</w:t>
            </w:r>
          </w:p>
        </w:tc>
        <w:tc>
          <w:tcPr>
            <w:tcW w:w="6052" w:type="dxa"/>
            <w:tcBorders>
              <w:right w:val="single" w:sz="4" w:space="0" w:color="auto"/>
            </w:tcBorders>
            <w:hideMark/>
          </w:tcPr>
          <w:p w14:paraId="27CA4323" w14:textId="77777777" w:rsidR="00C91AE0" w:rsidRPr="003D7145" w:rsidRDefault="00C91AE0" w:rsidP="00C91AE0">
            <w:pPr>
              <w:rPr>
                <w:rFonts w:asciiTheme="minorHAnsi" w:hAnsiTheme="minorHAnsi"/>
                <w:sz w:val="23"/>
                <w:szCs w:val="23"/>
              </w:rPr>
            </w:pPr>
            <w:r w:rsidRPr="003D7145">
              <w:rPr>
                <w:sz w:val="23"/>
                <w:szCs w:val="23"/>
              </w:rPr>
              <w:t>SEALED RESPONSE-DO NOT OPEN</w:t>
            </w:r>
          </w:p>
        </w:tc>
      </w:tr>
      <w:tr w:rsidR="00C91AE0" w:rsidRPr="003D7145" w14:paraId="530E9C99" w14:textId="77777777" w:rsidTr="009178BF">
        <w:trPr>
          <w:trHeight w:val="258"/>
        </w:trPr>
        <w:tc>
          <w:tcPr>
            <w:tcW w:w="4020" w:type="dxa"/>
            <w:hideMark/>
          </w:tcPr>
          <w:p w14:paraId="2DD55468"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Attn:</w:t>
            </w:r>
          </w:p>
        </w:tc>
        <w:tc>
          <w:tcPr>
            <w:tcW w:w="6052" w:type="dxa"/>
            <w:tcBorders>
              <w:right w:val="single" w:sz="4" w:space="0" w:color="auto"/>
            </w:tcBorders>
            <w:hideMark/>
          </w:tcPr>
          <w:p w14:paraId="6C13EA40"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Project Title:</w:t>
            </w:r>
          </w:p>
        </w:tc>
      </w:tr>
      <w:tr w:rsidR="00C91AE0" w:rsidRPr="003D7145" w14:paraId="40C06D46" w14:textId="77777777" w:rsidTr="009178BF">
        <w:trPr>
          <w:trHeight w:val="258"/>
        </w:trPr>
        <w:tc>
          <w:tcPr>
            <w:tcW w:w="4020" w:type="dxa"/>
            <w:hideMark/>
          </w:tcPr>
          <w:p w14:paraId="729A8374"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Address:</w:t>
            </w:r>
          </w:p>
        </w:tc>
        <w:tc>
          <w:tcPr>
            <w:tcW w:w="6052" w:type="dxa"/>
            <w:tcBorders>
              <w:right w:val="single" w:sz="4" w:space="0" w:color="auto"/>
            </w:tcBorders>
            <w:hideMark/>
          </w:tcPr>
          <w:p w14:paraId="2CB1EC3B"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Bulletin Reference#:</w:t>
            </w:r>
          </w:p>
        </w:tc>
      </w:tr>
      <w:tr w:rsidR="00C91AE0" w:rsidRPr="003D7145" w14:paraId="48000DF8" w14:textId="77777777" w:rsidTr="009178BF">
        <w:trPr>
          <w:trHeight w:val="297"/>
        </w:trPr>
        <w:tc>
          <w:tcPr>
            <w:tcW w:w="4020" w:type="dxa"/>
            <w:hideMark/>
          </w:tcPr>
          <w:p w14:paraId="312CE81A"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City, State, Zip:</w:t>
            </w:r>
          </w:p>
        </w:tc>
        <w:tc>
          <w:tcPr>
            <w:tcW w:w="6052" w:type="dxa"/>
            <w:tcBorders>
              <w:right w:val="single" w:sz="4" w:space="0" w:color="auto"/>
            </w:tcBorders>
            <w:hideMark/>
          </w:tcPr>
          <w:p w14:paraId="22D106D6"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Due Date &amp; Time:</w:t>
            </w:r>
          </w:p>
        </w:tc>
      </w:tr>
      <w:tr w:rsidR="00C91AE0" w:rsidRPr="003D7145" w14:paraId="64C49414" w14:textId="77777777" w:rsidTr="009178BF">
        <w:trPr>
          <w:trHeight w:val="204"/>
        </w:trPr>
        <w:tc>
          <w:tcPr>
            <w:tcW w:w="4020" w:type="dxa"/>
          </w:tcPr>
          <w:p w14:paraId="4524AED9"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tcPr>
          <w:p w14:paraId="2B5486D0" w14:textId="77777777" w:rsidR="00C91AE0" w:rsidRPr="003D7145" w:rsidRDefault="00C91AE0" w:rsidP="00C91AE0">
            <w:pPr>
              <w:rPr>
                <w:rFonts w:asciiTheme="minorHAnsi" w:hAnsiTheme="minorHAnsi"/>
                <w:sz w:val="23"/>
                <w:szCs w:val="23"/>
              </w:rPr>
            </w:pPr>
          </w:p>
        </w:tc>
      </w:tr>
      <w:tr w:rsidR="00C91AE0" w:rsidRPr="003D7145" w14:paraId="49773FDB" w14:textId="77777777" w:rsidTr="009178BF">
        <w:trPr>
          <w:trHeight w:val="258"/>
        </w:trPr>
        <w:tc>
          <w:tcPr>
            <w:tcW w:w="4020" w:type="dxa"/>
          </w:tcPr>
          <w:p w14:paraId="6471BE25"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hideMark/>
          </w:tcPr>
          <w:p w14:paraId="7A988D72"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Vendor Name:</w:t>
            </w:r>
          </w:p>
        </w:tc>
      </w:tr>
      <w:tr w:rsidR="00C91AE0" w:rsidRPr="003D7145" w14:paraId="01FA50AD" w14:textId="77777777" w:rsidTr="009178BF">
        <w:trPr>
          <w:trHeight w:val="258"/>
        </w:trPr>
        <w:tc>
          <w:tcPr>
            <w:tcW w:w="4020" w:type="dxa"/>
          </w:tcPr>
          <w:p w14:paraId="7ED98EB2"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hideMark/>
          </w:tcPr>
          <w:p w14:paraId="7B443035"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Vendor Address:</w:t>
            </w:r>
          </w:p>
        </w:tc>
      </w:tr>
      <w:tr w:rsidR="00C91AE0" w:rsidRPr="003D7145" w14:paraId="5723DE6F" w14:textId="77777777" w:rsidTr="009178BF">
        <w:trPr>
          <w:trHeight w:val="258"/>
        </w:trPr>
        <w:tc>
          <w:tcPr>
            <w:tcW w:w="4020" w:type="dxa"/>
          </w:tcPr>
          <w:p w14:paraId="7AF5B437" w14:textId="77777777" w:rsidR="00C91AE0" w:rsidRPr="003D7145" w:rsidRDefault="00C91AE0" w:rsidP="00C91AE0">
            <w:pPr>
              <w:rPr>
                <w:rFonts w:asciiTheme="minorHAnsi" w:hAnsiTheme="minorHAnsi"/>
                <w:sz w:val="23"/>
                <w:szCs w:val="23"/>
              </w:rPr>
            </w:pPr>
          </w:p>
        </w:tc>
        <w:tc>
          <w:tcPr>
            <w:tcW w:w="6052" w:type="dxa"/>
            <w:tcBorders>
              <w:right w:val="single" w:sz="4" w:space="0" w:color="auto"/>
            </w:tcBorders>
            <w:hideMark/>
          </w:tcPr>
          <w:p w14:paraId="3F0FAB1A" w14:textId="77777777" w:rsidR="00C91AE0" w:rsidRPr="003D7145" w:rsidRDefault="00C91AE0" w:rsidP="00C91AE0">
            <w:pPr>
              <w:rPr>
                <w:rFonts w:asciiTheme="minorHAnsi" w:hAnsiTheme="minorHAnsi"/>
                <w:sz w:val="23"/>
                <w:szCs w:val="23"/>
              </w:rPr>
            </w:pPr>
            <w:r w:rsidRPr="003D7145">
              <w:rPr>
                <w:rFonts w:asciiTheme="minorHAnsi" w:hAnsiTheme="minorHAnsi"/>
                <w:sz w:val="23"/>
                <w:szCs w:val="23"/>
              </w:rPr>
              <w:t>Vendor City, State, Zip:</w:t>
            </w:r>
          </w:p>
        </w:tc>
      </w:tr>
    </w:tbl>
    <w:p w14:paraId="3CA1AC13" w14:textId="77777777" w:rsidR="009820FF" w:rsidRDefault="009820FF" w:rsidP="007C4824">
      <w:pPr>
        <w:pStyle w:val="ListParagraph"/>
        <w:ind w:left="2160" w:hanging="720"/>
        <w:jc w:val="both"/>
        <w:rPr>
          <w:rFonts w:cstheme="minorHAnsi"/>
          <w:b/>
          <w:sz w:val="24"/>
          <w:szCs w:val="24"/>
        </w:rPr>
      </w:pPr>
    </w:p>
    <w:p w14:paraId="7C93D9C0" w14:textId="67442B3A" w:rsidR="00335BFC" w:rsidRDefault="00786419" w:rsidP="007C4824">
      <w:pPr>
        <w:pStyle w:val="ListParagraph"/>
        <w:ind w:left="2160" w:hanging="720"/>
        <w:jc w:val="both"/>
        <w:rPr>
          <w:rFonts w:asciiTheme="minorHAnsi" w:hAnsiTheme="minorHAnsi" w:cstheme="minorHAnsi"/>
          <w:sz w:val="24"/>
          <w:szCs w:val="24"/>
        </w:rPr>
      </w:pPr>
      <w:r w:rsidRPr="009146F7">
        <w:rPr>
          <w:b/>
          <w:sz w:val="24"/>
        </w:rPr>
        <w:t>1.4.2</w:t>
      </w:r>
      <w:r w:rsidRPr="009146F7">
        <w:rPr>
          <w:b/>
          <w:sz w:val="24"/>
        </w:rPr>
        <w:tab/>
        <w:t xml:space="preserve">USB </w:t>
      </w:r>
      <w:r w:rsidR="00B52468" w:rsidRPr="009146F7">
        <w:rPr>
          <w:b/>
          <w:sz w:val="24"/>
        </w:rPr>
        <w:t xml:space="preserve">Flash Drive </w:t>
      </w:r>
      <w:r w:rsidRPr="009146F7">
        <w:rPr>
          <w:b/>
          <w:sz w:val="24"/>
        </w:rPr>
        <w:t>Responses:</w:t>
      </w:r>
      <w:r>
        <w:rPr>
          <w:rFonts w:cstheme="minorHAnsi"/>
          <w:bCs/>
          <w:sz w:val="24"/>
          <w:szCs w:val="24"/>
        </w:rPr>
        <w:t xml:space="preserve"> </w:t>
      </w:r>
      <w:r w:rsidR="004B0063" w:rsidRPr="009146F7">
        <w:rPr>
          <w:sz w:val="24"/>
        </w:rPr>
        <w:t xml:space="preserve"> </w:t>
      </w:r>
      <w:r w:rsidRPr="009146F7">
        <w:rPr>
          <w:sz w:val="24"/>
        </w:rPr>
        <w:t xml:space="preserve">If “USB </w:t>
      </w:r>
      <w:r w:rsidR="00E72C9A" w:rsidRPr="009146F7">
        <w:rPr>
          <w:sz w:val="24"/>
        </w:rPr>
        <w:t xml:space="preserve">Flash Drive </w:t>
      </w:r>
      <w:r w:rsidRPr="006740A2">
        <w:rPr>
          <w:sz w:val="24"/>
        </w:rPr>
        <w:t>Responses Accepted”</w:t>
      </w:r>
      <w:r w:rsidRPr="00187524">
        <w:rPr>
          <w:sz w:val="24"/>
        </w:rPr>
        <w:t xml:space="preserve"> is marked </w:t>
      </w:r>
      <w:r w:rsidR="00FD6D22" w:rsidRPr="00AB58C4">
        <w:rPr>
          <w:sz w:val="24"/>
        </w:rPr>
        <w:t>in Section</w:t>
      </w:r>
      <w:r w:rsidR="008706D2" w:rsidRPr="00AB58C4">
        <w:rPr>
          <w:sz w:val="24"/>
        </w:rPr>
        <w:t xml:space="preserve"> 1.4</w:t>
      </w:r>
      <w:r w:rsidRPr="00AB58C4">
        <w:rPr>
          <w:sz w:val="24"/>
        </w:rPr>
        <w:t xml:space="preserve">, submit a USB Flash Drive in the following format </w:t>
      </w:r>
      <w:r w:rsidRPr="00AB58C4">
        <w:rPr>
          <w:sz w:val="24"/>
          <w:highlight w:val="yellow"/>
        </w:rPr>
        <w:t>__________________</w:t>
      </w:r>
      <w:r w:rsidRPr="00AB58C4">
        <w:rPr>
          <w:sz w:val="24"/>
        </w:rPr>
        <w:t>_</w:t>
      </w:r>
      <w:bookmarkStart w:id="49" w:name="_Hlk92180522"/>
      <w:r w:rsidR="007600C2" w:rsidRPr="00AB58C4">
        <w:rPr>
          <w:sz w:val="24"/>
        </w:rPr>
        <w:t xml:space="preserve">. </w:t>
      </w:r>
      <w:r w:rsidR="00A35184">
        <w:rPr>
          <w:rFonts w:cstheme="minorHAnsi"/>
          <w:sz w:val="24"/>
          <w:szCs w:val="24"/>
        </w:rPr>
        <w:t xml:space="preserve">USB Flash Drive should be labeled </w:t>
      </w:r>
      <w:r w:rsidR="004C3FB8">
        <w:rPr>
          <w:rFonts w:cstheme="minorHAnsi"/>
          <w:sz w:val="24"/>
          <w:szCs w:val="24"/>
        </w:rPr>
        <w:t xml:space="preserve">according </w:t>
      </w:r>
      <w:r w:rsidR="00A35184">
        <w:rPr>
          <w:rFonts w:cstheme="minorHAnsi"/>
          <w:sz w:val="24"/>
          <w:szCs w:val="24"/>
        </w:rPr>
        <w:t xml:space="preserve">to the Bulletin Referenced Number. </w:t>
      </w:r>
      <w:r w:rsidR="00D56166">
        <w:rPr>
          <w:rFonts w:cstheme="minorHAnsi"/>
          <w:sz w:val="24"/>
          <w:szCs w:val="24"/>
        </w:rPr>
        <w:t xml:space="preserve">If USB Flash Drive is corrupt or if the </w:t>
      </w:r>
      <w:r w:rsidR="00CD0AAE">
        <w:rPr>
          <w:rFonts w:cstheme="minorHAnsi"/>
          <w:sz w:val="24"/>
          <w:szCs w:val="24"/>
        </w:rPr>
        <w:t>U</w:t>
      </w:r>
      <w:r w:rsidR="00D56166">
        <w:rPr>
          <w:rFonts w:cstheme="minorHAnsi"/>
          <w:sz w:val="24"/>
          <w:szCs w:val="24"/>
        </w:rPr>
        <w:t xml:space="preserve">niversity is unable to read the data, vendor will be deemed non-responsive. </w:t>
      </w:r>
      <w:r w:rsidR="005B6B9C">
        <w:rPr>
          <w:rFonts w:cstheme="minorHAnsi"/>
          <w:sz w:val="24"/>
          <w:szCs w:val="24"/>
        </w:rPr>
        <w:t xml:space="preserve">Vendor may submit two identical USB Flash Drives. </w:t>
      </w:r>
      <w:r w:rsidR="00135634" w:rsidRPr="00AB58C4">
        <w:rPr>
          <w:sz w:val="24"/>
        </w:rPr>
        <w:t>Files must be accessible and able to be printed by University purchasing staff without password or other security. Documents must be of sufficient quality to allow for easy reading</w:t>
      </w:r>
      <w:r w:rsidR="007600C2" w:rsidRPr="00AB58C4">
        <w:rPr>
          <w:sz w:val="24"/>
        </w:rPr>
        <w:t xml:space="preserve">. </w:t>
      </w:r>
      <w:r w:rsidR="00731429" w:rsidRPr="009146F7">
        <w:rPr>
          <w:sz w:val="24"/>
        </w:rPr>
        <w:t xml:space="preserve">Responses submitted on a USB Flash Drive must be delivered to the submission address shown </w:t>
      </w:r>
      <w:r w:rsidR="00335BFC" w:rsidRPr="00E23A6C">
        <w:rPr>
          <w:rFonts w:asciiTheme="minorHAnsi" w:hAnsiTheme="minorHAnsi" w:cstheme="minorHAnsi"/>
          <w:sz w:val="24"/>
          <w:szCs w:val="24"/>
        </w:rPr>
        <w:t xml:space="preserve">in </w:t>
      </w:r>
      <w:r w:rsidR="00E14EA2">
        <w:rPr>
          <w:rFonts w:asciiTheme="minorHAnsi" w:hAnsiTheme="minorHAnsi" w:cstheme="minorHAnsi"/>
          <w:sz w:val="24"/>
          <w:szCs w:val="24"/>
        </w:rPr>
        <w:t xml:space="preserve">Section 1.4.1 </w:t>
      </w:r>
      <w:r w:rsidR="00335BFC" w:rsidRPr="00E23A6C">
        <w:rPr>
          <w:rFonts w:asciiTheme="minorHAnsi" w:hAnsiTheme="minorHAnsi" w:cstheme="minorHAnsi"/>
          <w:sz w:val="24"/>
          <w:szCs w:val="24"/>
        </w:rPr>
        <w:t>in a sealed envelope or container</w:t>
      </w:r>
      <w:r w:rsidR="007600C2" w:rsidRPr="00E23A6C">
        <w:rPr>
          <w:rFonts w:asciiTheme="minorHAnsi" w:hAnsiTheme="minorHAnsi" w:cstheme="minorHAnsi"/>
          <w:sz w:val="24"/>
          <w:szCs w:val="24"/>
        </w:rPr>
        <w:t>.</w:t>
      </w:r>
      <w:r w:rsidR="007600C2">
        <w:rPr>
          <w:rFonts w:asciiTheme="minorHAnsi" w:hAnsiTheme="minorHAnsi" w:cstheme="minorHAnsi"/>
          <w:sz w:val="24"/>
          <w:szCs w:val="24"/>
        </w:rPr>
        <w:t xml:space="preserve"> </w:t>
      </w:r>
    </w:p>
    <w:p w14:paraId="674DFF92" w14:textId="4F15A24B" w:rsidR="00786419" w:rsidRPr="009146F7" w:rsidRDefault="00786419" w:rsidP="00786419">
      <w:pPr>
        <w:ind w:left="2070"/>
        <w:jc w:val="both"/>
        <w:rPr>
          <w:sz w:val="24"/>
        </w:rPr>
      </w:pPr>
    </w:p>
    <w:p w14:paraId="63DE0DF9" w14:textId="787D7810" w:rsidR="00312F6C" w:rsidRPr="00AB58C4" w:rsidRDefault="00911E36" w:rsidP="007C4824">
      <w:pPr>
        <w:ind w:left="2160" w:hanging="720"/>
        <w:jc w:val="both"/>
        <w:rPr>
          <w:sz w:val="24"/>
        </w:rPr>
      </w:pPr>
      <w:r w:rsidRPr="009146F7">
        <w:rPr>
          <w:b/>
          <w:sz w:val="24"/>
        </w:rPr>
        <w:t>1.4.3</w:t>
      </w:r>
      <w:r w:rsidRPr="009146F7">
        <w:rPr>
          <w:b/>
          <w:sz w:val="24"/>
        </w:rPr>
        <w:tab/>
      </w:r>
      <w:r w:rsidR="00312F6C" w:rsidRPr="009146F7">
        <w:rPr>
          <w:b/>
          <w:sz w:val="24"/>
        </w:rPr>
        <w:t>E-bid Responses:</w:t>
      </w:r>
      <w:r w:rsidR="00312F6C" w:rsidRPr="009146F7">
        <w:rPr>
          <w:sz w:val="24"/>
        </w:rPr>
        <w:t xml:space="preserve">  </w:t>
      </w:r>
      <w:r w:rsidR="00B52468" w:rsidRPr="006740A2">
        <w:rPr>
          <w:sz w:val="24"/>
        </w:rPr>
        <w:t xml:space="preserve">If “E-bid </w:t>
      </w:r>
      <w:r w:rsidR="00312F6C" w:rsidRPr="006740A2">
        <w:rPr>
          <w:sz w:val="24"/>
        </w:rPr>
        <w:t xml:space="preserve">Responses </w:t>
      </w:r>
      <w:r w:rsidR="00B52468" w:rsidRPr="006740A2">
        <w:rPr>
          <w:sz w:val="24"/>
        </w:rPr>
        <w:t xml:space="preserve">Accepted” is marked in Section </w:t>
      </w:r>
      <w:r w:rsidR="00896722" w:rsidRPr="006740A2">
        <w:rPr>
          <w:sz w:val="24"/>
        </w:rPr>
        <w:t>1.4</w:t>
      </w:r>
      <w:r w:rsidR="00B52468" w:rsidRPr="00187524">
        <w:rPr>
          <w:sz w:val="24"/>
        </w:rPr>
        <w:t>, submit</w:t>
      </w:r>
      <w:r w:rsidR="005B03FF">
        <w:rPr>
          <w:sz w:val="24"/>
        </w:rPr>
        <w:t xml:space="preserve"> response </w:t>
      </w:r>
      <w:r w:rsidR="00312F6C" w:rsidRPr="00AB58C4">
        <w:rPr>
          <w:sz w:val="24"/>
        </w:rPr>
        <w:t>electronically</w:t>
      </w:r>
      <w:r w:rsidR="001938DE" w:rsidRPr="00AB58C4">
        <w:rPr>
          <w:sz w:val="24"/>
        </w:rPr>
        <w:t xml:space="preserve"> </w:t>
      </w:r>
      <w:r w:rsidR="00312F6C" w:rsidRPr="00AB58C4">
        <w:rPr>
          <w:sz w:val="24"/>
        </w:rPr>
        <w:t xml:space="preserve">through the E-bid platform of the </w:t>
      </w:r>
      <w:r w:rsidR="00C1513E" w:rsidRPr="00AB58C4">
        <w:rPr>
          <w:sz w:val="24"/>
        </w:rPr>
        <w:t xml:space="preserve">Illinois Procurement Bulletin for </w:t>
      </w:r>
      <w:r w:rsidR="00312F6C" w:rsidRPr="00AB58C4">
        <w:rPr>
          <w:sz w:val="24"/>
        </w:rPr>
        <w:t>Higher Education</w:t>
      </w:r>
      <w:r w:rsidR="00312F6C" w:rsidRPr="008A37B6">
        <w:rPr>
          <w:sz w:val="24"/>
        </w:rPr>
        <w:t xml:space="preserve">. </w:t>
      </w:r>
      <w:r w:rsidR="009F43B0" w:rsidRPr="008A37B6">
        <w:rPr>
          <w:sz w:val="24"/>
        </w:rPr>
        <w:t>If “E-bid Responses Accepted” is selected by the University, then e</w:t>
      </w:r>
      <w:r w:rsidR="00312F6C" w:rsidRPr="008A37B6">
        <w:rPr>
          <w:sz w:val="24"/>
        </w:rPr>
        <w:t>lectronic bids submitted through other means (i.e</w:t>
      </w:r>
      <w:r w:rsidR="00ED3675" w:rsidRPr="008A37B6">
        <w:t>.</w:t>
      </w:r>
      <w:r w:rsidR="00312F6C" w:rsidRPr="008A37B6">
        <w:rPr>
          <w:rFonts w:cstheme="minorHAnsi"/>
          <w:sz w:val="24"/>
          <w:szCs w:val="24"/>
        </w:rPr>
        <w:t>.</w:t>
      </w:r>
      <w:r w:rsidR="00676D01" w:rsidRPr="008A37B6">
        <w:rPr>
          <w:rFonts w:cstheme="minorHAnsi"/>
          <w:sz w:val="24"/>
          <w:szCs w:val="24"/>
        </w:rPr>
        <w:t>,</w:t>
      </w:r>
      <w:r w:rsidR="00312F6C" w:rsidRPr="008A37B6">
        <w:rPr>
          <w:sz w:val="24"/>
        </w:rPr>
        <w:t xml:space="preserve"> fax, email, etc.) will not be considered.</w:t>
      </w:r>
      <w:r w:rsidR="00312F6C" w:rsidRPr="009146F7">
        <w:rPr>
          <w:sz w:val="24"/>
        </w:rPr>
        <w:t xml:space="preserve"> The response must be submitted by the due date and time; the system will not allow late bids</w:t>
      </w:r>
      <w:r w:rsidR="007600C2" w:rsidRPr="009146F7">
        <w:rPr>
          <w:sz w:val="24"/>
        </w:rPr>
        <w:t xml:space="preserve">. </w:t>
      </w:r>
      <w:r w:rsidR="00312F6C" w:rsidRPr="009146F7">
        <w:rPr>
          <w:sz w:val="24"/>
        </w:rPr>
        <w:t>The last date/time of the last uploaded document will be used as the receipt date/time</w:t>
      </w:r>
      <w:r w:rsidR="007600C2" w:rsidRPr="009146F7">
        <w:rPr>
          <w:sz w:val="24"/>
        </w:rPr>
        <w:t xml:space="preserve">. </w:t>
      </w:r>
      <w:r w:rsidR="00312F6C" w:rsidRPr="009146F7">
        <w:rPr>
          <w:sz w:val="24"/>
        </w:rPr>
        <w:t xml:space="preserve">All files must be uploaded in Word, Excel, or Adobe </w:t>
      </w:r>
      <w:r w:rsidR="00946386" w:rsidRPr="00AB58C4">
        <w:rPr>
          <w:sz w:val="24"/>
        </w:rPr>
        <w:t xml:space="preserve">PDF </w:t>
      </w:r>
      <w:r w:rsidR="00312F6C" w:rsidRPr="00AB58C4">
        <w:rPr>
          <w:sz w:val="24"/>
        </w:rPr>
        <w:t>format</w:t>
      </w:r>
      <w:r w:rsidR="007600C2" w:rsidRPr="00AB58C4">
        <w:rPr>
          <w:sz w:val="24"/>
        </w:rPr>
        <w:t xml:space="preserve">. </w:t>
      </w:r>
      <w:r w:rsidR="00312F6C" w:rsidRPr="00AB58C4">
        <w:rPr>
          <w:sz w:val="24"/>
        </w:rPr>
        <w:t xml:space="preserve">Files must be </w:t>
      </w:r>
      <w:r w:rsidR="00DA77E2" w:rsidRPr="00AB58C4">
        <w:rPr>
          <w:sz w:val="24"/>
        </w:rPr>
        <w:t>accessible</w:t>
      </w:r>
      <w:r w:rsidR="00312F6C" w:rsidRPr="00AB58C4">
        <w:rPr>
          <w:sz w:val="24"/>
        </w:rPr>
        <w:t xml:space="preserve"> and </w:t>
      </w:r>
      <w:r w:rsidR="00946386" w:rsidRPr="00AB58C4">
        <w:rPr>
          <w:sz w:val="24"/>
        </w:rPr>
        <w:t xml:space="preserve">able to be </w:t>
      </w:r>
      <w:r w:rsidR="00312F6C" w:rsidRPr="00AB58C4">
        <w:rPr>
          <w:sz w:val="24"/>
        </w:rPr>
        <w:t>printed by University purchasing staff without password or other security. Documents must be of sufficient quality to allow for easy reading</w:t>
      </w:r>
      <w:r w:rsidR="007600C2" w:rsidRPr="00AB58C4">
        <w:rPr>
          <w:sz w:val="24"/>
        </w:rPr>
        <w:t xml:space="preserve">. </w:t>
      </w:r>
      <w:r w:rsidR="00312F6C" w:rsidRPr="00AB58C4">
        <w:rPr>
          <w:sz w:val="24"/>
        </w:rPr>
        <w:t xml:space="preserve">Any response that does not meet these criteria will </w:t>
      </w:r>
      <w:r w:rsidR="00EE12EF" w:rsidRPr="00AB58C4">
        <w:rPr>
          <w:sz w:val="24"/>
        </w:rPr>
        <w:t xml:space="preserve">be </w:t>
      </w:r>
      <w:r w:rsidR="00B07096" w:rsidRPr="00AB58C4">
        <w:rPr>
          <w:sz w:val="24"/>
        </w:rPr>
        <w:t xml:space="preserve">considered non-responsive and will </w:t>
      </w:r>
      <w:r w:rsidR="00312F6C" w:rsidRPr="00AB58C4">
        <w:rPr>
          <w:sz w:val="24"/>
        </w:rPr>
        <w:t>be disqualified.</w:t>
      </w:r>
    </w:p>
    <w:bookmarkEnd w:id="49"/>
    <w:p w14:paraId="58CAEE62" w14:textId="77777777" w:rsidR="00312F6C" w:rsidRPr="00E23A6C" w:rsidRDefault="00312F6C" w:rsidP="00312F6C">
      <w:pPr>
        <w:pStyle w:val="ListParagraph"/>
        <w:ind w:left="2160"/>
        <w:jc w:val="both"/>
        <w:rPr>
          <w:rFonts w:asciiTheme="minorHAnsi" w:hAnsiTheme="minorHAnsi" w:cstheme="minorHAnsi"/>
          <w:sz w:val="24"/>
          <w:szCs w:val="24"/>
          <w:u w:val="single"/>
        </w:rPr>
      </w:pPr>
    </w:p>
    <w:p w14:paraId="7C281923" w14:textId="6C577C65" w:rsidR="00312F6C" w:rsidRPr="008A37B6" w:rsidRDefault="006733A5" w:rsidP="007C4824">
      <w:pPr>
        <w:pStyle w:val="ListParagraph"/>
        <w:ind w:left="2160"/>
        <w:jc w:val="both"/>
        <w:rPr>
          <w:rFonts w:asciiTheme="minorHAnsi" w:eastAsiaTheme="minorHAnsi" w:hAnsiTheme="minorHAnsi" w:cstheme="minorHAnsi"/>
          <w:sz w:val="24"/>
          <w:szCs w:val="24"/>
        </w:rPr>
      </w:pPr>
      <w:bookmarkStart w:id="50" w:name="_Hlk92180580"/>
      <w:r w:rsidRPr="008A37B6">
        <w:rPr>
          <w:rFonts w:asciiTheme="minorHAnsi" w:hAnsiTheme="minorHAnsi" w:cstheme="minorHAnsi"/>
          <w:sz w:val="24"/>
          <w:szCs w:val="24"/>
        </w:rPr>
        <w:t>Vendors who</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submit E-bid responses</w:t>
      </w:r>
      <w:r w:rsidR="009F43B0" w:rsidRPr="008A37B6">
        <w:rPr>
          <w:rFonts w:asciiTheme="minorHAnsi" w:hAnsiTheme="minorHAnsi" w:cstheme="minorHAnsi"/>
          <w:sz w:val="24"/>
          <w:szCs w:val="24"/>
        </w:rPr>
        <w:t xml:space="preserve">, </w:t>
      </w:r>
      <w:r w:rsidR="00312F6C" w:rsidRPr="008A37B6">
        <w:rPr>
          <w:rFonts w:asciiTheme="minorHAnsi" w:hAnsiTheme="minorHAnsi" w:cstheme="minorHAnsi"/>
          <w:sz w:val="24"/>
          <w:szCs w:val="24"/>
        </w:rPr>
        <w:t>must be registered in the</w:t>
      </w:r>
      <w:r w:rsidR="007B06BF" w:rsidRPr="008A37B6">
        <w:rPr>
          <w:rFonts w:asciiTheme="minorHAnsi" w:hAnsiTheme="minorHAnsi" w:cstheme="minorHAnsi"/>
          <w:sz w:val="24"/>
          <w:szCs w:val="24"/>
        </w:rPr>
        <w:t xml:space="preserve"> Illinois Procurement Gateway (IPG)</w:t>
      </w:r>
      <w:r w:rsidR="00312F6C" w:rsidRPr="008A37B6">
        <w:rPr>
          <w:rFonts w:asciiTheme="minorHAnsi" w:hAnsiTheme="minorHAnsi" w:cstheme="minorHAnsi"/>
          <w:sz w:val="24"/>
          <w:szCs w:val="24"/>
        </w:rPr>
        <w:t xml:space="preserve"> and must have an active, unexpired </w:t>
      </w:r>
      <w:r w:rsidR="00F75FA2">
        <w:rPr>
          <w:rFonts w:asciiTheme="minorHAnsi" w:hAnsiTheme="minorHAnsi" w:cstheme="minorHAnsi"/>
          <w:sz w:val="24"/>
          <w:szCs w:val="24"/>
        </w:rPr>
        <w:t xml:space="preserve">IPG </w:t>
      </w:r>
      <w:r w:rsidR="00312F6C" w:rsidRPr="008A37B6">
        <w:rPr>
          <w:rFonts w:asciiTheme="minorHAnsi" w:hAnsiTheme="minorHAnsi" w:cstheme="minorHAnsi"/>
          <w:sz w:val="24"/>
          <w:szCs w:val="24"/>
        </w:rPr>
        <w:t xml:space="preserve">Number. </w:t>
      </w:r>
      <w:r w:rsidR="007B06BF" w:rsidRPr="008A37B6">
        <w:rPr>
          <w:rFonts w:asciiTheme="minorHAnsi" w:hAnsiTheme="minorHAnsi" w:cstheme="minorHAnsi"/>
          <w:sz w:val="24"/>
          <w:szCs w:val="24"/>
        </w:rPr>
        <w:t>The IPG may be found at:</w:t>
      </w:r>
      <w:r w:rsidR="002E3ECD" w:rsidRPr="008A37B6">
        <w:t xml:space="preserve"> </w:t>
      </w:r>
      <w:hyperlink r:id="rId19" w:history="1">
        <w:r w:rsidR="00AA6155" w:rsidRPr="00333B2D">
          <w:rPr>
            <w:rStyle w:val="Hyperlink"/>
            <w:rFonts w:asciiTheme="minorHAnsi" w:hAnsiTheme="minorHAnsi" w:cstheme="minorHAnsi"/>
            <w:sz w:val="24"/>
            <w:szCs w:val="24"/>
          </w:rPr>
          <w:t>https://ipg.illinois.gov</w:t>
        </w:r>
      </w:hyperlink>
      <w:r w:rsidR="00BE1E63" w:rsidRPr="008A37B6">
        <w:rPr>
          <w:rStyle w:val="Hyperlink"/>
          <w:rFonts w:asciiTheme="minorHAnsi" w:hAnsiTheme="minorHAnsi" w:cstheme="minorHAnsi"/>
          <w:sz w:val="24"/>
          <w:szCs w:val="24"/>
        </w:rPr>
        <w:t>.</w:t>
      </w:r>
      <w:r w:rsidR="000C5221" w:rsidRPr="008A37B6">
        <w:rPr>
          <w:rStyle w:val="Hyperlink"/>
          <w:rFonts w:asciiTheme="minorHAnsi" w:hAnsiTheme="minorHAnsi" w:cstheme="minorHAnsi"/>
          <w:sz w:val="24"/>
          <w:szCs w:val="24"/>
          <w:u w:val="none"/>
        </w:rPr>
        <w:t xml:space="preserve"> </w:t>
      </w:r>
      <w:r w:rsidR="000C5221" w:rsidRPr="008A37B6">
        <w:rPr>
          <w:rFonts w:asciiTheme="minorHAnsi" w:hAnsiTheme="minorHAnsi" w:cstheme="minorHAnsi"/>
          <w:sz w:val="24"/>
          <w:szCs w:val="24"/>
        </w:rPr>
        <w:t>The</w:t>
      </w:r>
      <w:r w:rsidR="00312F6C" w:rsidRPr="008A37B6">
        <w:rPr>
          <w:rFonts w:asciiTheme="minorHAnsi" w:hAnsiTheme="minorHAnsi" w:cstheme="minorHAnsi"/>
          <w:sz w:val="24"/>
          <w:szCs w:val="24"/>
        </w:rPr>
        <w:t xml:space="preserve"> vendor submitting the response must be the entity registered in the IPG, not the parent company or subcontractor. </w:t>
      </w:r>
      <w:r w:rsidR="00F219CF" w:rsidRPr="008A37B6">
        <w:rPr>
          <w:rFonts w:asciiTheme="minorHAnsi" w:hAnsiTheme="minorHAnsi" w:cstheme="minorHAnsi"/>
          <w:sz w:val="24"/>
          <w:szCs w:val="24"/>
        </w:rPr>
        <w:t xml:space="preserve">Vendor </w:t>
      </w:r>
      <w:r w:rsidR="00312F6C" w:rsidRPr="008A37B6">
        <w:rPr>
          <w:rFonts w:asciiTheme="minorHAnsi" w:hAnsiTheme="minorHAnsi" w:cstheme="minorHAnsi"/>
          <w:sz w:val="24"/>
          <w:szCs w:val="24"/>
        </w:rPr>
        <w:t xml:space="preserve">must allow adequate time to register and receive approval in the IPG. The E-bid platform will not allow responses from vendors who do not have an active, unexpired </w:t>
      </w:r>
      <w:r w:rsidR="00F75FA2">
        <w:rPr>
          <w:rFonts w:asciiTheme="minorHAnsi" w:hAnsiTheme="minorHAnsi" w:cstheme="minorHAnsi"/>
          <w:sz w:val="24"/>
          <w:szCs w:val="24"/>
        </w:rPr>
        <w:t xml:space="preserve">IPG </w:t>
      </w:r>
      <w:r w:rsidR="00312F6C" w:rsidRPr="008A37B6">
        <w:rPr>
          <w:rFonts w:asciiTheme="minorHAnsi" w:hAnsiTheme="minorHAnsi" w:cstheme="minorHAnsi"/>
          <w:sz w:val="24"/>
          <w:szCs w:val="24"/>
        </w:rPr>
        <w:t>Number.</w:t>
      </w:r>
      <w:r w:rsidR="00312F6C" w:rsidRPr="008A37B6">
        <w:rPr>
          <w:rFonts w:asciiTheme="minorHAnsi" w:eastAsiaTheme="minorHAnsi" w:hAnsiTheme="minorHAnsi" w:cstheme="minorHAnsi"/>
          <w:sz w:val="24"/>
          <w:szCs w:val="24"/>
        </w:rPr>
        <w:t xml:space="preserve"> </w:t>
      </w:r>
    </w:p>
    <w:p w14:paraId="615A536C" w14:textId="613F5204" w:rsidR="00810D09" w:rsidRDefault="00810D09" w:rsidP="007C4824">
      <w:pPr>
        <w:pStyle w:val="ListParagraph"/>
        <w:ind w:left="2160"/>
        <w:jc w:val="both"/>
        <w:rPr>
          <w:rFonts w:asciiTheme="minorHAnsi" w:eastAsiaTheme="minorHAnsi" w:hAnsiTheme="minorHAnsi" w:cstheme="minorHAnsi"/>
          <w:sz w:val="24"/>
          <w:szCs w:val="24"/>
        </w:rPr>
      </w:pPr>
    </w:p>
    <w:p w14:paraId="1E78914A" w14:textId="6232AEA3" w:rsidR="008B1FCA" w:rsidRPr="009146F7" w:rsidRDefault="00810D09" w:rsidP="008B1FCA">
      <w:pPr>
        <w:pStyle w:val="ListParagraph"/>
        <w:shd w:val="clear" w:color="auto" w:fill="FFFFFF"/>
        <w:ind w:left="2160"/>
        <w:jc w:val="both"/>
        <w:rPr>
          <w:color w:val="000000"/>
          <w:sz w:val="24"/>
        </w:rPr>
      </w:pPr>
      <w:r w:rsidRPr="005F11BA">
        <w:rPr>
          <w:rFonts w:asciiTheme="minorHAnsi" w:hAnsiTheme="minorHAnsi" w:cstheme="minorHAnsi"/>
          <w:sz w:val="24"/>
          <w:szCs w:val="24"/>
        </w:rPr>
        <w:t xml:space="preserve">NOTE: It is suggested that vendors who are NOT currently registered with the IPG </w:t>
      </w:r>
      <w:r w:rsidR="00417945" w:rsidRPr="005F11BA">
        <w:rPr>
          <w:rFonts w:asciiTheme="minorHAnsi" w:hAnsiTheme="minorHAnsi" w:cstheme="minorHAnsi"/>
          <w:sz w:val="24"/>
          <w:szCs w:val="24"/>
        </w:rPr>
        <w:t>do so immediately</w:t>
      </w:r>
      <w:r w:rsidRPr="005F11BA">
        <w:rPr>
          <w:rFonts w:asciiTheme="minorHAnsi" w:hAnsiTheme="minorHAnsi" w:cstheme="minorHAnsi"/>
          <w:sz w:val="24"/>
          <w:szCs w:val="24"/>
        </w:rPr>
        <w:t xml:space="preserve">, </w:t>
      </w:r>
      <w:r w:rsidR="00417945" w:rsidRPr="005F11BA">
        <w:rPr>
          <w:rFonts w:asciiTheme="minorHAnsi" w:hAnsiTheme="minorHAnsi" w:cstheme="minorHAnsi"/>
          <w:sz w:val="24"/>
          <w:szCs w:val="24"/>
        </w:rPr>
        <w:t>as</w:t>
      </w:r>
      <w:r w:rsidRPr="005F11BA">
        <w:rPr>
          <w:rFonts w:asciiTheme="minorHAnsi" w:hAnsiTheme="minorHAnsi" w:cstheme="minorHAnsi"/>
          <w:sz w:val="24"/>
          <w:szCs w:val="24"/>
        </w:rPr>
        <w:t xml:space="preserve"> this process may take some time to complete. </w:t>
      </w:r>
      <w:r w:rsidR="008B1FCA" w:rsidRPr="009146F7">
        <w:rPr>
          <w:color w:val="000000"/>
          <w:sz w:val="24"/>
        </w:rPr>
        <w:t xml:space="preserve">IPG numbers are </w:t>
      </w:r>
      <w:r w:rsidR="00247BA8">
        <w:rPr>
          <w:color w:val="000000"/>
          <w:sz w:val="24"/>
        </w:rPr>
        <w:t xml:space="preserve">usually </w:t>
      </w:r>
      <w:r w:rsidR="008B1FCA" w:rsidRPr="009146F7">
        <w:rPr>
          <w:color w:val="000000"/>
          <w:sz w:val="24"/>
        </w:rPr>
        <w:t xml:space="preserve">activated in an overnight refresh in the Bulletin. To further clarify, registrations approved in the IPG today will </w:t>
      </w:r>
      <w:r w:rsidR="00247BA8">
        <w:rPr>
          <w:color w:val="000000"/>
          <w:sz w:val="24"/>
        </w:rPr>
        <w:t xml:space="preserve">usually </w:t>
      </w:r>
      <w:r w:rsidR="008B1FCA" w:rsidRPr="009146F7">
        <w:rPr>
          <w:color w:val="000000"/>
          <w:sz w:val="24"/>
        </w:rPr>
        <w:t xml:space="preserve">be active in the Bulletin the following day. </w:t>
      </w:r>
    </w:p>
    <w:p w14:paraId="1CA63737" w14:textId="22F5FA03" w:rsidR="008B1FCA" w:rsidRPr="00AB58C4" w:rsidRDefault="008B1FCA" w:rsidP="008B1FCA">
      <w:pPr>
        <w:pStyle w:val="ListParagraph"/>
        <w:shd w:val="clear" w:color="auto" w:fill="FFFFFF"/>
        <w:ind w:left="2160"/>
        <w:jc w:val="both"/>
        <w:rPr>
          <w:color w:val="000000"/>
          <w:sz w:val="24"/>
        </w:rPr>
      </w:pPr>
    </w:p>
    <w:p w14:paraId="377F9DC2" w14:textId="74EFE4E6" w:rsidR="008B1FCA" w:rsidRPr="009178BF" w:rsidRDefault="008B1FCA" w:rsidP="008B1FCA">
      <w:pPr>
        <w:ind w:left="2160"/>
        <w:jc w:val="both"/>
        <w:rPr>
          <w:color w:val="0000FF" w:themeColor="hyperlink"/>
          <w:sz w:val="24"/>
          <w:u w:val="single"/>
        </w:rPr>
      </w:pPr>
      <w:r w:rsidRPr="00AB58C4">
        <w:rPr>
          <w:sz w:val="24"/>
        </w:rPr>
        <w:t>E-bidding instructions may be found at:</w:t>
      </w:r>
      <w:r w:rsidR="001C7E1D">
        <w:rPr>
          <w:sz w:val="24"/>
        </w:rPr>
        <w:t xml:space="preserve">  </w:t>
      </w:r>
      <w:hyperlink r:id="rId20" w:history="1">
        <w:r w:rsidR="0018194B" w:rsidRPr="0018194B">
          <w:rPr>
            <w:rStyle w:val="Hyperlink"/>
          </w:rPr>
          <w:t>https://www.procure.stateuniv.state.il.us/about.cfm?mName=findBulletinGuide&amp;section=e-bidding</w:t>
        </w:r>
      </w:hyperlink>
    </w:p>
    <w:p w14:paraId="3F674024" w14:textId="77777777" w:rsidR="00CB3ED8" w:rsidRPr="009178BF" w:rsidRDefault="00CB3ED8" w:rsidP="009146F7">
      <w:pPr>
        <w:pStyle w:val="ListParagraph"/>
        <w:shd w:val="clear" w:color="auto" w:fill="FFFFFF"/>
        <w:ind w:left="2160"/>
        <w:jc w:val="both"/>
        <w:rPr>
          <w:rFonts w:asciiTheme="minorHAnsi" w:hAnsiTheme="minorHAnsi"/>
          <w:color w:val="242424"/>
          <w:sz w:val="24"/>
          <w:shd w:val="clear" w:color="auto" w:fill="E8EBFA"/>
        </w:rPr>
      </w:pPr>
    </w:p>
    <w:bookmarkEnd w:id="50"/>
    <w:p w14:paraId="7415F0DB" w14:textId="550BBB5F" w:rsidR="00ED3675" w:rsidRPr="00C91733" w:rsidRDefault="002F5859" w:rsidP="009178BF">
      <w:pPr>
        <w:ind w:left="2160" w:hanging="720"/>
        <w:jc w:val="both"/>
        <w:rPr>
          <w:rFonts w:eastAsia="Calibri"/>
          <w:bCs/>
        </w:rPr>
      </w:pPr>
      <w:r w:rsidRPr="009146F7">
        <w:rPr>
          <w:b/>
          <w:sz w:val="24"/>
        </w:rPr>
        <w:lastRenderedPageBreak/>
        <w:t>1.4.</w:t>
      </w:r>
      <w:r w:rsidR="00954B72" w:rsidRPr="009178BF">
        <w:rPr>
          <w:rFonts w:eastAsia="Calibri"/>
          <w:b/>
          <w:sz w:val="24"/>
          <w:szCs w:val="24"/>
        </w:rPr>
        <w:t>4</w:t>
      </w:r>
      <w:r w:rsidR="009178BF">
        <w:rPr>
          <w:rFonts w:eastAsia="Calibri"/>
        </w:rPr>
        <w:tab/>
      </w:r>
      <w:r w:rsidR="009178BF" w:rsidRPr="009178BF">
        <w:rPr>
          <w:rFonts w:eastAsia="Calibri"/>
          <w:b/>
          <w:bCs/>
          <w:sz w:val="24"/>
          <w:szCs w:val="24"/>
        </w:rPr>
        <w:t>Form A</w:t>
      </w:r>
      <w:r w:rsidR="00704B1B">
        <w:rPr>
          <w:rFonts w:eastAsia="Calibri"/>
          <w:b/>
          <w:bCs/>
          <w:sz w:val="24"/>
          <w:szCs w:val="24"/>
        </w:rPr>
        <w:t xml:space="preserve"> – Vendor Disclosures</w:t>
      </w:r>
      <w:r w:rsidR="009178BF" w:rsidRPr="009178BF">
        <w:rPr>
          <w:rFonts w:eastAsia="Calibri"/>
          <w:b/>
          <w:bCs/>
          <w:sz w:val="24"/>
          <w:szCs w:val="24"/>
        </w:rPr>
        <w:t xml:space="preserve"> and Form B</w:t>
      </w:r>
      <w:r w:rsidR="00704B1B">
        <w:rPr>
          <w:rFonts w:eastAsia="Calibri"/>
          <w:b/>
          <w:bCs/>
          <w:sz w:val="24"/>
          <w:szCs w:val="24"/>
        </w:rPr>
        <w:t xml:space="preserve"> – IPG Active </w:t>
      </w:r>
      <w:r w:rsidR="00204488">
        <w:rPr>
          <w:rFonts w:eastAsia="Calibri"/>
          <w:b/>
          <w:bCs/>
          <w:sz w:val="24"/>
          <w:szCs w:val="24"/>
        </w:rPr>
        <w:t xml:space="preserve">Registered </w:t>
      </w:r>
      <w:r w:rsidR="00704B1B">
        <w:rPr>
          <w:rFonts w:eastAsia="Calibri"/>
          <w:b/>
          <w:bCs/>
          <w:sz w:val="24"/>
          <w:szCs w:val="24"/>
        </w:rPr>
        <w:t>Vendor Disclosures</w:t>
      </w:r>
    </w:p>
    <w:p w14:paraId="7E95D17B" w14:textId="2B47DEF0" w:rsidR="00C0106F" w:rsidRPr="009146F7" w:rsidRDefault="00C0106F" w:rsidP="009146F7">
      <w:pPr>
        <w:ind w:left="2160"/>
        <w:contextualSpacing/>
        <w:jc w:val="both"/>
        <w:rPr>
          <w:sz w:val="24"/>
        </w:rPr>
      </w:pPr>
      <w:r w:rsidRPr="009146F7">
        <w:rPr>
          <w:sz w:val="24"/>
        </w:rPr>
        <w:t>Responses must include Form A</w:t>
      </w:r>
      <w:r w:rsidR="00704B1B">
        <w:rPr>
          <w:sz w:val="24"/>
        </w:rPr>
        <w:t xml:space="preserve"> – Vendor Disclosures</w:t>
      </w:r>
      <w:r w:rsidRPr="009146F7">
        <w:rPr>
          <w:sz w:val="24"/>
        </w:rPr>
        <w:t xml:space="preserve"> or Form B</w:t>
      </w:r>
      <w:r w:rsidR="00704B1B">
        <w:rPr>
          <w:sz w:val="24"/>
        </w:rPr>
        <w:t xml:space="preserve"> – IPG Active </w:t>
      </w:r>
      <w:r w:rsidR="00204488">
        <w:rPr>
          <w:sz w:val="24"/>
        </w:rPr>
        <w:t xml:space="preserve">Registered </w:t>
      </w:r>
      <w:r w:rsidR="00704B1B">
        <w:rPr>
          <w:sz w:val="24"/>
        </w:rPr>
        <w:t>Vendor Disclosures</w:t>
      </w:r>
      <w:r w:rsidRPr="009146F7">
        <w:rPr>
          <w:sz w:val="24"/>
        </w:rPr>
        <w:t xml:space="preserve"> based on the following criteria:</w:t>
      </w:r>
    </w:p>
    <w:p w14:paraId="70014A56" w14:textId="77777777" w:rsidR="00602CBC" w:rsidRPr="009146F7" w:rsidRDefault="00602CBC" w:rsidP="009146F7">
      <w:pPr>
        <w:ind w:left="2160"/>
        <w:contextualSpacing/>
        <w:jc w:val="both"/>
        <w:rPr>
          <w:sz w:val="24"/>
        </w:rPr>
      </w:pPr>
    </w:p>
    <w:p w14:paraId="52B34B1A" w14:textId="734C302A" w:rsidR="0031609A" w:rsidRDefault="0031609A" w:rsidP="00C0106F">
      <w:pPr>
        <w:ind w:left="2160"/>
        <w:contextualSpacing/>
        <w:jc w:val="both"/>
        <w:rPr>
          <w:rFonts w:cstheme="minorHAnsi"/>
          <w:sz w:val="24"/>
          <w:szCs w:val="24"/>
        </w:rPr>
      </w:pPr>
      <w:r>
        <w:rPr>
          <w:rFonts w:cstheme="minorHAnsi"/>
          <w:b/>
          <w:bCs/>
          <w:sz w:val="24"/>
          <w:szCs w:val="24"/>
        </w:rPr>
        <w:t>Form A</w:t>
      </w:r>
      <w:r w:rsidR="00704B1B">
        <w:rPr>
          <w:rFonts w:cstheme="minorHAnsi"/>
          <w:b/>
          <w:bCs/>
          <w:sz w:val="24"/>
          <w:szCs w:val="24"/>
        </w:rPr>
        <w:t xml:space="preserve"> – Vendor Disclosures</w:t>
      </w:r>
      <w:r>
        <w:rPr>
          <w:rFonts w:cstheme="minorHAnsi"/>
          <w:b/>
          <w:bCs/>
          <w:sz w:val="24"/>
          <w:szCs w:val="24"/>
        </w:rPr>
        <w:t xml:space="preserve">: </w:t>
      </w:r>
      <w:r w:rsidR="004440A5">
        <w:rPr>
          <w:rFonts w:cstheme="minorHAnsi"/>
          <w:b/>
          <w:bCs/>
          <w:sz w:val="24"/>
          <w:szCs w:val="24"/>
        </w:rPr>
        <w:t xml:space="preserve"> </w:t>
      </w:r>
      <w:r w:rsidR="00C0106F" w:rsidRPr="009146F7">
        <w:rPr>
          <w:sz w:val="24"/>
        </w:rPr>
        <w:t xml:space="preserve">If </w:t>
      </w:r>
      <w:r w:rsidR="00F219CF">
        <w:rPr>
          <w:sz w:val="24"/>
        </w:rPr>
        <w:t xml:space="preserve">Vendor is </w:t>
      </w:r>
      <w:r w:rsidR="00C0106F" w:rsidRPr="009146F7">
        <w:rPr>
          <w:sz w:val="24"/>
        </w:rPr>
        <w:t>NOT registered in the Illinois Procurement Gateway (IPG) and do</w:t>
      </w:r>
      <w:r w:rsidR="00DD438D">
        <w:rPr>
          <w:sz w:val="24"/>
        </w:rPr>
        <w:t>es</w:t>
      </w:r>
      <w:r w:rsidR="00C0106F" w:rsidRPr="009146F7">
        <w:rPr>
          <w:sz w:val="24"/>
        </w:rPr>
        <w:t xml:space="preserve"> not have an active, unexpired </w:t>
      </w:r>
      <w:r w:rsidR="00F75FA2">
        <w:rPr>
          <w:sz w:val="24"/>
        </w:rPr>
        <w:t xml:space="preserve">IPG </w:t>
      </w:r>
      <w:r w:rsidR="00C0106F" w:rsidRPr="009146F7">
        <w:rPr>
          <w:sz w:val="24"/>
        </w:rPr>
        <w:t xml:space="preserve">Number, </w:t>
      </w:r>
      <w:r w:rsidR="00B17FDE">
        <w:rPr>
          <w:sz w:val="24"/>
        </w:rPr>
        <w:t xml:space="preserve">Vendor </w:t>
      </w:r>
      <w:r w:rsidR="00C0106F" w:rsidRPr="009146F7">
        <w:rPr>
          <w:sz w:val="24"/>
        </w:rPr>
        <w:t>must complete and attach Form A</w:t>
      </w:r>
      <w:r w:rsidR="00704B1B">
        <w:rPr>
          <w:sz w:val="24"/>
        </w:rPr>
        <w:t xml:space="preserve"> – Vendor Disclosures</w:t>
      </w:r>
      <w:r w:rsidR="00C0106F" w:rsidRPr="009146F7">
        <w:rPr>
          <w:sz w:val="24"/>
        </w:rPr>
        <w:t xml:space="preserve">. </w:t>
      </w:r>
    </w:p>
    <w:p w14:paraId="56A20DE2" w14:textId="77777777" w:rsidR="0031609A" w:rsidRDefault="0031609A" w:rsidP="00C0106F">
      <w:pPr>
        <w:ind w:left="2160"/>
        <w:contextualSpacing/>
        <w:jc w:val="both"/>
        <w:rPr>
          <w:rFonts w:cstheme="minorHAnsi"/>
          <w:sz w:val="24"/>
          <w:szCs w:val="24"/>
        </w:rPr>
      </w:pPr>
    </w:p>
    <w:p w14:paraId="0A890B7F" w14:textId="41009F30" w:rsidR="00C0106F" w:rsidRPr="009146F7" w:rsidRDefault="00C0106F" w:rsidP="00C0106F">
      <w:pPr>
        <w:ind w:left="2160"/>
        <w:contextualSpacing/>
        <w:jc w:val="both"/>
        <w:rPr>
          <w:sz w:val="24"/>
        </w:rPr>
      </w:pPr>
      <w:r w:rsidRPr="009146F7">
        <w:rPr>
          <w:sz w:val="24"/>
        </w:rPr>
        <w:t xml:space="preserve">Information on IPG Registration may be found at:  </w:t>
      </w:r>
    </w:p>
    <w:p w14:paraId="468AB957" w14:textId="79C19ED5" w:rsidR="00C0106F" w:rsidRPr="009146F7" w:rsidRDefault="00BE731A" w:rsidP="00C0106F">
      <w:pPr>
        <w:ind w:left="2160"/>
        <w:jc w:val="both"/>
        <w:rPr>
          <w:rStyle w:val="Hyperlink"/>
          <w:sz w:val="24"/>
        </w:rPr>
      </w:pPr>
      <w:hyperlink r:id="rId21" w:history="1">
        <w:r w:rsidR="00C707C4" w:rsidRPr="000460DB">
          <w:rPr>
            <w:rStyle w:val="Hyperlink"/>
          </w:rPr>
          <w:t>https://pathway2procurement.illinois.gov/illinois-procurement-gateway.html</w:t>
        </w:r>
      </w:hyperlink>
      <w:r w:rsidR="00C0106F" w:rsidRPr="009146F7">
        <w:rPr>
          <w:sz w:val="24"/>
        </w:rPr>
        <w:t xml:space="preserve"> </w:t>
      </w:r>
    </w:p>
    <w:p w14:paraId="52F50CE8" w14:textId="77777777" w:rsidR="00C0106F" w:rsidRPr="009146F7" w:rsidRDefault="00C0106F" w:rsidP="00C0106F">
      <w:pPr>
        <w:ind w:left="2160"/>
        <w:jc w:val="both"/>
        <w:rPr>
          <w:sz w:val="24"/>
        </w:rPr>
      </w:pPr>
    </w:p>
    <w:p w14:paraId="1DFCF301" w14:textId="4AF03AD6" w:rsidR="00C0106F" w:rsidRPr="00AB58C4" w:rsidRDefault="00C0106F" w:rsidP="00B00B15">
      <w:pPr>
        <w:ind w:left="2160"/>
        <w:contextualSpacing/>
        <w:jc w:val="both"/>
        <w:rPr>
          <w:sz w:val="24"/>
        </w:rPr>
      </w:pPr>
      <w:r w:rsidRPr="00AB58C4">
        <w:rPr>
          <w:sz w:val="24"/>
        </w:rPr>
        <w:t>Form A</w:t>
      </w:r>
      <w:r w:rsidR="00704B1B">
        <w:rPr>
          <w:sz w:val="24"/>
        </w:rPr>
        <w:t xml:space="preserve"> – Vendor Disclosures</w:t>
      </w:r>
      <w:r w:rsidRPr="00AB58C4">
        <w:rPr>
          <w:sz w:val="24"/>
        </w:rPr>
        <w:t xml:space="preserve"> may be found at:</w:t>
      </w:r>
    </w:p>
    <w:p w14:paraId="6F6455BF" w14:textId="4D8EB006" w:rsidR="00EB5A06" w:rsidRPr="009146F7" w:rsidRDefault="00DF3B3E" w:rsidP="00B00B15">
      <w:pPr>
        <w:ind w:left="2160"/>
        <w:jc w:val="both"/>
        <w:rPr>
          <w:sz w:val="24"/>
        </w:rPr>
      </w:pPr>
      <w:r>
        <w:rPr>
          <w:rStyle w:val="Hyperlink"/>
        </w:rPr>
        <w:t xml:space="preserve"> </w:t>
      </w:r>
      <w:hyperlink r:id="rId22" w:history="1">
        <w:r w:rsidRPr="001668EF">
          <w:rPr>
            <w:rStyle w:val="Hyperlink"/>
          </w:rPr>
          <w:t>https://cpo-highered.illinois.gov/content/dam/soi/en/web/cpo-he/documents/forms/form-a-vendor-disclosures-v24.1-11-13-23.docx</w:t>
        </w:r>
      </w:hyperlink>
    </w:p>
    <w:p w14:paraId="63266BA6" w14:textId="77777777" w:rsidR="001E1987" w:rsidRPr="009146F7" w:rsidRDefault="001E1987" w:rsidP="00B00B15">
      <w:pPr>
        <w:ind w:left="2160"/>
        <w:jc w:val="both"/>
        <w:rPr>
          <w:sz w:val="24"/>
        </w:rPr>
      </w:pPr>
    </w:p>
    <w:p w14:paraId="71C192F1" w14:textId="64104C9E" w:rsidR="00C0106F" w:rsidRPr="009146F7" w:rsidRDefault="0031609A" w:rsidP="00B00B15">
      <w:pPr>
        <w:ind w:left="2160"/>
        <w:jc w:val="both"/>
        <w:rPr>
          <w:sz w:val="24"/>
        </w:rPr>
      </w:pPr>
      <w:r w:rsidRPr="0031609A">
        <w:rPr>
          <w:rFonts w:cstheme="minorHAnsi"/>
          <w:b/>
          <w:bCs/>
          <w:sz w:val="24"/>
          <w:szCs w:val="24"/>
        </w:rPr>
        <w:t>F</w:t>
      </w:r>
      <w:r>
        <w:rPr>
          <w:rFonts w:cstheme="minorHAnsi"/>
          <w:b/>
          <w:bCs/>
          <w:sz w:val="24"/>
          <w:szCs w:val="24"/>
        </w:rPr>
        <w:t>orm B</w:t>
      </w:r>
      <w:r w:rsidR="00704B1B">
        <w:rPr>
          <w:rFonts w:cstheme="minorHAnsi"/>
          <w:b/>
          <w:bCs/>
          <w:sz w:val="24"/>
          <w:szCs w:val="24"/>
        </w:rPr>
        <w:t xml:space="preserve"> – IPG Active </w:t>
      </w:r>
      <w:r w:rsidR="00204488">
        <w:rPr>
          <w:rFonts w:cstheme="minorHAnsi"/>
          <w:b/>
          <w:bCs/>
          <w:sz w:val="24"/>
          <w:szCs w:val="24"/>
        </w:rPr>
        <w:t xml:space="preserve">Registered </w:t>
      </w:r>
      <w:r w:rsidR="00704B1B">
        <w:rPr>
          <w:rFonts w:cstheme="minorHAnsi"/>
          <w:b/>
          <w:bCs/>
          <w:sz w:val="24"/>
          <w:szCs w:val="24"/>
        </w:rPr>
        <w:t>Vendor Disclosures</w:t>
      </w:r>
      <w:r>
        <w:rPr>
          <w:rFonts w:cstheme="minorHAnsi"/>
          <w:b/>
          <w:bCs/>
          <w:sz w:val="24"/>
          <w:szCs w:val="24"/>
        </w:rPr>
        <w:t xml:space="preserve">:  </w:t>
      </w:r>
      <w:r w:rsidR="00C0106F" w:rsidRPr="009146F7">
        <w:rPr>
          <w:sz w:val="24"/>
        </w:rPr>
        <w:t xml:space="preserve">If </w:t>
      </w:r>
      <w:r w:rsidR="00524801">
        <w:rPr>
          <w:sz w:val="24"/>
        </w:rPr>
        <w:t xml:space="preserve">Vendor is </w:t>
      </w:r>
      <w:r w:rsidR="00C0106F" w:rsidRPr="009146F7">
        <w:rPr>
          <w:sz w:val="24"/>
        </w:rPr>
        <w:t>registered in the IPG and ha</w:t>
      </w:r>
      <w:r w:rsidR="00DD438D">
        <w:rPr>
          <w:sz w:val="24"/>
        </w:rPr>
        <w:t>s</w:t>
      </w:r>
      <w:r w:rsidR="00C0106F" w:rsidRPr="009146F7">
        <w:rPr>
          <w:sz w:val="24"/>
        </w:rPr>
        <w:t xml:space="preserve"> an active unexpired </w:t>
      </w:r>
      <w:r w:rsidR="00F75FA2">
        <w:rPr>
          <w:sz w:val="24"/>
        </w:rPr>
        <w:t xml:space="preserve">IPG </w:t>
      </w:r>
      <w:r w:rsidR="00C0106F" w:rsidRPr="009146F7">
        <w:rPr>
          <w:sz w:val="24"/>
        </w:rPr>
        <w:t>Number</w:t>
      </w:r>
      <w:r w:rsidR="00C0106F" w:rsidRPr="00AB58C4">
        <w:rPr>
          <w:sz w:val="24"/>
        </w:rPr>
        <w:t xml:space="preserve">, </w:t>
      </w:r>
      <w:r w:rsidR="00B17FDE">
        <w:rPr>
          <w:sz w:val="24"/>
        </w:rPr>
        <w:t xml:space="preserve">Vendor </w:t>
      </w:r>
      <w:r w:rsidR="00C0106F" w:rsidRPr="00AB58C4">
        <w:rPr>
          <w:sz w:val="24"/>
        </w:rPr>
        <w:t>must either submit Form A</w:t>
      </w:r>
      <w:r w:rsidR="00704B1B">
        <w:rPr>
          <w:sz w:val="24"/>
        </w:rPr>
        <w:t xml:space="preserve"> – Vendor Disclosures</w:t>
      </w:r>
      <w:r w:rsidR="00C0106F" w:rsidRPr="00AB58C4">
        <w:rPr>
          <w:sz w:val="24"/>
        </w:rPr>
        <w:t xml:space="preserve"> or Form B</w:t>
      </w:r>
      <w:r w:rsidR="00704B1B">
        <w:rPr>
          <w:sz w:val="24"/>
        </w:rPr>
        <w:t xml:space="preserve"> – IPG Active </w:t>
      </w:r>
      <w:r w:rsidR="00204488">
        <w:rPr>
          <w:sz w:val="24"/>
        </w:rPr>
        <w:t xml:space="preserve">Registered </w:t>
      </w:r>
      <w:r w:rsidR="00704B1B">
        <w:rPr>
          <w:sz w:val="24"/>
        </w:rPr>
        <w:t>Vendor Disclosures</w:t>
      </w:r>
      <w:r w:rsidR="00E867FF" w:rsidRPr="00AB58C4">
        <w:rPr>
          <w:sz w:val="24"/>
        </w:rPr>
        <w:t>.</w:t>
      </w:r>
      <w:r w:rsidR="00E867FF">
        <w:rPr>
          <w:sz w:val="24"/>
        </w:rPr>
        <w:t xml:space="preserve"> </w:t>
      </w:r>
      <w:r w:rsidR="00D0529A" w:rsidRPr="009146F7">
        <w:rPr>
          <w:sz w:val="24"/>
        </w:rPr>
        <w:t>Form B</w:t>
      </w:r>
      <w:r w:rsidR="00704B1B">
        <w:rPr>
          <w:sz w:val="24"/>
        </w:rPr>
        <w:t xml:space="preserve"> – IPG Active </w:t>
      </w:r>
      <w:r w:rsidR="00204488">
        <w:rPr>
          <w:sz w:val="24"/>
        </w:rPr>
        <w:t xml:space="preserve">Registered </w:t>
      </w:r>
      <w:r w:rsidR="00704B1B">
        <w:rPr>
          <w:sz w:val="24"/>
        </w:rPr>
        <w:t>Vendor Disclosures</w:t>
      </w:r>
      <w:r w:rsidR="00D0529A" w:rsidRPr="009146F7">
        <w:rPr>
          <w:sz w:val="24"/>
        </w:rPr>
        <w:t xml:space="preserve"> is a simpler alternative to Form A</w:t>
      </w:r>
      <w:r w:rsidR="00704B1B">
        <w:rPr>
          <w:sz w:val="24"/>
        </w:rPr>
        <w:t xml:space="preserve"> – Vendor Disclosures</w:t>
      </w:r>
      <w:r w:rsidR="00D0529A" w:rsidRPr="009146F7">
        <w:rPr>
          <w:sz w:val="24"/>
        </w:rPr>
        <w:t xml:space="preserve"> available only to vendors with an active unexpired </w:t>
      </w:r>
      <w:r w:rsidR="00F75FA2">
        <w:rPr>
          <w:sz w:val="24"/>
        </w:rPr>
        <w:t xml:space="preserve">IPG </w:t>
      </w:r>
      <w:r w:rsidR="00D0529A" w:rsidRPr="009146F7">
        <w:rPr>
          <w:sz w:val="24"/>
        </w:rPr>
        <w:t>Number</w:t>
      </w:r>
      <w:r w:rsidR="00E867FF" w:rsidRPr="009146F7">
        <w:rPr>
          <w:sz w:val="24"/>
        </w:rPr>
        <w:t>.</w:t>
      </w:r>
    </w:p>
    <w:p w14:paraId="277CE977" w14:textId="5C353B61" w:rsidR="00D0529A" w:rsidRDefault="00D0529A" w:rsidP="00B00B15">
      <w:pPr>
        <w:ind w:left="2160"/>
        <w:jc w:val="both"/>
        <w:rPr>
          <w:rFonts w:cstheme="minorHAnsi"/>
          <w:sz w:val="24"/>
          <w:szCs w:val="24"/>
        </w:rPr>
      </w:pPr>
    </w:p>
    <w:p w14:paraId="0133EF61" w14:textId="5A627D29" w:rsidR="00D0529A" w:rsidRDefault="00502A36" w:rsidP="00B00B15">
      <w:pPr>
        <w:ind w:left="2160"/>
        <w:jc w:val="both"/>
        <w:rPr>
          <w:rFonts w:cstheme="minorHAnsi"/>
          <w:sz w:val="24"/>
          <w:szCs w:val="24"/>
        </w:rPr>
      </w:pPr>
      <w:r>
        <w:rPr>
          <w:sz w:val="24"/>
        </w:rPr>
        <w:t xml:space="preserve">An </w:t>
      </w:r>
      <w:r w:rsidR="00247BA8">
        <w:rPr>
          <w:sz w:val="24"/>
        </w:rPr>
        <w:t xml:space="preserve">IPG Number is a seven-digit number beginning with the letters “IPG.” The IPG system emails </w:t>
      </w:r>
      <w:r>
        <w:rPr>
          <w:sz w:val="24"/>
        </w:rPr>
        <w:t>a</w:t>
      </w:r>
      <w:r w:rsidR="00B17FDE">
        <w:rPr>
          <w:sz w:val="24"/>
        </w:rPr>
        <w:t>n</w:t>
      </w:r>
      <w:r w:rsidR="00247BA8">
        <w:rPr>
          <w:sz w:val="24"/>
        </w:rPr>
        <w:t xml:space="preserve"> IPG Number to </w:t>
      </w:r>
      <w:r>
        <w:rPr>
          <w:sz w:val="24"/>
        </w:rPr>
        <w:t xml:space="preserve">the vendor </w:t>
      </w:r>
      <w:r w:rsidR="00247BA8">
        <w:rPr>
          <w:sz w:val="24"/>
        </w:rPr>
        <w:t xml:space="preserve">when </w:t>
      </w:r>
      <w:r>
        <w:rPr>
          <w:sz w:val="24"/>
        </w:rPr>
        <w:t xml:space="preserve">the vendor’s </w:t>
      </w:r>
      <w:r w:rsidR="00247BA8">
        <w:rPr>
          <w:sz w:val="24"/>
        </w:rPr>
        <w:t xml:space="preserve">registration is accepted and becomes active. If </w:t>
      </w:r>
      <w:r>
        <w:rPr>
          <w:sz w:val="24"/>
        </w:rPr>
        <w:t xml:space="preserve">Vendor </w:t>
      </w:r>
      <w:r w:rsidR="00247BA8">
        <w:rPr>
          <w:sz w:val="24"/>
        </w:rPr>
        <w:t>do</w:t>
      </w:r>
      <w:r>
        <w:rPr>
          <w:sz w:val="24"/>
        </w:rPr>
        <w:t>es</w:t>
      </w:r>
      <w:r w:rsidR="00247BA8">
        <w:rPr>
          <w:sz w:val="24"/>
        </w:rPr>
        <w:t xml:space="preserve"> not have a seven-digit number beginning with the letters “IPG,” </w:t>
      </w:r>
      <w:r>
        <w:rPr>
          <w:sz w:val="24"/>
        </w:rPr>
        <w:t xml:space="preserve">Vendor </w:t>
      </w:r>
      <w:r w:rsidR="00247BA8">
        <w:rPr>
          <w:sz w:val="24"/>
        </w:rPr>
        <w:t>do</w:t>
      </w:r>
      <w:r w:rsidR="00C45A32">
        <w:rPr>
          <w:sz w:val="24"/>
        </w:rPr>
        <w:t>es</w:t>
      </w:r>
      <w:r w:rsidR="00247BA8">
        <w:rPr>
          <w:sz w:val="24"/>
        </w:rPr>
        <w:t xml:space="preserve"> not have an IPG Number.</w:t>
      </w:r>
      <w:r w:rsidR="00D0529A" w:rsidRPr="009146F7">
        <w:rPr>
          <w:sz w:val="24"/>
        </w:rPr>
        <w:t xml:space="preserve"> </w:t>
      </w:r>
    </w:p>
    <w:p w14:paraId="2A2F0F07" w14:textId="77777777" w:rsidR="00C0106F" w:rsidRPr="009146F7" w:rsidRDefault="00C0106F" w:rsidP="00B00B15">
      <w:pPr>
        <w:ind w:left="2160"/>
        <w:jc w:val="both"/>
        <w:rPr>
          <w:sz w:val="24"/>
        </w:rPr>
      </w:pPr>
    </w:p>
    <w:p w14:paraId="7E21D158" w14:textId="0D224F98" w:rsidR="00C0106F" w:rsidRPr="009146F7" w:rsidRDefault="00C0106F" w:rsidP="00B00B15">
      <w:pPr>
        <w:ind w:left="1440" w:firstLine="720"/>
        <w:jc w:val="both"/>
        <w:rPr>
          <w:sz w:val="24"/>
        </w:rPr>
      </w:pPr>
      <w:r w:rsidRPr="009146F7">
        <w:rPr>
          <w:sz w:val="24"/>
        </w:rPr>
        <w:t>Form B</w:t>
      </w:r>
      <w:r w:rsidR="00932E7E">
        <w:rPr>
          <w:sz w:val="24"/>
        </w:rPr>
        <w:t xml:space="preserve"> – IPG Active </w:t>
      </w:r>
      <w:r w:rsidR="00204488">
        <w:rPr>
          <w:sz w:val="24"/>
        </w:rPr>
        <w:t xml:space="preserve">Registered </w:t>
      </w:r>
      <w:r w:rsidR="00932E7E">
        <w:rPr>
          <w:sz w:val="24"/>
        </w:rPr>
        <w:t>Vendor Disclosures</w:t>
      </w:r>
      <w:r w:rsidRPr="009146F7">
        <w:rPr>
          <w:sz w:val="24"/>
        </w:rPr>
        <w:t xml:space="preserve"> may be found at:</w:t>
      </w:r>
    </w:p>
    <w:p w14:paraId="5C9C1B82" w14:textId="0F687380" w:rsidR="00EB5A06" w:rsidRDefault="001668EF" w:rsidP="00B00B15">
      <w:pPr>
        <w:ind w:left="2160"/>
        <w:jc w:val="both"/>
        <w:rPr>
          <w:rStyle w:val="Hyperlink"/>
          <w:sz w:val="24"/>
        </w:rPr>
      </w:pPr>
      <w:r>
        <w:rPr>
          <w:rStyle w:val="Hyperlink"/>
        </w:rPr>
        <w:t xml:space="preserve"> </w:t>
      </w:r>
      <w:hyperlink r:id="rId23" w:history="1">
        <w:r w:rsidRPr="001668EF">
          <w:rPr>
            <w:rStyle w:val="Hyperlink"/>
          </w:rPr>
          <w:t>https://cpo-highered.illinois.gov/content/dam/soi/en/web/cpo-he/documents/forms/form-b-ipg-active-registered-vendor-disclosures-v.24.1-11.13.2023.pdf</w:t>
        </w:r>
      </w:hyperlink>
    </w:p>
    <w:p w14:paraId="7300258B" w14:textId="67AD349D" w:rsidR="002155DD" w:rsidRDefault="002155DD" w:rsidP="00B00B15">
      <w:pPr>
        <w:ind w:left="2160"/>
        <w:jc w:val="both"/>
        <w:rPr>
          <w:rStyle w:val="Hyperlink"/>
          <w:sz w:val="24"/>
        </w:rPr>
      </w:pPr>
    </w:p>
    <w:p w14:paraId="7AC85342" w14:textId="3C71B81D" w:rsidR="002155DD" w:rsidRPr="00DE6E6A" w:rsidRDefault="002155DD" w:rsidP="00B00B15">
      <w:pPr>
        <w:ind w:left="2160"/>
        <w:jc w:val="both"/>
        <w:rPr>
          <w:sz w:val="24"/>
        </w:rPr>
      </w:pPr>
      <w:r w:rsidRPr="00DE6E6A">
        <w:rPr>
          <w:rStyle w:val="Hyperlink"/>
          <w:color w:val="auto"/>
          <w:sz w:val="24"/>
          <w:u w:val="none"/>
        </w:rPr>
        <w:t>Before using Form B</w:t>
      </w:r>
      <w:r w:rsidR="00932E7E">
        <w:rPr>
          <w:rStyle w:val="Hyperlink"/>
          <w:color w:val="auto"/>
          <w:sz w:val="24"/>
          <w:u w:val="none"/>
        </w:rPr>
        <w:t xml:space="preserve"> – IPG Active </w:t>
      </w:r>
      <w:r w:rsidR="00204488">
        <w:rPr>
          <w:rStyle w:val="Hyperlink"/>
          <w:color w:val="auto"/>
          <w:sz w:val="24"/>
          <w:u w:val="none"/>
        </w:rPr>
        <w:t xml:space="preserve">Registered </w:t>
      </w:r>
      <w:r w:rsidR="00932E7E">
        <w:rPr>
          <w:rStyle w:val="Hyperlink"/>
          <w:color w:val="auto"/>
          <w:sz w:val="24"/>
          <w:u w:val="none"/>
        </w:rPr>
        <w:t>Vendor Disclosures</w:t>
      </w:r>
      <w:r w:rsidRPr="00DE6E6A">
        <w:rPr>
          <w:rStyle w:val="Hyperlink"/>
          <w:color w:val="auto"/>
          <w:sz w:val="24"/>
          <w:u w:val="none"/>
        </w:rPr>
        <w:t>,</w:t>
      </w:r>
      <w:r w:rsidR="00502A36" w:rsidRPr="00DE6E6A">
        <w:rPr>
          <w:rStyle w:val="Hyperlink"/>
          <w:color w:val="auto"/>
          <w:sz w:val="24"/>
          <w:u w:val="none"/>
        </w:rPr>
        <w:t xml:space="preserve"> Vendor must</w:t>
      </w:r>
      <w:r w:rsidRPr="00DE6E6A">
        <w:rPr>
          <w:rStyle w:val="Hyperlink"/>
          <w:color w:val="auto"/>
          <w:sz w:val="24"/>
          <w:u w:val="none"/>
        </w:rPr>
        <w:t xml:space="preserve"> check the Vendor Directory to ensure </w:t>
      </w:r>
      <w:r w:rsidR="00502A36" w:rsidRPr="00DE6E6A">
        <w:rPr>
          <w:rStyle w:val="Hyperlink"/>
          <w:color w:val="auto"/>
          <w:sz w:val="24"/>
          <w:u w:val="none"/>
        </w:rPr>
        <w:t>Vendor is</w:t>
      </w:r>
      <w:r w:rsidRPr="00DE6E6A">
        <w:rPr>
          <w:rStyle w:val="Hyperlink"/>
          <w:color w:val="auto"/>
          <w:sz w:val="24"/>
          <w:u w:val="none"/>
        </w:rPr>
        <w:t xml:space="preserve"> registered and ha</w:t>
      </w:r>
      <w:r w:rsidR="00502A36" w:rsidRPr="00DE6E6A">
        <w:rPr>
          <w:rStyle w:val="Hyperlink"/>
          <w:color w:val="auto"/>
          <w:sz w:val="24"/>
          <w:u w:val="none"/>
        </w:rPr>
        <w:t>s</w:t>
      </w:r>
      <w:r w:rsidRPr="00DE6E6A">
        <w:rPr>
          <w:rStyle w:val="Hyperlink"/>
          <w:color w:val="auto"/>
          <w:sz w:val="24"/>
          <w:u w:val="none"/>
        </w:rPr>
        <w:t xml:space="preserve"> an active unexpired </w:t>
      </w:r>
      <w:r w:rsidR="00F75FA2">
        <w:rPr>
          <w:rStyle w:val="Hyperlink"/>
          <w:color w:val="auto"/>
          <w:sz w:val="24"/>
          <w:u w:val="none"/>
        </w:rPr>
        <w:t xml:space="preserve">IPG </w:t>
      </w:r>
      <w:r w:rsidRPr="00DE6E6A">
        <w:rPr>
          <w:rStyle w:val="Hyperlink"/>
          <w:color w:val="auto"/>
          <w:sz w:val="24"/>
          <w:u w:val="none"/>
        </w:rPr>
        <w:t>Number. The Directory is here:</w:t>
      </w:r>
      <w:r w:rsidR="002C7F3B" w:rsidRPr="002C7F3B">
        <w:t xml:space="preserve"> </w:t>
      </w:r>
      <w:hyperlink r:id="rId24" w:history="1">
        <w:r w:rsidR="00AA6155" w:rsidRPr="00F75FA2">
          <w:rPr>
            <w:rStyle w:val="Hyperlink"/>
            <w:sz w:val="24"/>
            <w:szCs w:val="24"/>
          </w:rPr>
          <w:t>https://ipg.illinois.gov</w:t>
        </w:r>
      </w:hyperlink>
      <w:r w:rsidR="00DE6E6A">
        <w:rPr>
          <w:rStyle w:val="Hyperlink"/>
          <w:color w:val="auto"/>
          <w:sz w:val="24"/>
          <w:u w:val="none"/>
        </w:rPr>
        <w:t xml:space="preserve">. </w:t>
      </w:r>
      <w:r w:rsidR="00502A36" w:rsidRPr="00DE6E6A">
        <w:rPr>
          <w:rStyle w:val="Hyperlink"/>
          <w:color w:val="auto"/>
          <w:sz w:val="24"/>
          <w:u w:val="none"/>
        </w:rPr>
        <w:t xml:space="preserve">Vendor </w:t>
      </w:r>
      <w:r w:rsidRPr="00DE6E6A">
        <w:rPr>
          <w:rStyle w:val="Hyperlink"/>
          <w:color w:val="auto"/>
          <w:sz w:val="24"/>
          <w:u w:val="none"/>
        </w:rPr>
        <w:t xml:space="preserve">must click on the “Vendor Directory” button to search the directory. If </w:t>
      </w:r>
      <w:r w:rsidR="00502A36" w:rsidRPr="00DE6E6A">
        <w:rPr>
          <w:rStyle w:val="Hyperlink"/>
          <w:color w:val="auto"/>
          <w:sz w:val="24"/>
          <w:u w:val="none"/>
        </w:rPr>
        <w:t xml:space="preserve">Vendor’s name </w:t>
      </w:r>
      <w:r w:rsidRPr="00DE6E6A">
        <w:rPr>
          <w:rStyle w:val="Hyperlink"/>
          <w:color w:val="auto"/>
          <w:sz w:val="24"/>
          <w:u w:val="none"/>
        </w:rPr>
        <w:t>do</w:t>
      </w:r>
      <w:r w:rsidR="001F79D5" w:rsidRPr="00DE6E6A">
        <w:rPr>
          <w:rStyle w:val="Hyperlink"/>
          <w:color w:val="auto"/>
          <w:sz w:val="24"/>
          <w:u w:val="none"/>
        </w:rPr>
        <w:t>es</w:t>
      </w:r>
      <w:r w:rsidRPr="00DE6E6A">
        <w:rPr>
          <w:rStyle w:val="Hyperlink"/>
          <w:color w:val="auto"/>
          <w:sz w:val="24"/>
          <w:u w:val="none"/>
        </w:rPr>
        <w:t xml:space="preserve"> not appear in the directory, </w:t>
      </w:r>
      <w:r w:rsidR="00502A36" w:rsidRPr="00DE6E6A">
        <w:rPr>
          <w:rStyle w:val="Hyperlink"/>
          <w:color w:val="auto"/>
          <w:sz w:val="24"/>
          <w:u w:val="none"/>
        </w:rPr>
        <w:t xml:space="preserve">Vendor </w:t>
      </w:r>
      <w:r w:rsidRPr="00DE6E6A">
        <w:rPr>
          <w:rStyle w:val="Hyperlink"/>
          <w:color w:val="auto"/>
          <w:sz w:val="24"/>
          <w:u w:val="none"/>
        </w:rPr>
        <w:t>do</w:t>
      </w:r>
      <w:r w:rsidR="00502A36" w:rsidRPr="00DE6E6A">
        <w:rPr>
          <w:rStyle w:val="Hyperlink"/>
          <w:color w:val="auto"/>
          <w:sz w:val="24"/>
          <w:u w:val="none"/>
        </w:rPr>
        <w:t>es</w:t>
      </w:r>
      <w:r w:rsidRPr="00DE6E6A">
        <w:rPr>
          <w:rStyle w:val="Hyperlink"/>
          <w:color w:val="auto"/>
          <w:sz w:val="24"/>
          <w:u w:val="none"/>
        </w:rPr>
        <w:t xml:space="preserve"> not have an active unexpired </w:t>
      </w:r>
      <w:r w:rsidR="00F75FA2">
        <w:rPr>
          <w:rStyle w:val="Hyperlink"/>
          <w:color w:val="auto"/>
          <w:sz w:val="24"/>
          <w:u w:val="none"/>
        </w:rPr>
        <w:t xml:space="preserve">IPG </w:t>
      </w:r>
      <w:r w:rsidRPr="00DE6E6A">
        <w:rPr>
          <w:rStyle w:val="Hyperlink"/>
          <w:color w:val="auto"/>
          <w:sz w:val="24"/>
          <w:u w:val="none"/>
        </w:rPr>
        <w:t xml:space="preserve">Number. </w:t>
      </w:r>
    </w:p>
    <w:p w14:paraId="2935C5AE" w14:textId="77777777" w:rsidR="00E23A6C" w:rsidRPr="00DE6E6A" w:rsidRDefault="00E23A6C" w:rsidP="009146F7">
      <w:pPr>
        <w:pStyle w:val="ListParagraph"/>
        <w:ind w:left="2160" w:hanging="720"/>
        <w:jc w:val="both"/>
        <w:rPr>
          <w:sz w:val="24"/>
        </w:rPr>
      </w:pPr>
    </w:p>
    <w:p w14:paraId="5EF67E02" w14:textId="4A6577BA" w:rsidR="00C0106F" w:rsidRDefault="002F5859" w:rsidP="009820FF">
      <w:pPr>
        <w:ind w:left="2160" w:hanging="720"/>
        <w:contextualSpacing/>
        <w:jc w:val="both"/>
        <w:rPr>
          <w:rFonts w:cstheme="minorHAnsi"/>
          <w:b/>
          <w:bCs/>
          <w:sz w:val="24"/>
          <w:szCs w:val="24"/>
        </w:rPr>
      </w:pPr>
      <w:r w:rsidRPr="009146F7">
        <w:rPr>
          <w:b/>
          <w:sz w:val="24"/>
        </w:rPr>
        <w:t>1.4.5</w:t>
      </w:r>
      <w:r w:rsidR="003D537F">
        <w:tab/>
      </w:r>
      <w:r w:rsidR="00C0106F">
        <w:rPr>
          <w:rFonts w:cstheme="minorHAnsi"/>
          <w:b/>
          <w:bCs/>
          <w:sz w:val="24"/>
          <w:szCs w:val="24"/>
        </w:rPr>
        <w:t>Last Dated Response</w:t>
      </w:r>
    </w:p>
    <w:p w14:paraId="314CF57C" w14:textId="537702D7" w:rsidR="00C0106F" w:rsidRPr="009146F7" w:rsidRDefault="00C0106F" w:rsidP="009146F7">
      <w:pPr>
        <w:ind w:left="2160"/>
        <w:contextualSpacing/>
        <w:jc w:val="both"/>
        <w:rPr>
          <w:sz w:val="24"/>
        </w:rPr>
      </w:pPr>
      <w:r w:rsidRPr="009146F7">
        <w:rPr>
          <w:sz w:val="24"/>
        </w:rPr>
        <w:t>The last date will be determined by comparing the paper/USB received date against the E-bid submission date.</w:t>
      </w:r>
      <w:r w:rsidR="002D1B3C">
        <w:rPr>
          <w:sz w:val="24"/>
        </w:rPr>
        <w:t xml:space="preserve"> </w:t>
      </w:r>
      <w:r w:rsidR="002D1B3C" w:rsidRPr="009146F7">
        <w:rPr>
          <w:sz w:val="24"/>
        </w:rPr>
        <w:t>If a vendor submits using more than one delivery method, the last dated response will be evaluated</w:t>
      </w:r>
      <w:r w:rsidR="007600C2" w:rsidRPr="009146F7">
        <w:rPr>
          <w:sz w:val="24"/>
        </w:rPr>
        <w:t xml:space="preserve">. </w:t>
      </w:r>
    </w:p>
    <w:p w14:paraId="4C81D3A6" w14:textId="3B9C539D" w:rsidR="00441765" w:rsidRPr="00E867FF" w:rsidRDefault="00441765" w:rsidP="001D10BA">
      <w:pPr>
        <w:ind w:left="2160"/>
        <w:jc w:val="both"/>
        <w:rPr>
          <w:rStyle w:val="Hyperlink"/>
          <w:color w:val="auto"/>
          <w:sz w:val="24"/>
        </w:rPr>
      </w:pPr>
      <w:bookmarkStart w:id="51" w:name="_Toc360440455"/>
    </w:p>
    <w:p w14:paraId="406043B7" w14:textId="1164ED88" w:rsidR="006B0F58" w:rsidRPr="009178BF" w:rsidRDefault="006B0F58" w:rsidP="009146F7">
      <w:pPr>
        <w:pStyle w:val="ListParagraph"/>
        <w:numPr>
          <w:ilvl w:val="1"/>
          <w:numId w:val="47"/>
        </w:numPr>
        <w:ind w:left="1440" w:hanging="720"/>
        <w:jc w:val="both"/>
        <w:rPr>
          <w:rFonts w:asciiTheme="minorHAnsi" w:hAnsiTheme="minorHAnsi"/>
          <w:sz w:val="24"/>
        </w:rPr>
      </w:pPr>
      <w:bookmarkStart w:id="52" w:name="_Toc120746830"/>
      <w:bookmarkStart w:id="53" w:name="_Toc120746919"/>
      <w:bookmarkStart w:id="54" w:name="_Toc120747509"/>
      <w:bookmarkStart w:id="55" w:name="_Toc120748017"/>
      <w:bookmarkStart w:id="56" w:name="_Toc133913474"/>
      <w:bookmarkStart w:id="57" w:name="_Toc120104078"/>
      <w:bookmarkStart w:id="58" w:name="_Toc120104729"/>
      <w:bookmarkStart w:id="59" w:name="_Toc117062243"/>
      <w:bookmarkEnd w:id="51"/>
      <w:r w:rsidRPr="006740A2">
        <w:rPr>
          <w:rStyle w:val="Heading2Char"/>
          <w:rFonts w:asciiTheme="minorHAnsi" w:hAnsiTheme="minorHAnsi"/>
          <w:sz w:val="24"/>
        </w:rPr>
        <w:lastRenderedPageBreak/>
        <w:t>Due Date</w:t>
      </w:r>
      <w:bookmarkEnd w:id="52"/>
      <w:bookmarkEnd w:id="53"/>
      <w:bookmarkEnd w:id="54"/>
      <w:bookmarkEnd w:id="55"/>
      <w:bookmarkEnd w:id="56"/>
      <w:r w:rsidR="001D21F0" w:rsidRPr="00482311">
        <w:rPr>
          <w:rFonts w:asciiTheme="minorHAnsi" w:hAnsiTheme="minorHAnsi" w:cstheme="minorHAnsi"/>
        </w:rPr>
        <w:t>,</w:t>
      </w:r>
      <w:r w:rsidR="009178BF">
        <w:rPr>
          <w:rFonts w:asciiTheme="minorHAnsi" w:hAnsiTheme="minorHAnsi" w:cstheme="minorHAnsi"/>
        </w:rPr>
        <w:t xml:space="preserve"> </w:t>
      </w:r>
      <w:r w:rsidRPr="009146F7">
        <w:rPr>
          <w:rStyle w:val="Heading2Char"/>
          <w:rFonts w:asciiTheme="minorHAnsi" w:hAnsiTheme="minorHAnsi"/>
          <w:sz w:val="24"/>
        </w:rPr>
        <w:t xml:space="preserve">and </w:t>
      </w:r>
      <w:r w:rsidRPr="00E23A6C">
        <w:rPr>
          <w:rStyle w:val="Heading2Char"/>
          <w:rFonts w:asciiTheme="minorHAnsi" w:hAnsiTheme="minorHAnsi" w:cstheme="minorHAnsi"/>
          <w:sz w:val="24"/>
          <w:szCs w:val="24"/>
        </w:rPr>
        <w:t>Time</w:t>
      </w:r>
      <w:r w:rsidRPr="009146F7">
        <w:rPr>
          <w:rStyle w:val="Heading2Char"/>
          <w:rFonts w:asciiTheme="minorHAnsi" w:hAnsiTheme="minorHAnsi"/>
          <w:sz w:val="24"/>
        </w:rPr>
        <w:t xml:space="preserve"> for Submission of Responses</w:t>
      </w:r>
      <w:bookmarkEnd w:id="57"/>
      <w:bookmarkEnd w:id="58"/>
      <w:bookmarkEnd w:id="59"/>
      <w:r w:rsidRPr="009146F7">
        <w:rPr>
          <w:rFonts w:asciiTheme="minorHAnsi" w:hAnsiTheme="minorHAnsi"/>
          <w:b/>
          <w:sz w:val="24"/>
        </w:rPr>
        <w:t>:</w:t>
      </w:r>
      <w:r w:rsidRPr="009146F7">
        <w:rPr>
          <w:rFonts w:asciiTheme="minorHAnsi" w:hAnsiTheme="minorHAnsi"/>
          <w:sz w:val="24"/>
        </w:rPr>
        <w:t xml:space="preserve">  A public opening will be conducted at the specified </w:t>
      </w:r>
      <w:r w:rsidR="0026342C" w:rsidRPr="00AB58C4">
        <w:rPr>
          <w:rFonts w:asciiTheme="minorHAnsi" w:hAnsiTheme="minorHAnsi"/>
          <w:sz w:val="24"/>
        </w:rPr>
        <w:t>d</w:t>
      </w:r>
      <w:r w:rsidRPr="00AB58C4">
        <w:rPr>
          <w:rFonts w:asciiTheme="minorHAnsi" w:hAnsiTheme="minorHAnsi"/>
          <w:sz w:val="24"/>
        </w:rPr>
        <w:t xml:space="preserve">ue </w:t>
      </w:r>
      <w:r w:rsidR="0026342C" w:rsidRPr="00AB58C4">
        <w:rPr>
          <w:rFonts w:asciiTheme="minorHAnsi" w:hAnsiTheme="minorHAnsi"/>
          <w:sz w:val="24"/>
        </w:rPr>
        <w:t>d</w:t>
      </w:r>
      <w:r w:rsidRPr="00AB58C4">
        <w:rPr>
          <w:rFonts w:asciiTheme="minorHAnsi" w:hAnsiTheme="minorHAnsi"/>
          <w:sz w:val="24"/>
        </w:rPr>
        <w:t xml:space="preserve">ate and local </w:t>
      </w:r>
      <w:r w:rsidR="0026342C" w:rsidRPr="00AB58C4">
        <w:rPr>
          <w:rFonts w:asciiTheme="minorHAnsi" w:hAnsiTheme="minorHAnsi"/>
          <w:sz w:val="24"/>
        </w:rPr>
        <w:t>t</w:t>
      </w:r>
      <w:r w:rsidRPr="00AB58C4">
        <w:rPr>
          <w:rFonts w:asciiTheme="minorHAnsi" w:hAnsiTheme="minorHAnsi"/>
          <w:sz w:val="24"/>
        </w:rPr>
        <w:t>ime</w:t>
      </w:r>
      <w:r w:rsidR="007600C2" w:rsidRPr="00AB58C4">
        <w:rPr>
          <w:rFonts w:asciiTheme="minorHAnsi" w:hAnsiTheme="minorHAnsi"/>
          <w:sz w:val="24"/>
        </w:rPr>
        <w:t xml:space="preserve">. </w:t>
      </w:r>
      <w:r w:rsidR="00B621C2" w:rsidRPr="00AB58C4">
        <w:rPr>
          <w:rFonts w:asciiTheme="minorHAnsi" w:hAnsiTheme="minorHAnsi"/>
          <w:sz w:val="24"/>
        </w:rPr>
        <w:t xml:space="preserve">Responses must be received </w:t>
      </w:r>
      <w:r w:rsidR="00E71F42" w:rsidRPr="00AB58C4">
        <w:rPr>
          <w:rFonts w:asciiTheme="minorHAnsi" w:hAnsiTheme="minorHAnsi"/>
          <w:sz w:val="24"/>
        </w:rPr>
        <w:t>in accordance with Section 1.</w:t>
      </w:r>
      <w:r w:rsidR="00B07096" w:rsidRPr="00AB58C4">
        <w:rPr>
          <w:rFonts w:asciiTheme="minorHAnsi" w:hAnsiTheme="minorHAnsi"/>
          <w:sz w:val="24"/>
        </w:rPr>
        <w:t>4</w:t>
      </w:r>
      <w:r w:rsidR="00E71F42" w:rsidRPr="00AB58C4">
        <w:rPr>
          <w:rFonts w:asciiTheme="minorHAnsi" w:hAnsiTheme="minorHAnsi"/>
          <w:sz w:val="24"/>
        </w:rPr>
        <w:t xml:space="preserve"> </w:t>
      </w:r>
      <w:r w:rsidR="00B621C2" w:rsidRPr="00AB58C4">
        <w:rPr>
          <w:rFonts w:asciiTheme="minorHAnsi" w:hAnsiTheme="minorHAnsi"/>
          <w:sz w:val="24"/>
        </w:rPr>
        <w:t xml:space="preserve">at the </w:t>
      </w:r>
      <w:r w:rsidR="00B07096" w:rsidRPr="00AB58C4">
        <w:rPr>
          <w:rFonts w:asciiTheme="minorHAnsi" w:hAnsiTheme="minorHAnsi"/>
          <w:sz w:val="24"/>
        </w:rPr>
        <w:t xml:space="preserve">physical </w:t>
      </w:r>
      <w:r w:rsidR="00B621C2" w:rsidRPr="00AB58C4">
        <w:rPr>
          <w:rFonts w:asciiTheme="minorHAnsi" w:hAnsiTheme="minorHAnsi"/>
          <w:sz w:val="24"/>
        </w:rPr>
        <w:t xml:space="preserve">location </w:t>
      </w:r>
      <w:r w:rsidR="00B07096" w:rsidRPr="00AB58C4">
        <w:rPr>
          <w:rFonts w:asciiTheme="minorHAnsi" w:hAnsiTheme="minorHAnsi"/>
          <w:sz w:val="24"/>
        </w:rPr>
        <w:t xml:space="preserve">or E-bid platform </w:t>
      </w:r>
      <w:r w:rsidR="00B621C2" w:rsidRPr="00AB58C4">
        <w:rPr>
          <w:rFonts w:asciiTheme="minorHAnsi" w:hAnsiTheme="minorHAnsi"/>
          <w:sz w:val="24"/>
        </w:rPr>
        <w:t>indicated prior to the due date and time listed in this section.</w:t>
      </w:r>
    </w:p>
    <w:p w14:paraId="48128EB5" w14:textId="77777777" w:rsidR="006B0F58" w:rsidRPr="009146F7" w:rsidRDefault="006B0F58" w:rsidP="006B0F58">
      <w:pPr>
        <w:ind w:left="1440"/>
        <w:jc w:val="both"/>
        <w:rPr>
          <w:sz w:val="24"/>
        </w:rPr>
      </w:pPr>
    </w:p>
    <w:p w14:paraId="0AF99DAF" w14:textId="36274522" w:rsidR="006B0F58" w:rsidRPr="009178BF" w:rsidRDefault="006B0F58" w:rsidP="009146F7">
      <w:pPr>
        <w:pStyle w:val="ListParagraph"/>
        <w:tabs>
          <w:tab w:val="left" w:pos="5490"/>
        </w:tabs>
        <w:ind w:left="1440"/>
        <w:jc w:val="both"/>
        <w:rPr>
          <w:rFonts w:asciiTheme="minorHAnsi" w:hAnsiTheme="minorHAnsi"/>
          <w:sz w:val="24"/>
          <w:highlight w:val="yellow"/>
        </w:rPr>
      </w:pPr>
      <w:r w:rsidRPr="009146F7">
        <w:rPr>
          <w:rFonts w:asciiTheme="minorHAnsi" w:hAnsiTheme="minorHAnsi"/>
          <w:sz w:val="24"/>
          <w:highlight w:val="yellow"/>
        </w:rPr>
        <w:t>Due Date:</w:t>
      </w:r>
      <w:r w:rsidRPr="009146F7">
        <w:rPr>
          <w:rFonts w:asciiTheme="minorHAnsi" w:hAnsiTheme="minorHAnsi"/>
          <w:sz w:val="24"/>
          <w:highlight w:val="yellow"/>
        </w:rPr>
        <w:tab/>
      </w:r>
      <w:r w:rsidRPr="009146F7">
        <w:rPr>
          <w:rFonts w:asciiTheme="minorHAnsi" w:hAnsiTheme="minorHAnsi"/>
          <w:sz w:val="24"/>
          <w:highlight w:val="yellow"/>
        </w:rPr>
        <w:tab/>
        <w:t>Time:</w:t>
      </w:r>
    </w:p>
    <w:p w14:paraId="0D831AFB" w14:textId="23783AFF" w:rsidR="006B0F58" w:rsidRPr="009146F7" w:rsidRDefault="006B0F58" w:rsidP="009146F7">
      <w:pPr>
        <w:pStyle w:val="ListParagraph"/>
        <w:jc w:val="both"/>
        <w:rPr>
          <w:rStyle w:val="Heading2Char"/>
          <w:rFonts w:asciiTheme="minorHAnsi" w:hAnsiTheme="minorHAnsi"/>
          <w:sz w:val="24"/>
        </w:rPr>
      </w:pPr>
      <w:bookmarkStart w:id="60" w:name="_Hlk508183173"/>
      <w:bookmarkEnd w:id="41"/>
    </w:p>
    <w:p w14:paraId="3EAF2FDF" w14:textId="6086E48F" w:rsidR="001D21F0" w:rsidRPr="00F250A1" w:rsidRDefault="001D21F0" w:rsidP="001D21F0">
      <w:pPr>
        <w:ind w:left="2160" w:hanging="720"/>
        <w:jc w:val="both"/>
        <w:rPr>
          <w:sz w:val="24"/>
          <w:szCs w:val="24"/>
        </w:rPr>
      </w:pPr>
      <w:r w:rsidRPr="00F250A1">
        <w:rPr>
          <w:b/>
          <w:bCs/>
          <w:sz w:val="24"/>
          <w:szCs w:val="24"/>
        </w:rPr>
        <w:t>1.5.1</w:t>
      </w:r>
      <w:r w:rsidR="009178BF" w:rsidRPr="00F250A1">
        <w:rPr>
          <w:sz w:val="24"/>
          <w:szCs w:val="24"/>
        </w:rPr>
        <w:tab/>
      </w:r>
      <w:r w:rsidRPr="00F250A1">
        <w:rPr>
          <w:sz w:val="24"/>
          <w:szCs w:val="24"/>
        </w:rPr>
        <w:t>Requirements for Submission of Responses:  The Response must be submitted</w:t>
      </w:r>
      <w:r w:rsidR="00F279B4">
        <w:rPr>
          <w:sz w:val="24"/>
          <w:szCs w:val="24"/>
        </w:rPr>
        <w:t xml:space="preserve"> in accordance with the delivery method(s) selected in </w:t>
      </w:r>
      <w:r w:rsidR="000D4BB8">
        <w:rPr>
          <w:sz w:val="24"/>
          <w:szCs w:val="24"/>
        </w:rPr>
        <w:t xml:space="preserve">Section </w:t>
      </w:r>
      <w:r w:rsidR="00F279B4">
        <w:rPr>
          <w:sz w:val="24"/>
          <w:szCs w:val="24"/>
        </w:rPr>
        <w:t>1.4 and</w:t>
      </w:r>
      <w:r w:rsidRPr="00F250A1">
        <w:rPr>
          <w:sz w:val="24"/>
          <w:szCs w:val="24"/>
        </w:rPr>
        <w:t xml:space="preserve"> in separately sealed packet</w:t>
      </w:r>
      <w:r w:rsidR="00023203" w:rsidRPr="00F250A1">
        <w:rPr>
          <w:sz w:val="24"/>
          <w:szCs w:val="24"/>
        </w:rPr>
        <w:t xml:space="preserve">s (paper) or separate files </w:t>
      </w:r>
      <w:r w:rsidR="00135634">
        <w:rPr>
          <w:sz w:val="24"/>
          <w:szCs w:val="24"/>
        </w:rPr>
        <w:t>(USB Flash Drive</w:t>
      </w:r>
      <w:r w:rsidR="00F279B4">
        <w:rPr>
          <w:sz w:val="24"/>
          <w:szCs w:val="24"/>
        </w:rPr>
        <w:t>)</w:t>
      </w:r>
      <w:r w:rsidR="00135634">
        <w:rPr>
          <w:sz w:val="24"/>
          <w:szCs w:val="24"/>
        </w:rPr>
        <w:t xml:space="preserve"> or </w:t>
      </w:r>
      <w:r w:rsidR="00023203" w:rsidRPr="00F250A1">
        <w:rPr>
          <w:sz w:val="24"/>
          <w:szCs w:val="24"/>
        </w:rPr>
        <w:t>(E-bidding)</w:t>
      </w:r>
      <w:r w:rsidRPr="00F250A1">
        <w:rPr>
          <w:sz w:val="24"/>
          <w:szCs w:val="24"/>
        </w:rPr>
        <w:t xml:space="preserve"> as indicated below and clearly labeled with the Request for Proposal title, the packet number, the Vendor’s name, and the wording: “Sealed Response – Do Not Open”</w:t>
      </w:r>
      <w:r w:rsidR="005B03FF">
        <w:rPr>
          <w:sz w:val="24"/>
          <w:szCs w:val="24"/>
        </w:rPr>
        <w:t>.</w:t>
      </w:r>
      <w:r w:rsidRPr="00F250A1">
        <w:rPr>
          <w:sz w:val="24"/>
          <w:szCs w:val="24"/>
        </w:rPr>
        <w:t xml:space="preserve"> The separately sealed packets may be submitted together in one mailing / shipping box or may be submitted separately in individual / shipping boxes</w:t>
      </w:r>
      <w:r w:rsidR="007600C2" w:rsidRPr="00F250A1">
        <w:rPr>
          <w:sz w:val="24"/>
          <w:szCs w:val="24"/>
        </w:rPr>
        <w:t xml:space="preserve">. </w:t>
      </w:r>
      <w:r w:rsidRPr="00F250A1">
        <w:rPr>
          <w:sz w:val="24"/>
          <w:szCs w:val="24"/>
        </w:rPr>
        <w:t>Do not put the entire Response on one CD or USB</w:t>
      </w:r>
      <w:bookmarkStart w:id="61" w:name="_Hlk120876718"/>
      <w:r w:rsidR="007600C2" w:rsidRPr="00F250A1">
        <w:rPr>
          <w:sz w:val="24"/>
          <w:szCs w:val="24"/>
        </w:rPr>
        <w:t xml:space="preserve">. </w:t>
      </w:r>
      <w:r w:rsidRPr="00F250A1">
        <w:rPr>
          <w:sz w:val="24"/>
          <w:szCs w:val="24"/>
        </w:rPr>
        <w:t>Pricing must be on a separate CD or USB and sealed in the Pricing packet.</w:t>
      </w:r>
    </w:p>
    <w:bookmarkEnd w:id="61"/>
    <w:p w14:paraId="61CC64BD" w14:textId="77777777" w:rsidR="001D21F0" w:rsidRPr="00857A13" w:rsidRDefault="001D21F0" w:rsidP="001D21F0">
      <w:pPr>
        <w:ind w:left="2160" w:hanging="720"/>
        <w:jc w:val="both"/>
      </w:pPr>
    </w:p>
    <w:tbl>
      <w:tblPr>
        <w:tblStyle w:val="TableGrid"/>
        <w:tblW w:w="8010" w:type="dxa"/>
        <w:tblInd w:w="2268" w:type="dxa"/>
        <w:tblLayout w:type="fixed"/>
        <w:tblLook w:val="04A0" w:firstRow="1" w:lastRow="0" w:firstColumn="1" w:lastColumn="0" w:noHBand="0" w:noVBand="1"/>
      </w:tblPr>
      <w:tblGrid>
        <w:gridCol w:w="4230"/>
        <w:gridCol w:w="1260"/>
        <w:gridCol w:w="1260"/>
        <w:gridCol w:w="1260"/>
      </w:tblGrid>
      <w:tr w:rsidR="001D21F0" w:rsidRPr="008E69A5" w14:paraId="1B34BFA0" w14:textId="77777777" w:rsidTr="00CB5F3B">
        <w:trPr>
          <w:trHeight w:val="566"/>
        </w:trPr>
        <w:tc>
          <w:tcPr>
            <w:tcW w:w="4230" w:type="dxa"/>
          </w:tcPr>
          <w:p w14:paraId="7941819F" w14:textId="77777777" w:rsidR="001D21F0" w:rsidRPr="00482311" w:rsidRDefault="001D21F0" w:rsidP="00CB5F3B">
            <w:pPr>
              <w:jc w:val="center"/>
              <w:rPr>
                <w:rFonts w:asciiTheme="minorHAnsi" w:hAnsiTheme="minorHAnsi" w:cstheme="minorHAnsi"/>
                <w:b/>
              </w:rPr>
            </w:pPr>
            <w:r w:rsidRPr="008E69A5">
              <w:rPr>
                <w:b/>
              </w:rPr>
              <w:t>Subject Matter</w:t>
            </w:r>
          </w:p>
        </w:tc>
        <w:tc>
          <w:tcPr>
            <w:tcW w:w="1260" w:type="dxa"/>
          </w:tcPr>
          <w:p w14:paraId="61169E3B" w14:textId="77777777" w:rsidR="001D21F0" w:rsidRPr="00482311" w:rsidRDefault="001D21F0" w:rsidP="00CB5F3B">
            <w:pPr>
              <w:jc w:val="center"/>
              <w:rPr>
                <w:rFonts w:asciiTheme="minorHAnsi" w:hAnsiTheme="minorHAnsi" w:cstheme="minorHAnsi"/>
                <w:b/>
              </w:rPr>
            </w:pPr>
            <w:r w:rsidRPr="008E69A5">
              <w:rPr>
                <w:b/>
              </w:rPr>
              <w:t># of Originals</w:t>
            </w:r>
          </w:p>
        </w:tc>
        <w:tc>
          <w:tcPr>
            <w:tcW w:w="1260" w:type="dxa"/>
          </w:tcPr>
          <w:p w14:paraId="3BC125CF" w14:textId="77777777" w:rsidR="001D21F0" w:rsidRPr="00482311" w:rsidRDefault="001D21F0" w:rsidP="00CB5F3B">
            <w:pPr>
              <w:jc w:val="center"/>
              <w:rPr>
                <w:rFonts w:asciiTheme="minorHAnsi" w:hAnsiTheme="minorHAnsi" w:cstheme="minorHAnsi"/>
                <w:b/>
              </w:rPr>
            </w:pPr>
            <w:r w:rsidRPr="008E69A5">
              <w:rPr>
                <w:b/>
              </w:rPr>
              <w:t># of Hard Copies</w:t>
            </w:r>
          </w:p>
        </w:tc>
        <w:tc>
          <w:tcPr>
            <w:tcW w:w="1260" w:type="dxa"/>
          </w:tcPr>
          <w:p w14:paraId="7BD45102" w14:textId="77777777" w:rsidR="001D21F0" w:rsidRPr="00482311" w:rsidRDefault="001D21F0" w:rsidP="00CB5F3B">
            <w:pPr>
              <w:jc w:val="center"/>
              <w:rPr>
                <w:rFonts w:asciiTheme="minorHAnsi" w:hAnsiTheme="minorHAnsi" w:cstheme="minorHAnsi"/>
                <w:b/>
              </w:rPr>
            </w:pPr>
            <w:r w:rsidRPr="008E69A5">
              <w:rPr>
                <w:b/>
              </w:rPr>
              <w:t># of CDs or USBs</w:t>
            </w:r>
          </w:p>
        </w:tc>
      </w:tr>
      <w:tr w:rsidR="001D21F0" w:rsidRPr="008E69A5" w14:paraId="3E3FDF22" w14:textId="77777777" w:rsidTr="00CB5F3B">
        <w:trPr>
          <w:trHeight w:val="890"/>
        </w:trPr>
        <w:tc>
          <w:tcPr>
            <w:tcW w:w="4230" w:type="dxa"/>
          </w:tcPr>
          <w:p w14:paraId="51A82761" w14:textId="01548BA3" w:rsidR="001D21F0" w:rsidRPr="00482311" w:rsidRDefault="001D21F0" w:rsidP="00CB5F3B">
            <w:pPr>
              <w:rPr>
                <w:rFonts w:asciiTheme="minorHAnsi" w:hAnsiTheme="minorHAnsi" w:cstheme="minorHAnsi"/>
                <w:b/>
              </w:rPr>
            </w:pPr>
            <w:r w:rsidRPr="008E69A5">
              <w:rPr>
                <w:b/>
              </w:rPr>
              <w:t>Packet 1</w:t>
            </w:r>
            <w:r w:rsidR="00D03B41" w:rsidRPr="008E69A5">
              <w:rPr>
                <w:b/>
              </w:rPr>
              <w:t xml:space="preserve"> (Paper</w:t>
            </w:r>
            <w:r w:rsidR="004C158D">
              <w:rPr>
                <w:b/>
              </w:rPr>
              <w:t xml:space="preserve"> with USB Flash Drive or USB Flash Drive)</w:t>
            </w:r>
            <w:r w:rsidR="00D03B41" w:rsidRPr="008E69A5">
              <w:rPr>
                <w:b/>
              </w:rPr>
              <w:t>/File 1 (E-bidding)</w:t>
            </w:r>
          </w:p>
          <w:p w14:paraId="3AFB8E4D" w14:textId="6E4E5E85" w:rsidR="001D21F0" w:rsidRPr="00482311" w:rsidRDefault="001D21F0" w:rsidP="00CB5F3B">
            <w:pPr>
              <w:rPr>
                <w:rFonts w:asciiTheme="minorHAnsi" w:hAnsiTheme="minorHAnsi" w:cstheme="minorHAnsi"/>
              </w:rPr>
            </w:pPr>
            <w:r w:rsidRPr="008E69A5">
              <w:t xml:space="preserve">Offer Letter (Section </w:t>
            </w:r>
            <w:r w:rsidR="00A62AD3">
              <w:t>2</w:t>
            </w:r>
            <w:r w:rsidRPr="008E69A5">
              <w:t xml:space="preserve">), </w:t>
            </w:r>
            <w:r w:rsidR="009902A5">
              <w:t xml:space="preserve">Preferences and Special Programs (Section 5), </w:t>
            </w:r>
            <w:r w:rsidRPr="008E69A5">
              <w:t xml:space="preserve">Specifications / Qualifications / Statement of Work (Section </w:t>
            </w:r>
            <w:r w:rsidR="00A62AD3">
              <w:t>6</w:t>
            </w:r>
            <w:r w:rsidRPr="008E69A5">
              <w:t xml:space="preserve">), </w:t>
            </w:r>
            <w:r w:rsidR="009902A5">
              <w:t xml:space="preserve">Subcontracting (Section 8), </w:t>
            </w:r>
            <w:r w:rsidR="00A91123" w:rsidRPr="008E69A5">
              <w:t>References</w:t>
            </w:r>
            <w:r w:rsidR="009902A5">
              <w:t xml:space="preserve"> (if applicable)</w:t>
            </w:r>
            <w:r w:rsidR="00A91123" w:rsidRPr="008E69A5">
              <w:t xml:space="preserve"> (Section 1</w:t>
            </w:r>
            <w:r w:rsidR="00A91123">
              <w:t>2</w:t>
            </w:r>
            <w:r w:rsidR="00A91123" w:rsidRPr="008E69A5">
              <w:t>)</w:t>
            </w:r>
            <w:r w:rsidR="00A91123">
              <w:t>,</w:t>
            </w:r>
            <w:r w:rsidR="00A91123" w:rsidRPr="008E69A5">
              <w:t xml:space="preserve"> Confidential Information (Section 1</w:t>
            </w:r>
            <w:r w:rsidR="00A91123">
              <w:t>3</w:t>
            </w:r>
            <w:r w:rsidR="00A91123" w:rsidRPr="008E69A5">
              <w:t xml:space="preserve">), Vendor Exceptions </w:t>
            </w:r>
            <w:r w:rsidR="00A91123">
              <w:t xml:space="preserve">(Section 14), </w:t>
            </w:r>
            <w:r w:rsidR="00C158FA">
              <w:t xml:space="preserve">Vendor </w:t>
            </w:r>
            <w:r w:rsidRPr="008E69A5">
              <w:t xml:space="preserve">Supplemental Terms and Conditions (Section </w:t>
            </w:r>
            <w:r w:rsidR="00A62AD3">
              <w:t>15</w:t>
            </w:r>
            <w:r w:rsidRPr="008E69A5">
              <w:t>),</w:t>
            </w:r>
            <w:r w:rsidR="00A91123">
              <w:t xml:space="preserve"> and</w:t>
            </w:r>
            <w:r w:rsidRPr="008E69A5">
              <w:t xml:space="preserve"> </w:t>
            </w:r>
            <w:r w:rsidR="00C158FA">
              <w:t>University Supplemental Terms and Conditions (Section 16)</w:t>
            </w:r>
            <w:r w:rsidRPr="008E69A5">
              <w:t xml:space="preserve"> </w:t>
            </w:r>
          </w:p>
        </w:tc>
        <w:tc>
          <w:tcPr>
            <w:tcW w:w="1260" w:type="dxa"/>
          </w:tcPr>
          <w:p w14:paraId="5F8F068C" w14:textId="77777777" w:rsidR="001D21F0" w:rsidRPr="00482311" w:rsidRDefault="001D21F0" w:rsidP="00CB5F3B">
            <w:pPr>
              <w:rPr>
                <w:rFonts w:asciiTheme="minorHAnsi" w:hAnsiTheme="minorHAnsi" w:cstheme="minorHAnsi"/>
              </w:rPr>
            </w:pPr>
          </w:p>
        </w:tc>
        <w:tc>
          <w:tcPr>
            <w:tcW w:w="1260" w:type="dxa"/>
          </w:tcPr>
          <w:p w14:paraId="0CFB1C41" w14:textId="77777777" w:rsidR="001D21F0" w:rsidRPr="00482311" w:rsidRDefault="001D21F0" w:rsidP="00CB5F3B">
            <w:pPr>
              <w:rPr>
                <w:rFonts w:asciiTheme="minorHAnsi" w:hAnsiTheme="minorHAnsi" w:cstheme="minorHAnsi"/>
              </w:rPr>
            </w:pPr>
          </w:p>
        </w:tc>
        <w:tc>
          <w:tcPr>
            <w:tcW w:w="1260" w:type="dxa"/>
          </w:tcPr>
          <w:p w14:paraId="1877929A" w14:textId="77777777" w:rsidR="001D21F0" w:rsidRPr="00482311" w:rsidRDefault="001D21F0" w:rsidP="00CB5F3B">
            <w:pPr>
              <w:rPr>
                <w:rFonts w:asciiTheme="minorHAnsi" w:hAnsiTheme="minorHAnsi" w:cstheme="minorHAnsi"/>
              </w:rPr>
            </w:pPr>
          </w:p>
        </w:tc>
      </w:tr>
      <w:tr w:rsidR="001D21F0" w:rsidRPr="008E69A5" w14:paraId="732D57CC" w14:textId="77777777" w:rsidTr="00CB5F3B">
        <w:trPr>
          <w:trHeight w:val="620"/>
        </w:trPr>
        <w:tc>
          <w:tcPr>
            <w:tcW w:w="4230" w:type="dxa"/>
          </w:tcPr>
          <w:p w14:paraId="335FF63E" w14:textId="4EE3F1A1" w:rsidR="001D21F0" w:rsidRPr="00482311" w:rsidRDefault="001D21F0" w:rsidP="00CB5F3B">
            <w:pPr>
              <w:rPr>
                <w:rFonts w:asciiTheme="minorHAnsi" w:hAnsiTheme="minorHAnsi" w:cstheme="minorHAnsi"/>
                <w:b/>
              </w:rPr>
            </w:pPr>
            <w:r w:rsidRPr="008E69A5">
              <w:rPr>
                <w:b/>
              </w:rPr>
              <w:t>Packet 2</w:t>
            </w:r>
            <w:r w:rsidR="00D03B41" w:rsidRPr="008E69A5">
              <w:rPr>
                <w:b/>
              </w:rPr>
              <w:t xml:space="preserve"> (Paper</w:t>
            </w:r>
            <w:r w:rsidR="004C158D">
              <w:rPr>
                <w:b/>
              </w:rPr>
              <w:t xml:space="preserve"> with USB Flash Drive or USB Flash Drive</w:t>
            </w:r>
            <w:r w:rsidR="00D03B41" w:rsidRPr="008E69A5">
              <w:rPr>
                <w:b/>
              </w:rPr>
              <w:t>)/File 2 (E-bidding)</w:t>
            </w:r>
          </w:p>
          <w:p w14:paraId="037668AB" w14:textId="1ED876F9" w:rsidR="001D21F0" w:rsidRPr="00482311" w:rsidRDefault="001D21F0" w:rsidP="00CB5F3B">
            <w:pPr>
              <w:rPr>
                <w:rFonts w:asciiTheme="minorHAnsi" w:hAnsiTheme="minorHAnsi" w:cstheme="minorHAnsi"/>
              </w:rPr>
            </w:pPr>
            <w:r w:rsidRPr="008E69A5">
              <w:t xml:space="preserve">Pricing (Section </w:t>
            </w:r>
            <w:r w:rsidR="00A62AD3">
              <w:t>10</w:t>
            </w:r>
            <w:r w:rsidRPr="008E69A5">
              <w:t>)</w:t>
            </w:r>
          </w:p>
        </w:tc>
        <w:tc>
          <w:tcPr>
            <w:tcW w:w="1260" w:type="dxa"/>
          </w:tcPr>
          <w:p w14:paraId="709A07D0" w14:textId="77777777" w:rsidR="001D21F0" w:rsidRPr="00482311" w:rsidRDefault="001D21F0" w:rsidP="00CB5F3B">
            <w:pPr>
              <w:rPr>
                <w:rFonts w:asciiTheme="minorHAnsi" w:hAnsiTheme="minorHAnsi" w:cstheme="minorHAnsi"/>
              </w:rPr>
            </w:pPr>
          </w:p>
        </w:tc>
        <w:tc>
          <w:tcPr>
            <w:tcW w:w="1260" w:type="dxa"/>
          </w:tcPr>
          <w:p w14:paraId="602AB065" w14:textId="77777777" w:rsidR="001D21F0" w:rsidRPr="00482311" w:rsidRDefault="001D21F0" w:rsidP="00CB5F3B">
            <w:pPr>
              <w:rPr>
                <w:rFonts w:asciiTheme="minorHAnsi" w:hAnsiTheme="minorHAnsi" w:cstheme="minorHAnsi"/>
              </w:rPr>
            </w:pPr>
          </w:p>
        </w:tc>
        <w:tc>
          <w:tcPr>
            <w:tcW w:w="1260" w:type="dxa"/>
          </w:tcPr>
          <w:p w14:paraId="60BDFA04" w14:textId="77777777" w:rsidR="001D21F0" w:rsidRPr="00482311" w:rsidRDefault="001D21F0" w:rsidP="00CB5F3B">
            <w:pPr>
              <w:rPr>
                <w:rFonts w:asciiTheme="minorHAnsi" w:hAnsiTheme="minorHAnsi" w:cstheme="minorHAnsi"/>
              </w:rPr>
            </w:pPr>
          </w:p>
        </w:tc>
      </w:tr>
      <w:tr w:rsidR="001D21F0" w:rsidRPr="008E69A5" w14:paraId="3F28FA17" w14:textId="77777777" w:rsidTr="00CB5F3B">
        <w:trPr>
          <w:trHeight w:val="710"/>
        </w:trPr>
        <w:tc>
          <w:tcPr>
            <w:tcW w:w="4230" w:type="dxa"/>
          </w:tcPr>
          <w:p w14:paraId="2D8E1FFA" w14:textId="6006310A" w:rsidR="001D21F0" w:rsidRPr="00482311" w:rsidRDefault="001D21F0" w:rsidP="00CB5F3B">
            <w:pPr>
              <w:rPr>
                <w:rFonts w:asciiTheme="minorHAnsi" w:hAnsiTheme="minorHAnsi" w:cstheme="minorHAnsi"/>
                <w:b/>
              </w:rPr>
            </w:pPr>
            <w:r w:rsidRPr="008E69A5">
              <w:rPr>
                <w:b/>
              </w:rPr>
              <w:t>Packet 3</w:t>
            </w:r>
            <w:r w:rsidR="00D03B41" w:rsidRPr="008E69A5">
              <w:rPr>
                <w:b/>
              </w:rPr>
              <w:t xml:space="preserve"> (Paper</w:t>
            </w:r>
            <w:r w:rsidR="004C158D">
              <w:rPr>
                <w:b/>
              </w:rPr>
              <w:t xml:space="preserve"> with USB Flash Drive or USB Flash Drive</w:t>
            </w:r>
            <w:r w:rsidR="00D03B41" w:rsidRPr="008E69A5">
              <w:rPr>
                <w:b/>
              </w:rPr>
              <w:t>)/File 3 (E-bidding)</w:t>
            </w:r>
          </w:p>
          <w:p w14:paraId="406D7ED4" w14:textId="3989A832" w:rsidR="001D21F0" w:rsidRPr="00482311" w:rsidRDefault="001D21F0" w:rsidP="00CB5F3B">
            <w:pPr>
              <w:rPr>
                <w:rFonts w:asciiTheme="minorHAnsi" w:hAnsiTheme="minorHAnsi" w:cstheme="minorHAnsi"/>
              </w:rPr>
            </w:pPr>
            <w:r w:rsidRPr="008E69A5">
              <w:t xml:space="preserve">Form A </w:t>
            </w:r>
            <w:r w:rsidR="00704B1B">
              <w:t xml:space="preserve">– Vendor Disclosures </w:t>
            </w:r>
            <w:r w:rsidRPr="008E69A5">
              <w:t>or Form B</w:t>
            </w:r>
            <w:r w:rsidR="00704B1B">
              <w:t xml:space="preserve"> – IPG Active </w:t>
            </w:r>
            <w:r w:rsidR="00204488">
              <w:t xml:space="preserve">Registered </w:t>
            </w:r>
            <w:r w:rsidR="00704B1B">
              <w:t>Vendor Disclosures</w:t>
            </w:r>
            <w:r w:rsidRPr="008E69A5">
              <w:t xml:space="preserve"> (as applicable) (Section 1</w:t>
            </w:r>
            <w:r w:rsidR="00A62AD3">
              <w:t>7</w:t>
            </w:r>
            <w:r w:rsidRPr="008E69A5">
              <w:t>)</w:t>
            </w:r>
          </w:p>
        </w:tc>
        <w:tc>
          <w:tcPr>
            <w:tcW w:w="1260" w:type="dxa"/>
          </w:tcPr>
          <w:p w14:paraId="43A77005" w14:textId="77777777" w:rsidR="001D21F0" w:rsidRPr="00482311" w:rsidRDefault="001D21F0" w:rsidP="00CB5F3B">
            <w:pPr>
              <w:rPr>
                <w:rFonts w:asciiTheme="minorHAnsi" w:hAnsiTheme="minorHAnsi" w:cstheme="minorHAnsi"/>
              </w:rPr>
            </w:pPr>
          </w:p>
        </w:tc>
        <w:tc>
          <w:tcPr>
            <w:tcW w:w="1260" w:type="dxa"/>
          </w:tcPr>
          <w:p w14:paraId="098143F7" w14:textId="77777777" w:rsidR="001D21F0" w:rsidRPr="00482311" w:rsidRDefault="001D21F0" w:rsidP="00CB5F3B">
            <w:pPr>
              <w:rPr>
                <w:rFonts w:asciiTheme="minorHAnsi" w:hAnsiTheme="minorHAnsi" w:cstheme="minorHAnsi"/>
              </w:rPr>
            </w:pPr>
          </w:p>
        </w:tc>
        <w:tc>
          <w:tcPr>
            <w:tcW w:w="1260" w:type="dxa"/>
            <w:shd w:val="clear" w:color="auto" w:fill="auto"/>
          </w:tcPr>
          <w:p w14:paraId="3F190D88" w14:textId="77777777" w:rsidR="001D21F0" w:rsidRPr="00482311" w:rsidRDefault="001D21F0" w:rsidP="00CB5F3B">
            <w:pPr>
              <w:rPr>
                <w:rFonts w:asciiTheme="minorHAnsi" w:hAnsiTheme="minorHAnsi" w:cstheme="minorHAnsi"/>
              </w:rPr>
            </w:pPr>
          </w:p>
        </w:tc>
      </w:tr>
      <w:tr w:rsidR="001D21F0" w:rsidRPr="008E69A5" w14:paraId="36539E72" w14:textId="77777777" w:rsidTr="00CB5F3B">
        <w:trPr>
          <w:trHeight w:val="656"/>
        </w:trPr>
        <w:tc>
          <w:tcPr>
            <w:tcW w:w="4230" w:type="dxa"/>
          </w:tcPr>
          <w:p w14:paraId="220F1C79" w14:textId="420D9CD6" w:rsidR="001D21F0" w:rsidRPr="00482311" w:rsidRDefault="001D21F0" w:rsidP="00CB5F3B">
            <w:pPr>
              <w:rPr>
                <w:rFonts w:asciiTheme="minorHAnsi" w:hAnsiTheme="minorHAnsi" w:cstheme="minorHAnsi"/>
                <w:b/>
              </w:rPr>
            </w:pPr>
            <w:r w:rsidRPr="008E69A5">
              <w:rPr>
                <w:b/>
              </w:rPr>
              <w:t>Packet 4</w:t>
            </w:r>
            <w:r w:rsidR="00D03B41" w:rsidRPr="008E69A5">
              <w:rPr>
                <w:b/>
              </w:rPr>
              <w:t xml:space="preserve"> (Paper</w:t>
            </w:r>
            <w:r w:rsidR="004C158D">
              <w:rPr>
                <w:b/>
              </w:rPr>
              <w:t xml:space="preserve"> with USB Flash Drive or USB Flash Drive</w:t>
            </w:r>
            <w:r w:rsidR="00D03B41" w:rsidRPr="008E69A5">
              <w:rPr>
                <w:b/>
              </w:rPr>
              <w:t>)/File 4 (E-bidding)</w:t>
            </w:r>
          </w:p>
          <w:p w14:paraId="38C418D0" w14:textId="77777777" w:rsidR="001D21F0" w:rsidRPr="00482311" w:rsidRDefault="001D21F0" w:rsidP="00CB5F3B">
            <w:pPr>
              <w:rPr>
                <w:rFonts w:asciiTheme="minorHAnsi" w:hAnsiTheme="minorHAnsi" w:cstheme="minorHAnsi"/>
              </w:rPr>
            </w:pPr>
            <w:r w:rsidRPr="008E69A5">
              <w:t>Redacted Proposal (if requesting confidential treatment of proposal)</w:t>
            </w:r>
          </w:p>
        </w:tc>
        <w:tc>
          <w:tcPr>
            <w:tcW w:w="1260" w:type="dxa"/>
          </w:tcPr>
          <w:p w14:paraId="55F8A8A5" w14:textId="77777777" w:rsidR="001D21F0" w:rsidRPr="00482311" w:rsidRDefault="001D21F0" w:rsidP="00CB5F3B">
            <w:pPr>
              <w:rPr>
                <w:rFonts w:asciiTheme="minorHAnsi" w:hAnsiTheme="minorHAnsi" w:cstheme="minorHAnsi"/>
              </w:rPr>
            </w:pPr>
          </w:p>
        </w:tc>
        <w:tc>
          <w:tcPr>
            <w:tcW w:w="1260" w:type="dxa"/>
          </w:tcPr>
          <w:p w14:paraId="3F6AADEA"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7A9EBA07" w14:textId="77777777" w:rsidR="001D21F0" w:rsidRPr="00482311" w:rsidRDefault="001D21F0" w:rsidP="00CB5F3B">
            <w:pPr>
              <w:rPr>
                <w:rFonts w:asciiTheme="minorHAnsi" w:hAnsiTheme="minorHAnsi" w:cstheme="minorHAnsi"/>
              </w:rPr>
            </w:pPr>
          </w:p>
        </w:tc>
      </w:tr>
      <w:tr w:rsidR="001D21F0" w:rsidRPr="008E69A5" w14:paraId="7446FB2F" w14:textId="77777777" w:rsidTr="00CB5F3B">
        <w:trPr>
          <w:trHeight w:val="1212"/>
        </w:trPr>
        <w:tc>
          <w:tcPr>
            <w:tcW w:w="4230" w:type="dxa"/>
          </w:tcPr>
          <w:p w14:paraId="40F257A7" w14:textId="22A08624" w:rsidR="001D21F0" w:rsidRPr="00482311" w:rsidRDefault="001D21F0" w:rsidP="00CB5F3B">
            <w:pPr>
              <w:rPr>
                <w:rFonts w:asciiTheme="minorHAnsi" w:hAnsiTheme="minorHAnsi" w:cstheme="minorHAnsi"/>
                <w:b/>
              </w:rPr>
            </w:pPr>
            <w:r w:rsidRPr="008E69A5">
              <w:rPr>
                <w:b/>
              </w:rPr>
              <w:t>Packet 5</w:t>
            </w:r>
            <w:r w:rsidR="00D03B41" w:rsidRPr="008E69A5">
              <w:rPr>
                <w:b/>
              </w:rPr>
              <w:t xml:space="preserve"> (Paper</w:t>
            </w:r>
            <w:r w:rsidR="004C158D">
              <w:rPr>
                <w:b/>
              </w:rPr>
              <w:t xml:space="preserve"> with USB Flash Drive or USB Flash Drive</w:t>
            </w:r>
            <w:r w:rsidR="00D03B41" w:rsidRPr="008E69A5">
              <w:rPr>
                <w:b/>
              </w:rPr>
              <w:t>)/File 5 (E-bidding)</w:t>
            </w:r>
          </w:p>
          <w:p w14:paraId="2C196C26" w14:textId="58205BC2" w:rsidR="001D21F0" w:rsidRPr="00482311" w:rsidRDefault="001D21F0" w:rsidP="00CB5F3B">
            <w:pPr>
              <w:rPr>
                <w:rFonts w:asciiTheme="minorHAnsi" w:hAnsiTheme="minorHAnsi" w:cstheme="minorHAnsi"/>
              </w:rPr>
            </w:pPr>
            <w:r w:rsidRPr="008E69A5">
              <w:t xml:space="preserve">Minorities, Females, &amp; Persons with Disabilities Participation and Utilization Plan and Letter of Intent (if applicable) (Section </w:t>
            </w:r>
            <w:r w:rsidR="00A62AD3">
              <w:t>3</w:t>
            </w:r>
            <w:r w:rsidRPr="008E69A5">
              <w:t>)</w:t>
            </w:r>
          </w:p>
        </w:tc>
        <w:tc>
          <w:tcPr>
            <w:tcW w:w="1260" w:type="dxa"/>
          </w:tcPr>
          <w:p w14:paraId="6656B668" w14:textId="77777777" w:rsidR="001D21F0" w:rsidRPr="00482311" w:rsidRDefault="001D21F0" w:rsidP="00CB5F3B">
            <w:pPr>
              <w:rPr>
                <w:rFonts w:asciiTheme="minorHAnsi" w:hAnsiTheme="minorHAnsi" w:cstheme="minorHAnsi"/>
              </w:rPr>
            </w:pPr>
          </w:p>
        </w:tc>
        <w:tc>
          <w:tcPr>
            <w:tcW w:w="1260" w:type="dxa"/>
          </w:tcPr>
          <w:p w14:paraId="27A0B45C"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5B33FB92" w14:textId="77777777" w:rsidR="001D21F0" w:rsidRPr="00482311" w:rsidRDefault="001D21F0" w:rsidP="00CB5F3B">
            <w:pPr>
              <w:rPr>
                <w:rFonts w:asciiTheme="minorHAnsi" w:hAnsiTheme="minorHAnsi" w:cstheme="minorHAnsi"/>
              </w:rPr>
            </w:pPr>
          </w:p>
        </w:tc>
      </w:tr>
      <w:tr w:rsidR="001D21F0" w:rsidRPr="008E69A5" w14:paraId="0905EA45" w14:textId="77777777" w:rsidTr="00CB5F3B">
        <w:trPr>
          <w:trHeight w:val="1212"/>
        </w:trPr>
        <w:tc>
          <w:tcPr>
            <w:tcW w:w="4230" w:type="dxa"/>
          </w:tcPr>
          <w:p w14:paraId="621F3089" w14:textId="035FBB63" w:rsidR="001D21F0" w:rsidRPr="00482311" w:rsidRDefault="001D21F0" w:rsidP="00CB5F3B">
            <w:pPr>
              <w:rPr>
                <w:rFonts w:asciiTheme="minorHAnsi" w:hAnsiTheme="minorHAnsi" w:cstheme="minorHAnsi"/>
                <w:b/>
              </w:rPr>
            </w:pPr>
            <w:r w:rsidRPr="008E69A5">
              <w:rPr>
                <w:b/>
              </w:rPr>
              <w:lastRenderedPageBreak/>
              <w:t>Packet 6</w:t>
            </w:r>
            <w:r w:rsidR="00D03B41" w:rsidRPr="008E69A5">
              <w:rPr>
                <w:b/>
              </w:rPr>
              <w:t xml:space="preserve"> (Paper</w:t>
            </w:r>
            <w:r w:rsidR="004C158D">
              <w:rPr>
                <w:b/>
              </w:rPr>
              <w:t xml:space="preserve"> with USB Flash Drive or USB Flash Drive</w:t>
            </w:r>
            <w:r w:rsidR="00D03B41" w:rsidRPr="008E69A5">
              <w:rPr>
                <w:b/>
              </w:rPr>
              <w:t>)/File 6 (E-bidding)</w:t>
            </w:r>
          </w:p>
          <w:p w14:paraId="6195D85A" w14:textId="2C344120" w:rsidR="001D21F0" w:rsidRPr="00482311" w:rsidRDefault="001D21F0" w:rsidP="00CB5F3B">
            <w:pPr>
              <w:rPr>
                <w:rFonts w:asciiTheme="minorHAnsi" w:hAnsiTheme="minorHAnsi" w:cstheme="minorHAnsi"/>
              </w:rPr>
            </w:pPr>
            <w:r w:rsidRPr="008E69A5">
              <w:t xml:space="preserve">Veteran Small Business Participation and Utilization Plan and Letter of Intent (if applicable) (Section </w:t>
            </w:r>
            <w:r w:rsidR="00A62AD3">
              <w:t>4</w:t>
            </w:r>
            <w:r w:rsidRPr="008E69A5">
              <w:t>)</w:t>
            </w:r>
          </w:p>
        </w:tc>
        <w:tc>
          <w:tcPr>
            <w:tcW w:w="1260" w:type="dxa"/>
          </w:tcPr>
          <w:p w14:paraId="4C99D3B4" w14:textId="77777777" w:rsidR="001D21F0" w:rsidRPr="00482311" w:rsidRDefault="001D21F0" w:rsidP="00CB5F3B">
            <w:pPr>
              <w:rPr>
                <w:rFonts w:asciiTheme="minorHAnsi" w:hAnsiTheme="minorHAnsi" w:cstheme="minorHAnsi"/>
              </w:rPr>
            </w:pPr>
          </w:p>
        </w:tc>
        <w:tc>
          <w:tcPr>
            <w:tcW w:w="1260" w:type="dxa"/>
          </w:tcPr>
          <w:p w14:paraId="445B8685"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064465E6" w14:textId="77777777" w:rsidR="001D21F0" w:rsidRPr="00482311" w:rsidRDefault="001D21F0" w:rsidP="00CB5F3B">
            <w:pPr>
              <w:rPr>
                <w:rFonts w:asciiTheme="minorHAnsi" w:hAnsiTheme="minorHAnsi" w:cstheme="minorHAnsi"/>
              </w:rPr>
            </w:pPr>
          </w:p>
        </w:tc>
      </w:tr>
      <w:tr w:rsidR="001D21F0" w:rsidRPr="008E69A5" w14:paraId="59BAA25F" w14:textId="77777777" w:rsidTr="00CB5F3B">
        <w:trPr>
          <w:trHeight w:val="1212"/>
        </w:trPr>
        <w:tc>
          <w:tcPr>
            <w:tcW w:w="4230" w:type="dxa"/>
          </w:tcPr>
          <w:p w14:paraId="42F91802" w14:textId="59DC9E00" w:rsidR="001D21F0" w:rsidRPr="00482311" w:rsidRDefault="001D21F0" w:rsidP="00CB5F3B">
            <w:pPr>
              <w:rPr>
                <w:rFonts w:asciiTheme="minorHAnsi" w:hAnsiTheme="minorHAnsi" w:cstheme="minorHAnsi"/>
                <w:b/>
              </w:rPr>
            </w:pPr>
            <w:r w:rsidRPr="008E69A5">
              <w:rPr>
                <w:b/>
              </w:rPr>
              <w:t>Packet 7</w:t>
            </w:r>
            <w:r w:rsidR="00D03B41" w:rsidRPr="008E69A5">
              <w:rPr>
                <w:b/>
              </w:rPr>
              <w:t xml:space="preserve"> (Paper</w:t>
            </w:r>
            <w:r w:rsidR="004C158D">
              <w:rPr>
                <w:b/>
              </w:rPr>
              <w:t xml:space="preserve"> with USB Flash Drive or USB Flash Drive)</w:t>
            </w:r>
            <w:r w:rsidR="00D03B41" w:rsidRPr="008E69A5">
              <w:rPr>
                <w:b/>
              </w:rPr>
              <w:t>/File 7 (E-bidding)</w:t>
            </w:r>
          </w:p>
          <w:p w14:paraId="691ACE61" w14:textId="0F084D32" w:rsidR="001D21F0" w:rsidRPr="00482311" w:rsidRDefault="001D21F0" w:rsidP="00CB5F3B">
            <w:pPr>
              <w:rPr>
                <w:rFonts w:asciiTheme="minorHAnsi" w:hAnsiTheme="minorHAnsi" w:cstheme="minorHAnsi"/>
                <w:bCs/>
                <w:highlight w:val="yellow"/>
              </w:rPr>
            </w:pPr>
            <w:r w:rsidRPr="008E69A5">
              <w:t xml:space="preserve">Commitment to Diversity Responses and supporting documentation (Section </w:t>
            </w:r>
            <w:r w:rsidR="00A62AD3">
              <w:t>7</w:t>
            </w:r>
            <w:r w:rsidRPr="008E69A5">
              <w:t>)</w:t>
            </w:r>
          </w:p>
        </w:tc>
        <w:tc>
          <w:tcPr>
            <w:tcW w:w="1260" w:type="dxa"/>
          </w:tcPr>
          <w:p w14:paraId="446C4E48" w14:textId="77777777" w:rsidR="001D21F0" w:rsidRPr="00482311" w:rsidRDefault="001D21F0" w:rsidP="00CB5F3B">
            <w:pPr>
              <w:rPr>
                <w:rFonts w:asciiTheme="minorHAnsi" w:hAnsiTheme="minorHAnsi" w:cstheme="minorHAnsi"/>
              </w:rPr>
            </w:pPr>
          </w:p>
        </w:tc>
        <w:tc>
          <w:tcPr>
            <w:tcW w:w="1260" w:type="dxa"/>
          </w:tcPr>
          <w:p w14:paraId="0A040158" w14:textId="77777777" w:rsidR="001D21F0" w:rsidRPr="00482311" w:rsidRDefault="001D21F0" w:rsidP="00CB5F3B">
            <w:pPr>
              <w:rPr>
                <w:rStyle w:val="Style6"/>
                <w:rFonts w:asciiTheme="minorHAnsi" w:hAnsiTheme="minorHAnsi" w:cstheme="minorHAnsi"/>
              </w:rPr>
            </w:pPr>
          </w:p>
        </w:tc>
        <w:tc>
          <w:tcPr>
            <w:tcW w:w="1260" w:type="dxa"/>
            <w:shd w:val="clear" w:color="auto" w:fill="auto"/>
          </w:tcPr>
          <w:p w14:paraId="56B430A2" w14:textId="77777777" w:rsidR="001D21F0" w:rsidRPr="00482311" w:rsidRDefault="001D21F0" w:rsidP="00CB5F3B">
            <w:pPr>
              <w:rPr>
                <w:rFonts w:asciiTheme="minorHAnsi" w:hAnsiTheme="minorHAnsi" w:cstheme="minorHAnsi"/>
              </w:rPr>
            </w:pPr>
          </w:p>
        </w:tc>
      </w:tr>
    </w:tbl>
    <w:p w14:paraId="67F40973" w14:textId="77777777" w:rsidR="001D21F0" w:rsidRPr="008E69A5" w:rsidRDefault="001D21F0" w:rsidP="001D21F0">
      <w:pPr>
        <w:ind w:left="1440" w:hanging="720"/>
        <w:jc w:val="both"/>
        <w:rPr>
          <w:u w:val="single"/>
        </w:rPr>
      </w:pPr>
    </w:p>
    <w:p w14:paraId="79F0FF0A" w14:textId="61644186" w:rsidR="00747CDF" w:rsidRPr="00AB58C4" w:rsidRDefault="00747CDF" w:rsidP="009146F7">
      <w:pPr>
        <w:pStyle w:val="ListParagraph"/>
        <w:numPr>
          <w:ilvl w:val="1"/>
          <w:numId w:val="47"/>
        </w:numPr>
        <w:ind w:left="1440" w:hanging="720"/>
        <w:jc w:val="both"/>
        <w:rPr>
          <w:rFonts w:asciiTheme="minorHAnsi" w:hAnsiTheme="minorHAnsi"/>
          <w:b/>
          <w:sz w:val="24"/>
        </w:rPr>
      </w:pPr>
      <w:bookmarkStart w:id="62" w:name="_Toc120746831"/>
      <w:bookmarkStart w:id="63" w:name="_Toc120746920"/>
      <w:bookmarkStart w:id="64" w:name="_Toc120747510"/>
      <w:bookmarkStart w:id="65" w:name="_Toc120748018"/>
      <w:bookmarkStart w:id="66" w:name="_Toc133913475"/>
      <w:bookmarkStart w:id="67" w:name="_Toc120104079"/>
      <w:bookmarkStart w:id="68" w:name="_Toc120104730"/>
      <w:bookmarkStart w:id="69" w:name="_Toc117062244"/>
      <w:r w:rsidRPr="009146F7">
        <w:rPr>
          <w:rStyle w:val="Heading2Char"/>
          <w:rFonts w:asciiTheme="minorHAnsi" w:hAnsiTheme="minorHAnsi"/>
          <w:sz w:val="24"/>
        </w:rPr>
        <w:t>Late Submissions</w:t>
      </w:r>
      <w:bookmarkEnd w:id="62"/>
      <w:bookmarkEnd w:id="63"/>
      <w:bookmarkEnd w:id="64"/>
      <w:bookmarkEnd w:id="65"/>
      <w:bookmarkEnd w:id="66"/>
      <w:r w:rsidRPr="009178BF">
        <w:rPr>
          <w:b/>
        </w:rPr>
        <w:t>:</w:t>
      </w:r>
      <w:bookmarkEnd w:id="67"/>
      <w:bookmarkEnd w:id="68"/>
      <w:bookmarkEnd w:id="69"/>
      <w:r w:rsidRPr="009178BF">
        <w:rPr>
          <w:b/>
        </w:rPr>
        <w:t xml:space="preserve"> </w:t>
      </w:r>
      <w:r w:rsidRPr="009146F7">
        <w:rPr>
          <w:sz w:val="24"/>
        </w:rPr>
        <w:t xml:space="preserve"> Responses received late will not be considered</w:t>
      </w:r>
      <w:r w:rsidR="007600C2" w:rsidRPr="009146F7">
        <w:rPr>
          <w:sz w:val="24"/>
        </w:rPr>
        <w:t xml:space="preserve">. </w:t>
      </w:r>
      <w:r w:rsidRPr="009146F7">
        <w:rPr>
          <w:sz w:val="24"/>
        </w:rPr>
        <w:t xml:space="preserve">The University will notify </w:t>
      </w:r>
      <w:r w:rsidR="00C34178" w:rsidRPr="009146F7">
        <w:rPr>
          <w:sz w:val="24"/>
        </w:rPr>
        <w:t xml:space="preserve">the </w:t>
      </w:r>
      <w:r w:rsidRPr="009146F7">
        <w:rPr>
          <w:sz w:val="24"/>
        </w:rPr>
        <w:t>Vendor of a late response and will return it</w:t>
      </w:r>
      <w:r w:rsidR="00E71F42" w:rsidRPr="009146F7">
        <w:rPr>
          <w:sz w:val="24"/>
        </w:rPr>
        <w:t>, if requested,</w:t>
      </w:r>
      <w:r w:rsidRPr="006740A2">
        <w:rPr>
          <w:sz w:val="24"/>
        </w:rPr>
        <w:t xml:space="preserve"> at </w:t>
      </w:r>
      <w:r w:rsidR="0005467E" w:rsidRPr="006740A2">
        <w:rPr>
          <w:sz w:val="24"/>
        </w:rPr>
        <w:t xml:space="preserve">the </w:t>
      </w:r>
      <w:r w:rsidRPr="006740A2">
        <w:rPr>
          <w:sz w:val="24"/>
        </w:rPr>
        <w:t>Vendor’s expense</w:t>
      </w:r>
      <w:r w:rsidR="007600C2" w:rsidRPr="00AB58C4">
        <w:rPr>
          <w:sz w:val="24"/>
        </w:rPr>
        <w:t xml:space="preserve">. </w:t>
      </w:r>
      <w:r w:rsidR="00B62DD9" w:rsidRPr="00AB58C4">
        <w:rPr>
          <w:sz w:val="24"/>
        </w:rPr>
        <w:t>The Vendor is responsible for submitting the response in accordance with Section 1.4 above.</w:t>
      </w:r>
    </w:p>
    <w:p w14:paraId="2216F25E" w14:textId="77777777" w:rsidR="00DE7CDB" w:rsidRPr="00AB58C4" w:rsidRDefault="00DE7CDB" w:rsidP="009146F7">
      <w:pPr>
        <w:pStyle w:val="ListParagraph"/>
        <w:ind w:left="1440"/>
        <w:jc w:val="both"/>
        <w:rPr>
          <w:rStyle w:val="Heading2Char"/>
          <w:rFonts w:asciiTheme="minorHAnsi" w:hAnsiTheme="minorHAnsi"/>
          <w:sz w:val="24"/>
        </w:rPr>
      </w:pPr>
    </w:p>
    <w:p w14:paraId="79AEB9BD" w14:textId="55362133" w:rsidR="006B0F58" w:rsidRPr="00AB58C4" w:rsidRDefault="006B0F58" w:rsidP="00AB58C4">
      <w:pPr>
        <w:pStyle w:val="ListParagraph"/>
        <w:numPr>
          <w:ilvl w:val="1"/>
          <w:numId w:val="47"/>
        </w:numPr>
        <w:ind w:left="1440" w:hanging="720"/>
        <w:jc w:val="both"/>
        <w:rPr>
          <w:rFonts w:asciiTheme="minorHAnsi" w:hAnsiTheme="minorHAnsi"/>
          <w:b/>
          <w:sz w:val="24"/>
        </w:rPr>
      </w:pPr>
      <w:bookmarkStart w:id="70" w:name="_Toc120104080"/>
      <w:bookmarkStart w:id="71" w:name="_Toc120104731"/>
      <w:bookmarkStart w:id="72" w:name="_Toc117062245"/>
      <w:bookmarkStart w:id="73" w:name="_Toc120746832"/>
      <w:bookmarkStart w:id="74" w:name="_Toc120746921"/>
      <w:bookmarkStart w:id="75" w:name="_Toc120747511"/>
      <w:bookmarkStart w:id="76" w:name="_Toc120748019"/>
      <w:bookmarkStart w:id="77" w:name="_Toc133913476"/>
      <w:r w:rsidRPr="00AB58C4">
        <w:rPr>
          <w:rStyle w:val="Heading2Char"/>
          <w:rFonts w:asciiTheme="minorHAnsi" w:hAnsiTheme="minorHAnsi"/>
          <w:sz w:val="24"/>
        </w:rPr>
        <w:t>Response Firm Time</w:t>
      </w:r>
      <w:bookmarkEnd w:id="70"/>
      <w:bookmarkEnd w:id="71"/>
      <w:bookmarkEnd w:id="72"/>
      <w:bookmarkEnd w:id="73"/>
      <w:bookmarkEnd w:id="74"/>
      <w:bookmarkEnd w:id="75"/>
      <w:bookmarkEnd w:id="76"/>
      <w:bookmarkEnd w:id="77"/>
      <w:r w:rsidRPr="00AB58C4">
        <w:rPr>
          <w:rFonts w:asciiTheme="minorHAnsi" w:hAnsiTheme="minorHAnsi"/>
          <w:b/>
          <w:sz w:val="24"/>
        </w:rPr>
        <w:t>:</w:t>
      </w:r>
      <w:r w:rsidRPr="00AB58C4">
        <w:rPr>
          <w:rFonts w:asciiTheme="minorHAnsi" w:hAnsiTheme="minorHAnsi"/>
          <w:sz w:val="24"/>
        </w:rPr>
        <w:t xml:space="preserve">  The response must remain firm for </w:t>
      </w:r>
      <w:r w:rsidR="001F144E" w:rsidRPr="008C0A46">
        <w:rPr>
          <w:rFonts w:asciiTheme="minorHAnsi" w:hAnsiTheme="minorHAnsi"/>
          <w:sz w:val="24"/>
          <w:highlight w:val="yellow"/>
        </w:rPr>
        <w:t>120</w:t>
      </w:r>
      <w:r w:rsidRPr="008C0A46">
        <w:rPr>
          <w:rFonts w:asciiTheme="minorHAnsi" w:hAnsiTheme="minorHAnsi"/>
          <w:sz w:val="24"/>
          <w:highlight w:val="yellow"/>
        </w:rPr>
        <w:t xml:space="preserve"> days </w:t>
      </w:r>
      <w:r w:rsidRPr="00AB58C4">
        <w:rPr>
          <w:rFonts w:asciiTheme="minorHAnsi" w:hAnsiTheme="minorHAnsi"/>
          <w:sz w:val="24"/>
        </w:rPr>
        <w:t>from the opening date.</w:t>
      </w:r>
    </w:p>
    <w:p w14:paraId="1FED8A5B" w14:textId="77777777" w:rsidR="00747CDF" w:rsidRPr="008A589D" w:rsidRDefault="00747CDF" w:rsidP="00AB58C4">
      <w:pPr>
        <w:pStyle w:val="ListParagraph"/>
        <w:rPr>
          <w:rFonts w:asciiTheme="minorHAnsi" w:hAnsiTheme="minorHAnsi" w:cstheme="minorHAnsi"/>
          <w:b/>
          <w:sz w:val="24"/>
          <w:szCs w:val="24"/>
        </w:rPr>
      </w:pPr>
    </w:p>
    <w:p w14:paraId="6F3002EF" w14:textId="558C4E90" w:rsidR="00747CDF" w:rsidRPr="00FD2CAE" w:rsidRDefault="00747CDF" w:rsidP="00AB58C4">
      <w:pPr>
        <w:pStyle w:val="ListParagraph"/>
        <w:numPr>
          <w:ilvl w:val="1"/>
          <w:numId w:val="47"/>
        </w:numPr>
        <w:ind w:left="1440" w:hanging="720"/>
        <w:jc w:val="both"/>
        <w:rPr>
          <w:rFonts w:cstheme="minorHAnsi"/>
          <w:sz w:val="24"/>
          <w:szCs w:val="24"/>
        </w:rPr>
      </w:pPr>
      <w:bookmarkStart w:id="78" w:name="_Toc133913477"/>
      <w:bookmarkStart w:id="79" w:name="_Toc120104081"/>
      <w:bookmarkStart w:id="80" w:name="_Toc120104732"/>
      <w:bookmarkStart w:id="81" w:name="_Toc117062246"/>
      <w:bookmarkStart w:id="82" w:name="_Toc120746833"/>
      <w:bookmarkStart w:id="83" w:name="_Toc120746922"/>
      <w:bookmarkStart w:id="84" w:name="_Toc120747512"/>
      <w:bookmarkStart w:id="85" w:name="_Toc120748020"/>
      <w:r w:rsidRPr="008A589D">
        <w:rPr>
          <w:rStyle w:val="Heading2Char"/>
          <w:rFonts w:asciiTheme="minorHAnsi" w:hAnsiTheme="minorHAnsi" w:cstheme="minorHAnsi"/>
          <w:sz w:val="24"/>
          <w:szCs w:val="24"/>
        </w:rPr>
        <w:t>Official Procurement Information</w:t>
      </w:r>
      <w:bookmarkEnd w:id="78"/>
      <w:r w:rsidRPr="00627BF3">
        <w:t>:</w:t>
      </w:r>
      <w:bookmarkEnd w:id="79"/>
      <w:bookmarkEnd w:id="80"/>
      <w:bookmarkEnd w:id="81"/>
      <w:bookmarkEnd w:id="82"/>
      <w:bookmarkEnd w:id="83"/>
      <w:bookmarkEnd w:id="84"/>
      <w:bookmarkEnd w:id="85"/>
      <w:r w:rsidRPr="009146F7">
        <w:rPr>
          <w:sz w:val="24"/>
        </w:rPr>
        <w:t xml:space="preserve">  Official </w:t>
      </w:r>
      <w:r w:rsidR="00921356" w:rsidRPr="009146F7">
        <w:rPr>
          <w:sz w:val="24"/>
        </w:rPr>
        <w:t>p</w:t>
      </w:r>
      <w:r w:rsidRPr="009146F7">
        <w:rPr>
          <w:sz w:val="24"/>
        </w:rPr>
        <w:t xml:space="preserve">rocurement information, including solicitations, </w:t>
      </w:r>
      <w:r w:rsidR="00BB2192" w:rsidRPr="00AB58C4">
        <w:rPr>
          <w:sz w:val="24"/>
        </w:rPr>
        <w:t>updates,</w:t>
      </w:r>
      <w:r w:rsidRPr="00AB58C4">
        <w:rPr>
          <w:sz w:val="24"/>
        </w:rPr>
        <w:t xml:space="preserve"> and award, is published on The Illinois Procurement Bulletin </w:t>
      </w:r>
      <w:r w:rsidR="00C1513E" w:rsidRPr="00AB58C4">
        <w:rPr>
          <w:sz w:val="24"/>
        </w:rPr>
        <w:t xml:space="preserve">for </w:t>
      </w:r>
      <w:r w:rsidRPr="00AB58C4">
        <w:rPr>
          <w:sz w:val="24"/>
        </w:rPr>
        <w:t>Higher</w:t>
      </w:r>
      <w:r w:rsidR="007D457B" w:rsidRPr="00AB58C4">
        <w:rPr>
          <w:sz w:val="24"/>
        </w:rPr>
        <w:t xml:space="preserve"> </w:t>
      </w:r>
      <w:r w:rsidRPr="00AB58C4">
        <w:rPr>
          <w:sz w:val="24"/>
        </w:rPr>
        <w:t>Education</w:t>
      </w:r>
      <w:r w:rsidR="007D457B" w:rsidRPr="00AB58C4">
        <w:rPr>
          <w:sz w:val="24"/>
        </w:rPr>
        <w:t xml:space="preserve"> </w:t>
      </w:r>
      <w:r w:rsidRPr="00AB58C4">
        <w:rPr>
          <w:sz w:val="24"/>
        </w:rPr>
        <w:t>(“Bulletin”)</w:t>
      </w:r>
      <w:r w:rsidR="00FA1851" w:rsidRPr="00AB58C4">
        <w:rPr>
          <w:sz w:val="24"/>
        </w:rPr>
        <w:t xml:space="preserve"> </w:t>
      </w:r>
      <w:r w:rsidRPr="00AB58C4">
        <w:rPr>
          <w:sz w:val="24"/>
        </w:rPr>
        <w:t>(</w:t>
      </w:r>
      <w:hyperlink r:id="rId25" w:history="1">
        <w:r w:rsidRPr="009146F7">
          <w:rPr>
            <w:rStyle w:val="Hyperlink"/>
            <w:sz w:val="24"/>
          </w:rPr>
          <w:t>https://www.procure.stateuniv.state.il.us</w:t>
        </w:r>
      </w:hyperlink>
      <w:r w:rsidRPr="009146F7">
        <w:rPr>
          <w:sz w:val="24"/>
        </w:rPr>
        <w:t>)</w:t>
      </w:r>
      <w:r w:rsidR="007600C2" w:rsidRPr="009146F7">
        <w:rPr>
          <w:sz w:val="24"/>
        </w:rPr>
        <w:t xml:space="preserve">. </w:t>
      </w:r>
      <w:r w:rsidR="009D0F0E" w:rsidRPr="009146F7">
        <w:rPr>
          <w:sz w:val="24"/>
        </w:rPr>
        <w:t xml:space="preserve">The </w:t>
      </w:r>
      <w:r w:rsidRPr="009146F7">
        <w:rPr>
          <w:sz w:val="24"/>
        </w:rPr>
        <w:t xml:space="preserve">Vendor is responsible for checking the </w:t>
      </w:r>
      <w:r w:rsidRPr="00AB58C4">
        <w:rPr>
          <w:sz w:val="24"/>
        </w:rPr>
        <w:t>Bulletin for addenda and other updates</w:t>
      </w:r>
      <w:r w:rsidR="007600C2" w:rsidRPr="00AB58C4">
        <w:rPr>
          <w:sz w:val="24"/>
        </w:rPr>
        <w:t xml:space="preserve">. </w:t>
      </w:r>
      <w:r w:rsidRPr="00AB58C4">
        <w:rPr>
          <w:sz w:val="24"/>
        </w:rPr>
        <w:t>The University is not responsible should Vendor not receive optional email notices.</w:t>
      </w:r>
    </w:p>
    <w:p w14:paraId="723C658D" w14:textId="77777777" w:rsidR="00747CDF" w:rsidRPr="00E23A6C" w:rsidRDefault="00747CDF" w:rsidP="00BB2192">
      <w:pPr>
        <w:pStyle w:val="ListParagraph"/>
        <w:rPr>
          <w:rFonts w:asciiTheme="minorHAnsi" w:eastAsiaTheme="majorEastAsia" w:hAnsiTheme="minorHAnsi" w:cstheme="minorHAnsi"/>
          <w:b/>
          <w:bCs/>
          <w:sz w:val="24"/>
          <w:szCs w:val="24"/>
        </w:rPr>
      </w:pPr>
    </w:p>
    <w:p w14:paraId="76556C5D" w14:textId="546EC4D1" w:rsidR="008A6050" w:rsidRPr="009178BF" w:rsidRDefault="008A6050" w:rsidP="009146F7">
      <w:pPr>
        <w:pStyle w:val="ListParagraph"/>
        <w:numPr>
          <w:ilvl w:val="1"/>
          <w:numId w:val="47"/>
        </w:numPr>
        <w:ind w:left="1440" w:hanging="720"/>
        <w:jc w:val="both"/>
        <w:rPr>
          <w:rFonts w:asciiTheme="minorHAnsi" w:hAnsiTheme="minorHAnsi"/>
          <w:b/>
          <w:sz w:val="24"/>
        </w:rPr>
      </w:pPr>
      <w:bookmarkStart w:id="86" w:name="_Toc120104082"/>
      <w:bookmarkStart w:id="87" w:name="_Toc120104733"/>
      <w:bookmarkStart w:id="88" w:name="_Toc402354964"/>
      <w:bookmarkStart w:id="89" w:name="_Toc96704532"/>
      <w:bookmarkStart w:id="90" w:name="_Toc120746834"/>
      <w:bookmarkStart w:id="91" w:name="_Toc120746923"/>
      <w:bookmarkStart w:id="92" w:name="_Toc120747513"/>
      <w:bookmarkStart w:id="93" w:name="_Toc120748021"/>
      <w:bookmarkStart w:id="94" w:name="_Toc133913478"/>
      <w:r w:rsidRPr="009146F7">
        <w:rPr>
          <w:rStyle w:val="Heading2Char"/>
          <w:rFonts w:asciiTheme="minorHAnsi" w:hAnsiTheme="minorHAnsi"/>
          <w:sz w:val="24"/>
        </w:rPr>
        <w:t>Solicitation Contact</w:t>
      </w:r>
      <w:bookmarkEnd w:id="86"/>
      <w:bookmarkEnd w:id="87"/>
      <w:bookmarkEnd w:id="88"/>
      <w:bookmarkEnd w:id="89"/>
      <w:bookmarkEnd w:id="90"/>
      <w:bookmarkEnd w:id="91"/>
      <w:bookmarkEnd w:id="92"/>
      <w:bookmarkEnd w:id="93"/>
      <w:bookmarkEnd w:id="94"/>
      <w:r w:rsidRPr="009146F7">
        <w:rPr>
          <w:rFonts w:asciiTheme="minorHAnsi" w:hAnsiTheme="minorHAnsi"/>
          <w:b/>
          <w:sz w:val="24"/>
        </w:rPr>
        <w:t>:</w:t>
      </w:r>
      <w:r w:rsidRPr="009146F7">
        <w:rPr>
          <w:rFonts w:asciiTheme="minorHAnsi" w:hAnsiTheme="minorHAnsi"/>
          <w:sz w:val="24"/>
        </w:rPr>
        <w:t xml:space="preserve">  The individual listed below </w:t>
      </w:r>
      <w:r w:rsidRPr="00E23A6C">
        <w:rPr>
          <w:rFonts w:asciiTheme="minorHAnsi" w:hAnsiTheme="minorHAnsi" w:cstheme="minorHAnsi"/>
          <w:sz w:val="24"/>
          <w:szCs w:val="24"/>
        </w:rPr>
        <w:t>will</w:t>
      </w:r>
      <w:r w:rsidRPr="009146F7">
        <w:rPr>
          <w:rFonts w:asciiTheme="minorHAnsi" w:hAnsiTheme="minorHAnsi"/>
          <w:sz w:val="24"/>
        </w:rPr>
        <w:t xml:space="preserve"> be the single point of contact for this solicitation</w:t>
      </w:r>
      <w:r w:rsidR="00C54D86">
        <w:rPr>
          <w:rFonts w:asciiTheme="minorHAnsi" w:hAnsiTheme="minorHAnsi"/>
          <w:sz w:val="24"/>
        </w:rPr>
        <w:t xml:space="preserve"> except for protests (</w:t>
      </w:r>
      <w:r w:rsidR="00500502">
        <w:rPr>
          <w:rFonts w:asciiTheme="minorHAnsi" w:hAnsiTheme="minorHAnsi"/>
          <w:sz w:val="24"/>
        </w:rPr>
        <w:t>S</w:t>
      </w:r>
      <w:r w:rsidR="00C54D86">
        <w:rPr>
          <w:rFonts w:asciiTheme="minorHAnsi" w:hAnsiTheme="minorHAnsi"/>
          <w:sz w:val="24"/>
        </w:rPr>
        <w:t>ection 1.16)</w:t>
      </w:r>
    </w:p>
    <w:p w14:paraId="462B3547" w14:textId="77777777" w:rsidR="008A6050" w:rsidRPr="009178BF" w:rsidRDefault="008A6050" w:rsidP="009146F7">
      <w:pPr>
        <w:pStyle w:val="ListParagraph"/>
        <w:ind w:left="1440"/>
        <w:jc w:val="both"/>
        <w:rPr>
          <w:rFonts w:asciiTheme="minorHAnsi" w:hAnsiTheme="minorHAnsi"/>
          <w:sz w:val="24"/>
        </w:rPr>
      </w:pPr>
    </w:p>
    <w:p w14:paraId="02A7CAA0" w14:textId="02AED16B" w:rsidR="008A6050" w:rsidRPr="009178BF" w:rsidRDefault="008A6050" w:rsidP="009146F7">
      <w:pPr>
        <w:pStyle w:val="ListParagraph"/>
        <w:ind w:left="1440"/>
        <w:jc w:val="both"/>
        <w:rPr>
          <w:rFonts w:asciiTheme="minorHAnsi" w:hAnsiTheme="minorHAnsi"/>
          <w:sz w:val="24"/>
        </w:rPr>
      </w:pPr>
      <w:r w:rsidRPr="009146F7">
        <w:rPr>
          <w:rFonts w:asciiTheme="minorHAnsi" w:hAnsiTheme="minorHAnsi"/>
          <w:sz w:val="24"/>
        </w:rPr>
        <w:t xml:space="preserve">Unless otherwise directed by the Solicitation Contact, do not discuss this solicitation, directly or indirectly, with any other University or State </w:t>
      </w:r>
      <w:r w:rsidRPr="006740A2">
        <w:rPr>
          <w:rFonts w:asciiTheme="minorHAnsi" w:hAnsiTheme="minorHAnsi"/>
          <w:sz w:val="24"/>
        </w:rPr>
        <w:t>employee</w:t>
      </w:r>
      <w:r w:rsidR="007600C2" w:rsidRPr="006740A2">
        <w:rPr>
          <w:rFonts w:asciiTheme="minorHAnsi" w:hAnsiTheme="minorHAnsi"/>
          <w:sz w:val="24"/>
        </w:rPr>
        <w:t xml:space="preserve">. </w:t>
      </w:r>
    </w:p>
    <w:p w14:paraId="7A1509D4" w14:textId="77777777" w:rsidR="008A6050" w:rsidRPr="009178BF" w:rsidRDefault="008A6050" w:rsidP="00AB58C4">
      <w:pPr>
        <w:pStyle w:val="ListParagraph"/>
        <w:ind w:left="1440"/>
        <w:jc w:val="both"/>
        <w:rPr>
          <w:rFonts w:asciiTheme="minorHAnsi" w:hAnsiTheme="minorHAnsi"/>
          <w:sz w:val="24"/>
        </w:rPr>
      </w:pPr>
    </w:p>
    <w:p w14:paraId="14270295" w14:textId="7AF52822" w:rsidR="008A6050" w:rsidRPr="009178BF" w:rsidRDefault="008A6050" w:rsidP="00AB58C4">
      <w:pPr>
        <w:pStyle w:val="ListParagraph"/>
        <w:ind w:left="1440"/>
        <w:jc w:val="both"/>
        <w:rPr>
          <w:rFonts w:asciiTheme="minorHAnsi" w:hAnsiTheme="minorHAnsi"/>
          <w:sz w:val="24"/>
        </w:rPr>
      </w:pPr>
      <w:r w:rsidRPr="009146F7">
        <w:rPr>
          <w:rFonts w:asciiTheme="minorHAnsi" w:hAnsiTheme="minorHAnsi"/>
          <w:sz w:val="24"/>
        </w:rPr>
        <w:t>The University will not be held responsible for information provided by any person other than the Solicitation Contact</w:t>
      </w:r>
      <w:r w:rsidR="007600C2" w:rsidRPr="009146F7">
        <w:rPr>
          <w:rFonts w:asciiTheme="minorHAnsi" w:hAnsiTheme="minorHAnsi"/>
          <w:sz w:val="24"/>
        </w:rPr>
        <w:t xml:space="preserve">. </w:t>
      </w:r>
      <w:r w:rsidRPr="009146F7">
        <w:rPr>
          <w:rFonts w:asciiTheme="minorHAnsi" w:hAnsiTheme="minorHAnsi"/>
          <w:sz w:val="24"/>
        </w:rPr>
        <w:t>Only information provided in writing by the solicitation contact, including answers to questions, will be binding on the University</w:t>
      </w:r>
      <w:r w:rsidR="007600C2" w:rsidRPr="009146F7">
        <w:rPr>
          <w:rFonts w:asciiTheme="minorHAnsi" w:hAnsiTheme="minorHAnsi"/>
          <w:sz w:val="24"/>
        </w:rPr>
        <w:t xml:space="preserve">. </w:t>
      </w:r>
      <w:r w:rsidRPr="009146F7">
        <w:rPr>
          <w:rFonts w:asciiTheme="minorHAnsi" w:hAnsiTheme="minorHAnsi"/>
          <w:sz w:val="24"/>
        </w:rPr>
        <w:t xml:space="preserve">Suspected errors in the solicitation </w:t>
      </w:r>
      <w:r w:rsidRPr="00E23A6C">
        <w:rPr>
          <w:rFonts w:asciiTheme="minorHAnsi" w:hAnsiTheme="minorHAnsi" w:cstheme="minorHAnsi"/>
          <w:sz w:val="24"/>
          <w:szCs w:val="24"/>
        </w:rPr>
        <w:t>must</w:t>
      </w:r>
      <w:r w:rsidRPr="009146F7">
        <w:rPr>
          <w:rFonts w:asciiTheme="minorHAnsi" w:hAnsiTheme="minorHAnsi"/>
          <w:sz w:val="24"/>
        </w:rPr>
        <w:t xml:space="preserve"> be </w:t>
      </w:r>
      <w:r w:rsidRPr="00E23A6C">
        <w:rPr>
          <w:rFonts w:asciiTheme="minorHAnsi" w:hAnsiTheme="minorHAnsi" w:cstheme="minorHAnsi"/>
          <w:sz w:val="24"/>
          <w:szCs w:val="24"/>
        </w:rPr>
        <w:t xml:space="preserve">reported </w:t>
      </w:r>
      <w:r w:rsidRPr="009146F7">
        <w:rPr>
          <w:rFonts w:asciiTheme="minorHAnsi" w:hAnsiTheme="minorHAnsi"/>
          <w:sz w:val="24"/>
        </w:rPr>
        <w:t>immediately to the Solicitation Contact</w:t>
      </w:r>
      <w:r w:rsidR="007600C2" w:rsidRPr="009146F7">
        <w:rPr>
          <w:rFonts w:asciiTheme="minorHAnsi" w:hAnsiTheme="minorHAnsi"/>
          <w:sz w:val="24"/>
        </w:rPr>
        <w:t>.</w:t>
      </w:r>
      <w:r w:rsidR="007600C2" w:rsidRPr="00D3537C">
        <w:t xml:space="preserve"> </w:t>
      </w:r>
    </w:p>
    <w:p w14:paraId="379ABC36" w14:textId="0043D9EE" w:rsidR="008A6050" w:rsidRPr="00E23A6C" w:rsidRDefault="008A6050" w:rsidP="008A6050">
      <w:pPr>
        <w:pStyle w:val="ListParagraph"/>
        <w:ind w:left="1440"/>
        <w:jc w:val="both"/>
        <w:rPr>
          <w:rFonts w:asciiTheme="minorHAnsi" w:eastAsiaTheme="majorEastAsia" w:hAnsiTheme="minorHAnsi" w:cstheme="minorHAnsi"/>
          <w:b/>
          <w:bCs/>
          <w:sz w:val="24"/>
          <w:szCs w:val="24"/>
        </w:rPr>
      </w:pPr>
    </w:p>
    <w:p w14:paraId="4633324B" w14:textId="77777777"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Solicitation Contact:</w:t>
      </w:r>
    </w:p>
    <w:p w14:paraId="351D3672" w14:textId="4B8986D1"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University Name:</w:t>
      </w:r>
    </w:p>
    <w:p w14:paraId="3CBE8D07" w14:textId="01C24A1C"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Street Address:</w:t>
      </w:r>
    </w:p>
    <w:p w14:paraId="753528AC" w14:textId="460C3C3A" w:rsidR="008A6050" w:rsidRPr="009178BF" w:rsidRDefault="008A6050" w:rsidP="009146F7">
      <w:pPr>
        <w:pStyle w:val="ListParagraph"/>
        <w:ind w:left="1440"/>
        <w:jc w:val="both"/>
        <w:rPr>
          <w:rFonts w:asciiTheme="minorHAnsi" w:hAnsiTheme="minorHAnsi"/>
          <w:b/>
          <w:sz w:val="24"/>
          <w:highlight w:val="yellow"/>
        </w:rPr>
      </w:pPr>
      <w:r w:rsidRPr="009146F7">
        <w:rPr>
          <w:rFonts w:asciiTheme="minorHAnsi" w:hAnsiTheme="minorHAnsi"/>
          <w:b/>
          <w:sz w:val="24"/>
          <w:highlight w:val="yellow"/>
        </w:rPr>
        <w:t>City:</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State:</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00BF741B" w:rsidRPr="000878E5">
        <w:rPr>
          <w:b/>
          <w:highlight w:val="yellow"/>
        </w:rPr>
        <w:tab/>
      </w:r>
      <w:r w:rsidR="00D3537C" w:rsidRPr="000878E5">
        <w:rPr>
          <w:b/>
          <w:highlight w:val="yellow"/>
        </w:rPr>
        <w:t xml:space="preserve"> </w:t>
      </w:r>
      <w:r w:rsidRPr="009146F7">
        <w:rPr>
          <w:rFonts w:asciiTheme="minorHAnsi" w:hAnsiTheme="minorHAnsi"/>
          <w:b/>
          <w:sz w:val="24"/>
          <w:highlight w:val="yellow"/>
        </w:rPr>
        <w:t>Zip:</w:t>
      </w:r>
    </w:p>
    <w:p w14:paraId="1366343D" w14:textId="2A5775E4" w:rsidR="008A6050" w:rsidRPr="009178BF" w:rsidRDefault="008A6050" w:rsidP="009146F7">
      <w:pPr>
        <w:pStyle w:val="ListParagraph"/>
        <w:ind w:left="1440"/>
        <w:jc w:val="both"/>
        <w:rPr>
          <w:rFonts w:asciiTheme="minorHAnsi" w:hAnsiTheme="minorHAnsi"/>
          <w:b/>
          <w:sz w:val="24"/>
        </w:rPr>
      </w:pPr>
      <w:r w:rsidRPr="009146F7">
        <w:rPr>
          <w:rFonts w:asciiTheme="minorHAnsi" w:hAnsiTheme="minorHAnsi"/>
          <w:b/>
          <w:sz w:val="24"/>
          <w:highlight w:val="yellow"/>
        </w:rPr>
        <w:t>Email:</w:t>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r>
      <w:r w:rsidRPr="009146F7">
        <w:rPr>
          <w:rFonts w:asciiTheme="minorHAnsi" w:hAnsiTheme="minorHAnsi"/>
          <w:b/>
          <w:sz w:val="24"/>
          <w:highlight w:val="yellow"/>
        </w:rPr>
        <w:tab/>
        <w:t>Fax:</w:t>
      </w:r>
      <w:r w:rsidR="00BF741B">
        <w:tab/>
      </w:r>
    </w:p>
    <w:p w14:paraId="2A01B833" w14:textId="77777777" w:rsidR="008A6050" w:rsidRDefault="008A6050" w:rsidP="008A6050">
      <w:pPr>
        <w:pStyle w:val="ListParagraph"/>
        <w:ind w:left="1440"/>
        <w:jc w:val="both"/>
        <w:rPr>
          <w:rFonts w:asciiTheme="minorHAnsi" w:eastAsiaTheme="majorEastAsia" w:hAnsiTheme="minorHAnsi" w:cstheme="minorHAnsi"/>
          <w:b/>
          <w:bCs/>
          <w:sz w:val="24"/>
          <w:szCs w:val="24"/>
        </w:rPr>
      </w:pPr>
    </w:p>
    <w:p w14:paraId="3C7D03A5" w14:textId="625E901D" w:rsidR="009E1DEF" w:rsidRPr="00911E36" w:rsidRDefault="00747CDF" w:rsidP="009146F7">
      <w:pPr>
        <w:pStyle w:val="ListParagraph"/>
        <w:numPr>
          <w:ilvl w:val="1"/>
          <w:numId w:val="47"/>
        </w:numPr>
        <w:ind w:left="1440" w:hanging="720"/>
        <w:jc w:val="both"/>
        <w:rPr>
          <w:rFonts w:eastAsiaTheme="majorEastAsia" w:cstheme="minorHAnsi"/>
          <w:sz w:val="24"/>
          <w:szCs w:val="24"/>
        </w:rPr>
      </w:pPr>
      <w:bookmarkStart w:id="95" w:name="_Toc120104083"/>
      <w:bookmarkStart w:id="96" w:name="_Toc120104734"/>
      <w:bookmarkStart w:id="97" w:name="_Toc120746835"/>
      <w:bookmarkStart w:id="98" w:name="_Toc120746924"/>
      <w:bookmarkStart w:id="99" w:name="_Toc120747514"/>
      <w:bookmarkStart w:id="100" w:name="_Toc120748022"/>
      <w:bookmarkStart w:id="101" w:name="_Toc133913479"/>
      <w:r w:rsidRPr="00900D44">
        <w:rPr>
          <w:rStyle w:val="Heading2Char"/>
          <w:rFonts w:asciiTheme="minorHAnsi" w:hAnsiTheme="minorHAnsi" w:cstheme="minorHAnsi"/>
          <w:sz w:val="24"/>
          <w:szCs w:val="24"/>
        </w:rPr>
        <w:t>Vendor Questions:</w:t>
      </w:r>
      <w:bookmarkEnd w:id="95"/>
      <w:bookmarkEnd w:id="96"/>
      <w:bookmarkEnd w:id="97"/>
      <w:bookmarkEnd w:id="98"/>
      <w:bookmarkEnd w:id="99"/>
      <w:bookmarkEnd w:id="100"/>
      <w:bookmarkEnd w:id="101"/>
      <w:r w:rsidRPr="00911E36">
        <w:rPr>
          <w:rFonts w:cstheme="minorHAnsi"/>
          <w:sz w:val="24"/>
          <w:szCs w:val="24"/>
        </w:rPr>
        <w:t xml:space="preserve">  Any questions must be received by </w:t>
      </w:r>
      <w:r w:rsidR="006D7BE5" w:rsidRPr="00911E36">
        <w:rPr>
          <w:rFonts w:cstheme="minorHAnsi"/>
          <w:sz w:val="24"/>
          <w:szCs w:val="24"/>
          <w:shd w:val="clear" w:color="auto" w:fill="FFFF00"/>
        </w:rPr>
        <w:t>(date and time)</w:t>
      </w:r>
      <w:r w:rsidR="00720C91" w:rsidRPr="00911E36">
        <w:rPr>
          <w:rFonts w:cstheme="minorHAnsi"/>
          <w:sz w:val="24"/>
          <w:szCs w:val="24"/>
        </w:rPr>
        <w:t xml:space="preserve"> in writing</w:t>
      </w:r>
      <w:r w:rsidRPr="00911E36">
        <w:rPr>
          <w:rFonts w:cstheme="minorHAnsi"/>
          <w:sz w:val="24"/>
          <w:szCs w:val="24"/>
        </w:rPr>
        <w:t xml:space="preserve">. </w:t>
      </w:r>
    </w:p>
    <w:p w14:paraId="214BC11E" w14:textId="7E9FF80E" w:rsidR="00747CDF" w:rsidRDefault="00747CDF" w:rsidP="003066CE">
      <w:pPr>
        <w:pStyle w:val="ListParagraph"/>
        <w:ind w:left="1440"/>
        <w:jc w:val="both"/>
        <w:rPr>
          <w:rFonts w:asciiTheme="minorHAnsi" w:hAnsiTheme="minorHAnsi" w:cstheme="minorHAnsi"/>
          <w:sz w:val="24"/>
          <w:szCs w:val="24"/>
        </w:rPr>
      </w:pPr>
      <w:r w:rsidRPr="009146F7">
        <w:rPr>
          <w:rFonts w:asciiTheme="minorHAnsi" w:hAnsiTheme="minorHAnsi"/>
          <w:sz w:val="24"/>
        </w:rPr>
        <w:t>Questions, including those asked at a pre-submission conference, and answers will be published in an addendum to the solicitation for all to see</w:t>
      </w:r>
      <w:r w:rsidR="007600C2" w:rsidRPr="009146F7">
        <w:rPr>
          <w:rFonts w:asciiTheme="minorHAnsi" w:hAnsiTheme="minorHAnsi"/>
          <w:sz w:val="24"/>
        </w:rPr>
        <w:t xml:space="preserve">. </w:t>
      </w:r>
      <w:r w:rsidRPr="009146F7">
        <w:rPr>
          <w:rFonts w:asciiTheme="minorHAnsi" w:hAnsiTheme="minorHAnsi"/>
          <w:sz w:val="24"/>
        </w:rPr>
        <w:t xml:space="preserve">If the pre-submission conference is mandatory, the questions and answers may be distributed only to </w:t>
      </w:r>
      <w:r w:rsidRPr="009146F7">
        <w:rPr>
          <w:rFonts w:asciiTheme="minorHAnsi" w:hAnsiTheme="minorHAnsi"/>
          <w:sz w:val="24"/>
        </w:rPr>
        <w:lastRenderedPageBreak/>
        <w:t>those who attended</w:t>
      </w:r>
      <w:r w:rsidR="007600C2" w:rsidRPr="009146F7">
        <w:rPr>
          <w:rFonts w:asciiTheme="minorHAnsi" w:hAnsiTheme="minorHAnsi"/>
          <w:sz w:val="24"/>
        </w:rPr>
        <w:t xml:space="preserve">. </w:t>
      </w:r>
      <w:r w:rsidRPr="009146F7">
        <w:rPr>
          <w:rFonts w:asciiTheme="minorHAnsi" w:hAnsiTheme="minorHAnsi"/>
          <w:sz w:val="24"/>
        </w:rPr>
        <w:t>All other questions</w:t>
      </w:r>
      <w:r w:rsidRPr="009146F7">
        <w:rPr>
          <w:rFonts w:asciiTheme="minorHAnsi" w:hAnsiTheme="minorHAnsi"/>
          <w:color w:val="00B0F0"/>
          <w:sz w:val="24"/>
        </w:rPr>
        <w:t xml:space="preserve"> </w:t>
      </w:r>
      <w:r w:rsidRPr="006740A2">
        <w:rPr>
          <w:rFonts w:asciiTheme="minorHAnsi" w:hAnsiTheme="minorHAnsi"/>
          <w:sz w:val="24"/>
        </w:rPr>
        <w:t>must be in written form and sent to the Solicitation Contact</w:t>
      </w:r>
      <w:r w:rsidR="00753ABB" w:rsidRPr="00AB58C4">
        <w:rPr>
          <w:rFonts w:asciiTheme="minorHAnsi" w:hAnsiTheme="minorHAnsi"/>
          <w:sz w:val="24"/>
        </w:rPr>
        <w:t xml:space="preserve"> </w:t>
      </w:r>
      <w:r w:rsidR="00720C91" w:rsidRPr="00AB58C4">
        <w:rPr>
          <w:rFonts w:asciiTheme="minorHAnsi" w:hAnsiTheme="minorHAnsi"/>
          <w:sz w:val="24"/>
        </w:rPr>
        <w:t xml:space="preserve">listed </w:t>
      </w:r>
      <w:r w:rsidR="00753ABB" w:rsidRPr="00AB58C4">
        <w:rPr>
          <w:rFonts w:asciiTheme="minorHAnsi" w:hAnsiTheme="minorHAnsi"/>
          <w:sz w:val="24"/>
        </w:rPr>
        <w:t>in</w:t>
      </w:r>
      <w:r w:rsidR="00720C91" w:rsidRPr="00AB58C4">
        <w:rPr>
          <w:rFonts w:asciiTheme="minorHAnsi" w:hAnsiTheme="minorHAnsi"/>
          <w:sz w:val="24"/>
        </w:rPr>
        <w:t xml:space="preserve"> Section 1.</w:t>
      </w:r>
      <w:r w:rsidR="008A6050">
        <w:rPr>
          <w:rFonts w:asciiTheme="minorHAnsi" w:hAnsiTheme="minorHAnsi" w:cstheme="minorHAnsi"/>
          <w:sz w:val="24"/>
          <w:szCs w:val="24"/>
        </w:rPr>
        <w:t>9</w:t>
      </w:r>
      <w:r w:rsidR="00720C91" w:rsidRPr="005F11BA">
        <w:rPr>
          <w:rFonts w:asciiTheme="minorHAnsi" w:hAnsiTheme="minorHAnsi" w:cstheme="minorHAnsi"/>
          <w:sz w:val="24"/>
          <w:szCs w:val="24"/>
        </w:rPr>
        <w:t>.</w:t>
      </w:r>
    </w:p>
    <w:p w14:paraId="1B92ADE8" w14:textId="585EF17F" w:rsidR="001F2EBC" w:rsidRDefault="001F2EBC" w:rsidP="003066CE">
      <w:pPr>
        <w:pStyle w:val="ListParagraph"/>
        <w:ind w:left="1440"/>
        <w:jc w:val="both"/>
        <w:rPr>
          <w:rFonts w:asciiTheme="minorHAnsi" w:hAnsiTheme="minorHAnsi" w:cstheme="minorHAnsi"/>
          <w:sz w:val="24"/>
          <w:szCs w:val="24"/>
        </w:rPr>
      </w:pPr>
    </w:p>
    <w:p w14:paraId="4D6370EC" w14:textId="289A4A34" w:rsidR="001F2EBC" w:rsidRPr="005F11BA" w:rsidRDefault="001F2EBC" w:rsidP="003066CE">
      <w:pPr>
        <w:pStyle w:val="ListParagraph"/>
        <w:ind w:left="1440"/>
        <w:jc w:val="both"/>
        <w:rPr>
          <w:rFonts w:asciiTheme="minorHAnsi" w:eastAsiaTheme="majorEastAsia" w:hAnsiTheme="minorHAnsi" w:cstheme="minorHAnsi"/>
          <w:sz w:val="24"/>
          <w:szCs w:val="24"/>
        </w:rPr>
      </w:pPr>
      <w:r w:rsidRPr="00E3356A">
        <w:rPr>
          <w:rFonts w:asciiTheme="minorHAnsi" w:hAnsiTheme="minorHAnsi" w:cstheme="minorHAnsi"/>
          <w:sz w:val="24"/>
          <w:szCs w:val="24"/>
          <w:highlight w:val="yellow"/>
        </w:rPr>
        <w:t>Additional information: ______________________________________________</w:t>
      </w:r>
    </w:p>
    <w:p w14:paraId="18397ADA" w14:textId="1F87C0AC" w:rsidR="00F533FC" w:rsidRPr="009178BF" w:rsidRDefault="008A6050" w:rsidP="009146F7">
      <w:pPr>
        <w:pStyle w:val="ListParagraph"/>
        <w:ind w:left="1440"/>
        <w:jc w:val="both"/>
        <w:rPr>
          <w:rFonts w:asciiTheme="minorHAnsi" w:hAnsiTheme="minorHAnsi"/>
          <w:sz w:val="24"/>
        </w:rPr>
      </w:pPr>
      <w:r>
        <w:rPr>
          <w:rStyle w:val="Heading2Char"/>
          <w:rFonts w:asciiTheme="minorHAnsi" w:hAnsiTheme="minorHAnsi" w:cstheme="minorHAnsi"/>
          <w:sz w:val="24"/>
          <w:szCs w:val="24"/>
        </w:rPr>
        <w:t xml:space="preserve">    </w:t>
      </w:r>
    </w:p>
    <w:p w14:paraId="5E6FB2F6" w14:textId="1CC88253" w:rsidR="00B36D83" w:rsidRPr="009178BF" w:rsidRDefault="005133AD" w:rsidP="009146F7">
      <w:pPr>
        <w:pStyle w:val="ListParagraph"/>
        <w:numPr>
          <w:ilvl w:val="1"/>
          <w:numId w:val="47"/>
        </w:numPr>
        <w:ind w:left="1440" w:hanging="720"/>
        <w:jc w:val="both"/>
        <w:rPr>
          <w:rStyle w:val="Heading2Char"/>
          <w:b w:val="0"/>
          <w:sz w:val="24"/>
        </w:rPr>
      </w:pPr>
      <w:bookmarkStart w:id="102" w:name="_Toc120746836"/>
      <w:bookmarkStart w:id="103" w:name="_Toc120746925"/>
      <w:bookmarkStart w:id="104" w:name="_Toc120747515"/>
      <w:bookmarkStart w:id="105" w:name="_Toc120748023"/>
      <w:bookmarkStart w:id="106" w:name="_Toc133913480"/>
      <w:bookmarkStart w:id="107" w:name="_Toc120104084"/>
      <w:bookmarkStart w:id="108" w:name="_Toc120104735"/>
      <w:r w:rsidRPr="005F2DF8">
        <w:rPr>
          <w:rStyle w:val="Heading2Char"/>
          <w:rFonts w:asciiTheme="minorHAnsi" w:hAnsiTheme="minorHAnsi" w:cstheme="minorHAnsi"/>
          <w:sz w:val="24"/>
          <w:szCs w:val="24"/>
        </w:rPr>
        <w:t>Governing Law and Forum</w:t>
      </w:r>
      <w:bookmarkEnd w:id="102"/>
      <w:bookmarkEnd w:id="103"/>
      <w:bookmarkEnd w:id="104"/>
      <w:bookmarkEnd w:id="105"/>
      <w:bookmarkEnd w:id="106"/>
      <w:r w:rsidR="00D22F00" w:rsidRPr="009178BF">
        <w:rPr>
          <w:b/>
        </w:rPr>
        <w:t>:</w:t>
      </w:r>
      <w:bookmarkEnd w:id="107"/>
      <w:bookmarkEnd w:id="108"/>
      <w:r w:rsidR="00980F89" w:rsidRPr="009178BF">
        <w:rPr>
          <w:rFonts w:asciiTheme="minorHAnsi" w:hAnsiTheme="minorHAnsi"/>
          <w:sz w:val="24"/>
        </w:rPr>
        <w:t xml:space="preserve"> </w:t>
      </w:r>
      <w:r w:rsidR="00980F89" w:rsidRPr="009146F7">
        <w:rPr>
          <w:sz w:val="24"/>
        </w:rPr>
        <w:t>Illinois law and rule govern this solicitation and any</w:t>
      </w:r>
      <w:r w:rsidR="00A02545" w:rsidRPr="009146F7">
        <w:rPr>
          <w:sz w:val="24"/>
        </w:rPr>
        <w:t xml:space="preserve"> </w:t>
      </w:r>
      <w:r w:rsidR="00980F89" w:rsidRPr="009146F7">
        <w:rPr>
          <w:sz w:val="24"/>
        </w:rPr>
        <w:t>resulting contract</w:t>
      </w:r>
      <w:r w:rsidR="007600C2" w:rsidRPr="009146F7">
        <w:rPr>
          <w:sz w:val="24"/>
        </w:rPr>
        <w:t xml:space="preserve">. </w:t>
      </w:r>
      <w:r w:rsidR="00980F89" w:rsidRPr="009146F7">
        <w:rPr>
          <w:sz w:val="24"/>
        </w:rPr>
        <w:t xml:space="preserve">Vendor must bring any action relating to this solicitation or any resulting contract in the </w:t>
      </w:r>
      <w:r w:rsidR="00980F89" w:rsidRPr="00911E36">
        <w:rPr>
          <w:rFonts w:cstheme="minorHAnsi"/>
          <w:sz w:val="24"/>
          <w:szCs w:val="24"/>
        </w:rPr>
        <w:t>proper</w:t>
      </w:r>
      <w:r w:rsidR="00980F89" w:rsidRPr="009146F7">
        <w:rPr>
          <w:sz w:val="24"/>
        </w:rPr>
        <w:t xml:space="preserve"> court in Illinois</w:t>
      </w:r>
      <w:r w:rsidR="007600C2" w:rsidRPr="009146F7">
        <w:rPr>
          <w:sz w:val="24"/>
        </w:rPr>
        <w:t xml:space="preserve">. </w:t>
      </w:r>
      <w:r w:rsidR="00980F89" w:rsidRPr="00911E36">
        <w:rPr>
          <w:rFonts w:cstheme="minorHAnsi"/>
          <w:sz w:val="24"/>
          <w:szCs w:val="24"/>
        </w:rPr>
        <w:t>References in this</w:t>
      </w:r>
      <w:r w:rsidR="00980F89" w:rsidRPr="009146F7">
        <w:rPr>
          <w:sz w:val="24"/>
        </w:rPr>
        <w:t xml:space="preserve"> document </w:t>
      </w:r>
      <w:r w:rsidR="00980F89" w:rsidRPr="00911E36">
        <w:rPr>
          <w:rFonts w:cstheme="minorHAnsi"/>
          <w:sz w:val="24"/>
          <w:szCs w:val="24"/>
        </w:rPr>
        <w:t xml:space="preserve">to </w:t>
      </w:r>
      <w:r w:rsidR="00980F89" w:rsidRPr="009146F7">
        <w:rPr>
          <w:sz w:val="24"/>
        </w:rPr>
        <w:t>ILCS</w:t>
      </w:r>
      <w:r w:rsidR="00980F89" w:rsidRPr="00911E36">
        <w:rPr>
          <w:rFonts w:cstheme="minorHAnsi"/>
          <w:sz w:val="24"/>
          <w:szCs w:val="24"/>
        </w:rPr>
        <w:t xml:space="preserve"> mean</w:t>
      </w:r>
      <w:r w:rsidR="00980F89" w:rsidRPr="009146F7">
        <w:rPr>
          <w:sz w:val="24"/>
        </w:rPr>
        <w:t xml:space="preserve"> the Illinois Compiled Statutes</w:t>
      </w:r>
      <w:r w:rsidR="007600C2" w:rsidRPr="009146F7">
        <w:rPr>
          <w:sz w:val="24"/>
        </w:rPr>
        <w:t xml:space="preserve">. </w:t>
      </w:r>
      <w:r w:rsidR="00980F89" w:rsidRPr="009146F7">
        <w:rPr>
          <w:sz w:val="24"/>
        </w:rPr>
        <w:t>The Illinois Procurement Code (30 ILCS 500) and the Higher Education Standard Procurement Rules (44 I</w:t>
      </w:r>
      <w:r w:rsidR="006E642A">
        <w:rPr>
          <w:sz w:val="24"/>
        </w:rPr>
        <w:t>LAC</w:t>
      </w:r>
      <w:r w:rsidR="00980F89" w:rsidRPr="009146F7">
        <w:rPr>
          <w:sz w:val="24"/>
        </w:rPr>
        <w:t xml:space="preserve"> 4) </w:t>
      </w:r>
      <w:r w:rsidR="00980F89" w:rsidRPr="00911E36">
        <w:rPr>
          <w:rFonts w:cstheme="minorHAnsi"/>
          <w:sz w:val="24"/>
          <w:szCs w:val="24"/>
        </w:rPr>
        <w:t>apply</w:t>
      </w:r>
      <w:r w:rsidR="00980F89" w:rsidRPr="009146F7">
        <w:rPr>
          <w:sz w:val="24"/>
        </w:rPr>
        <w:t xml:space="preserve"> to this solicitation.</w:t>
      </w:r>
    </w:p>
    <w:p w14:paraId="45E0BB20" w14:textId="77777777" w:rsidR="007A69D1" w:rsidRPr="009146F7" w:rsidRDefault="007A69D1" w:rsidP="009146F7">
      <w:pPr>
        <w:ind w:left="1440"/>
        <w:jc w:val="both"/>
        <w:rPr>
          <w:sz w:val="24"/>
        </w:rPr>
      </w:pPr>
    </w:p>
    <w:p w14:paraId="5F49DD7A" w14:textId="71C66A95" w:rsidR="004C63A2" w:rsidRPr="006F38AE" w:rsidRDefault="007A69D1" w:rsidP="006F38AE">
      <w:pPr>
        <w:pStyle w:val="ListParagraph"/>
        <w:numPr>
          <w:ilvl w:val="1"/>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jc w:val="both"/>
        <w:rPr>
          <w:rFonts w:asciiTheme="minorHAnsi" w:hAnsiTheme="minorHAnsi"/>
          <w:b/>
          <w:sz w:val="24"/>
        </w:rPr>
      </w:pPr>
      <w:bookmarkStart w:id="109" w:name="_Toc120104085"/>
      <w:bookmarkStart w:id="110" w:name="_Toc120104736"/>
      <w:bookmarkStart w:id="111" w:name="_Toc117062250"/>
      <w:bookmarkStart w:id="112" w:name="_Toc120746837"/>
      <w:bookmarkStart w:id="113" w:name="_Toc120746926"/>
      <w:bookmarkStart w:id="114" w:name="_Toc120747516"/>
      <w:bookmarkStart w:id="115" w:name="_Toc120748024"/>
      <w:bookmarkStart w:id="116" w:name="_Toc133913481"/>
      <w:r w:rsidRPr="006F38AE">
        <w:rPr>
          <w:rStyle w:val="Heading2Char"/>
          <w:rFonts w:asciiTheme="minorHAnsi" w:hAnsiTheme="minorHAnsi" w:cstheme="minorHAnsi"/>
          <w:sz w:val="24"/>
          <w:szCs w:val="24"/>
        </w:rPr>
        <w:t>Federal Funds</w:t>
      </w:r>
      <w:bookmarkEnd w:id="109"/>
      <w:bookmarkEnd w:id="110"/>
      <w:bookmarkEnd w:id="111"/>
      <w:bookmarkEnd w:id="112"/>
      <w:bookmarkEnd w:id="113"/>
      <w:bookmarkEnd w:id="114"/>
      <w:bookmarkEnd w:id="115"/>
      <w:bookmarkEnd w:id="116"/>
      <w:r w:rsidRPr="006F38AE">
        <w:rPr>
          <w:rFonts w:cstheme="minorHAnsi"/>
          <w:b/>
          <w:bCs/>
          <w:sz w:val="24"/>
          <w:szCs w:val="24"/>
        </w:rPr>
        <w:t>:</w:t>
      </w:r>
      <w:r w:rsidRPr="00445698">
        <w:rPr>
          <w:rFonts w:cstheme="minorHAnsi"/>
          <w:sz w:val="24"/>
          <w:szCs w:val="24"/>
        </w:rPr>
        <w:t xml:space="preserve"> </w:t>
      </w:r>
      <w:r w:rsidRPr="00445698">
        <w:rPr>
          <w:rFonts w:cstheme="minorHAnsi"/>
          <w:spacing w:val="-5"/>
          <w:sz w:val="24"/>
          <w:szCs w:val="24"/>
        </w:rPr>
        <w:t xml:space="preserve"> </w:t>
      </w:r>
      <w:r w:rsidR="00B75F67" w:rsidRPr="006F38AE">
        <w:rPr>
          <w:rFonts w:asciiTheme="minorHAnsi" w:hAnsiTheme="minorHAnsi" w:cstheme="minorHAnsi"/>
          <w:color w:val="242424"/>
          <w:sz w:val="24"/>
          <w:szCs w:val="24"/>
        </w:rPr>
        <w:t>For purchases funded in whole or in part by United States Government funds</w:t>
      </w:r>
      <w:r w:rsidR="006F38AE" w:rsidRPr="006F38AE">
        <w:rPr>
          <w:rFonts w:asciiTheme="minorHAnsi" w:hAnsiTheme="minorHAnsi" w:cstheme="minorHAnsi"/>
          <w:color w:val="242424"/>
          <w:sz w:val="24"/>
          <w:szCs w:val="24"/>
        </w:rPr>
        <w:t>, the</w:t>
      </w:r>
      <w:r w:rsidR="00B75F67" w:rsidRPr="006F38AE">
        <w:rPr>
          <w:rFonts w:asciiTheme="minorHAnsi" w:hAnsiTheme="minorHAnsi" w:cstheme="minorHAnsi"/>
          <w:color w:val="242424"/>
          <w:sz w:val="24"/>
          <w:szCs w:val="24"/>
        </w:rPr>
        <w:t xml:space="preserve"> solicitation will identify the federal agency providing the funds</w:t>
      </w:r>
      <w:r w:rsidR="006F38AE" w:rsidRPr="006F38AE">
        <w:rPr>
          <w:rFonts w:asciiTheme="minorHAnsi" w:hAnsiTheme="minorHAnsi" w:cstheme="minorHAnsi"/>
          <w:color w:val="242424"/>
          <w:sz w:val="24"/>
          <w:szCs w:val="24"/>
        </w:rPr>
        <w:t xml:space="preserve">, </w:t>
      </w:r>
      <w:r w:rsidR="00B75F67" w:rsidRPr="006F38AE">
        <w:rPr>
          <w:rFonts w:asciiTheme="minorHAnsi" w:hAnsiTheme="minorHAnsi" w:cstheme="minorHAnsi"/>
          <w:color w:val="242424"/>
          <w:sz w:val="24"/>
          <w:szCs w:val="24"/>
        </w:rPr>
        <w:t>the name of the fund and contact information</w:t>
      </w:r>
      <w:r w:rsidR="006F38AE" w:rsidRPr="006F38AE">
        <w:rPr>
          <w:rFonts w:asciiTheme="minorHAnsi" w:eastAsia="Times New Roman" w:hAnsiTheme="minorHAnsi" w:cstheme="minorHAnsi"/>
          <w:sz w:val="24"/>
          <w:szCs w:val="24"/>
        </w:rPr>
        <w:t xml:space="preserve"> </w:t>
      </w:r>
      <w:r w:rsidR="00B75F67" w:rsidRPr="006F38AE">
        <w:rPr>
          <w:rFonts w:asciiTheme="minorHAnsi" w:hAnsiTheme="minorHAnsi" w:cstheme="minorHAnsi"/>
          <w:color w:val="242424"/>
          <w:sz w:val="24"/>
          <w:szCs w:val="24"/>
        </w:rPr>
        <w:t>where interested parties can obtain</w:t>
      </w:r>
      <w:r w:rsidR="00DE3F05" w:rsidRPr="006F38AE">
        <w:rPr>
          <w:rFonts w:asciiTheme="minorHAnsi" w:hAnsiTheme="minorHAnsi" w:cstheme="minorHAnsi"/>
          <w:spacing w:val="-5"/>
          <w:sz w:val="24"/>
          <w:szCs w:val="24"/>
        </w:rPr>
        <w:t xml:space="preserve"> </w:t>
      </w:r>
      <w:r w:rsidR="00B75F67" w:rsidRPr="006F38AE">
        <w:rPr>
          <w:rFonts w:asciiTheme="minorHAnsi" w:hAnsiTheme="minorHAnsi" w:cstheme="minorHAnsi"/>
          <w:color w:val="242424"/>
          <w:sz w:val="24"/>
          <w:szCs w:val="24"/>
        </w:rPr>
        <w:t xml:space="preserve">requirements for contracting in relation to those funds. </w:t>
      </w:r>
      <w:r w:rsidR="00D003F5">
        <w:rPr>
          <w:rFonts w:asciiTheme="minorHAnsi" w:hAnsiTheme="minorHAnsi" w:cstheme="minorHAnsi"/>
          <w:color w:val="242424"/>
          <w:sz w:val="24"/>
          <w:szCs w:val="24"/>
        </w:rPr>
        <w:t xml:space="preserve">(44 </w:t>
      </w:r>
      <w:r w:rsidR="00650F70">
        <w:rPr>
          <w:rFonts w:asciiTheme="minorHAnsi" w:hAnsiTheme="minorHAnsi" w:cstheme="minorHAnsi"/>
          <w:color w:val="242424"/>
          <w:sz w:val="24"/>
          <w:szCs w:val="24"/>
        </w:rPr>
        <w:t>ILAC</w:t>
      </w:r>
      <w:r w:rsidR="00D003F5">
        <w:rPr>
          <w:rFonts w:asciiTheme="minorHAnsi" w:hAnsiTheme="minorHAnsi" w:cstheme="minorHAnsi"/>
          <w:color w:val="242424"/>
          <w:sz w:val="24"/>
          <w:szCs w:val="24"/>
        </w:rPr>
        <w:t xml:space="preserve"> 4.2005(x)). </w:t>
      </w:r>
      <w:r w:rsidR="00B75F67" w:rsidRPr="006F38AE">
        <w:rPr>
          <w:rFonts w:asciiTheme="minorHAnsi" w:hAnsiTheme="minorHAnsi" w:cstheme="minorHAnsi"/>
          <w:color w:val="242424"/>
          <w:sz w:val="24"/>
          <w:szCs w:val="24"/>
        </w:rPr>
        <w:t xml:space="preserve">To obtain this information, contact the Solicitation Contact identified in Section 1.9. </w:t>
      </w:r>
    </w:p>
    <w:p w14:paraId="2FC27859" w14:textId="77777777" w:rsidR="004C63A2" w:rsidRPr="002A2E6A" w:rsidRDefault="004C63A2" w:rsidP="002A2E6A">
      <w:pPr>
        <w:pStyle w:val="ListParagraph"/>
        <w:rPr>
          <w:rFonts w:cstheme="minorHAnsi"/>
          <w:spacing w:val="-5"/>
          <w:sz w:val="24"/>
          <w:szCs w:val="24"/>
        </w:rPr>
      </w:pPr>
    </w:p>
    <w:p w14:paraId="481EE052" w14:textId="1C8059EF" w:rsidR="004C63A2" w:rsidRPr="00E23A6C" w:rsidRDefault="004C63A2" w:rsidP="004C63A2">
      <w:pPr>
        <w:ind w:left="1440"/>
        <w:jc w:val="both"/>
        <w:rPr>
          <w:rFonts w:cstheme="minorHAnsi"/>
          <w:sz w:val="24"/>
          <w:szCs w:val="24"/>
          <w:highlight w:val="yellow"/>
        </w:rPr>
      </w:pPr>
      <w:r>
        <w:rPr>
          <w:rFonts w:cstheme="minorHAnsi"/>
          <w:spacing w:val="-5"/>
          <w:sz w:val="24"/>
          <w:szCs w:val="24"/>
        </w:rPr>
        <w:t>Funded in whole or in part by the United State</w:t>
      </w:r>
      <w:r w:rsidR="00993A19">
        <w:rPr>
          <w:rFonts w:cstheme="minorHAnsi"/>
          <w:spacing w:val="-5"/>
          <w:sz w:val="24"/>
          <w:szCs w:val="24"/>
        </w:rPr>
        <w:t>s</w:t>
      </w:r>
      <w:r>
        <w:rPr>
          <w:rFonts w:cstheme="minorHAnsi"/>
          <w:spacing w:val="-5"/>
          <w:sz w:val="24"/>
          <w:szCs w:val="24"/>
        </w:rPr>
        <w:t xml:space="preserve"> Government Funds </w:t>
      </w:r>
      <w:r w:rsidRPr="00E23A6C">
        <w:rPr>
          <w:rFonts w:cstheme="minorHAnsi"/>
          <w:sz w:val="24"/>
          <w:szCs w:val="24"/>
          <w:highlight w:val="yellow"/>
        </w:rPr>
        <w:fldChar w:fldCharType="begin">
          <w:ffData>
            <w:name w:val="Check1"/>
            <w:enabled/>
            <w:calcOnExit w:val="0"/>
            <w:checkBox>
              <w:sizeAuto/>
              <w:default w:val="0"/>
            </w:checkBox>
          </w:ffData>
        </w:fldChar>
      </w:r>
      <w:r w:rsidRPr="00E23A6C">
        <w:rPr>
          <w:rFonts w:cstheme="minorHAnsi"/>
          <w:sz w:val="24"/>
          <w:szCs w:val="24"/>
          <w:highlight w:val="yellow"/>
        </w:rPr>
        <w:instrText xml:space="preserve"> FORMCHECKBOX </w:instrText>
      </w:r>
      <w:r w:rsidR="00BE731A">
        <w:rPr>
          <w:rFonts w:cstheme="minorHAnsi"/>
          <w:sz w:val="24"/>
          <w:szCs w:val="24"/>
          <w:highlight w:val="yellow"/>
        </w:rPr>
      </w:r>
      <w:r w:rsidR="00BE731A">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Yes</w:t>
      </w:r>
      <w:r>
        <w:rPr>
          <w:rFonts w:cstheme="minorHAnsi"/>
          <w:sz w:val="24"/>
          <w:szCs w:val="24"/>
          <w:highlight w:val="yellow"/>
        </w:rPr>
        <w:t xml:space="preserve"> </w:t>
      </w:r>
      <w:r w:rsidRPr="00E23A6C">
        <w:rPr>
          <w:rFonts w:cstheme="minorHAnsi"/>
          <w:sz w:val="24"/>
          <w:szCs w:val="24"/>
          <w:highlight w:val="yellow"/>
        </w:rPr>
        <w:fldChar w:fldCharType="begin">
          <w:ffData>
            <w:name w:val="Check2"/>
            <w:enabled/>
            <w:calcOnExit w:val="0"/>
            <w:checkBox>
              <w:sizeAuto/>
              <w:default w:val="0"/>
            </w:checkBox>
          </w:ffData>
        </w:fldChar>
      </w:r>
      <w:r w:rsidRPr="00E23A6C">
        <w:rPr>
          <w:rFonts w:cstheme="minorHAnsi"/>
          <w:sz w:val="24"/>
          <w:szCs w:val="24"/>
          <w:highlight w:val="yellow"/>
        </w:rPr>
        <w:instrText xml:space="preserve"> FORMCHECKBOX </w:instrText>
      </w:r>
      <w:r w:rsidR="00BE731A">
        <w:rPr>
          <w:rFonts w:cstheme="minorHAnsi"/>
          <w:sz w:val="24"/>
          <w:szCs w:val="24"/>
          <w:highlight w:val="yellow"/>
        </w:rPr>
      </w:r>
      <w:r w:rsidR="00BE731A">
        <w:rPr>
          <w:rFonts w:cstheme="minorHAnsi"/>
          <w:sz w:val="24"/>
          <w:szCs w:val="24"/>
          <w:highlight w:val="yellow"/>
        </w:rPr>
        <w:fldChar w:fldCharType="separate"/>
      </w:r>
      <w:r w:rsidRPr="00E23A6C">
        <w:rPr>
          <w:rFonts w:cstheme="minorHAnsi"/>
          <w:sz w:val="24"/>
          <w:szCs w:val="24"/>
          <w:highlight w:val="yellow"/>
        </w:rPr>
        <w:fldChar w:fldCharType="end"/>
      </w:r>
      <w:r w:rsidRPr="00E23A6C">
        <w:rPr>
          <w:rFonts w:cstheme="minorHAnsi"/>
          <w:sz w:val="24"/>
          <w:szCs w:val="24"/>
          <w:highlight w:val="yellow"/>
        </w:rPr>
        <w:t xml:space="preserve"> No</w:t>
      </w:r>
    </w:p>
    <w:p w14:paraId="42ED8C2A" w14:textId="77777777" w:rsidR="008134AB" w:rsidRPr="009146F7" w:rsidRDefault="008134AB" w:rsidP="007A69D1">
      <w:pPr>
        <w:ind w:left="1440"/>
        <w:jc w:val="both"/>
        <w:rPr>
          <w:spacing w:val="-5"/>
          <w:sz w:val="24"/>
        </w:rPr>
      </w:pPr>
    </w:p>
    <w:p w14:paraId="26CCC06E" w14:textId="4636E49F" w:rsidR="007A69D1" w:rsidRPr="009146F7" w:rsidRDefault="00441E31" w:rsidP="007A69D1">
      <w:pPr>
        <w:ind w:left="1440"/>
        <w:jc w:val="both"/>
        <w:rPr>
          <w:sz w:val="24"/>
        </w:rPr>
      </w:pPr>
      <w:r w:rsidRPr="003371C1">
        <w:rPr>
          <w:spacing w:val="-5"/>
          <w:sz w:val="24"/>
          <w:highlight w:val="yellow"/>
        </w:rPr>
        <w:t>(</w:t>
      </w:r>
      <w:r w:rsidRPr="009146F7">
        <w:rPr>
          <w:spacing w:val="-5"/>
          <w:sz w:val="24"/>
          <w:highlight w:val="yellow"/>
        </w:rPr>
        <w:t>Attach any federal guidance or requirements vendors should be aware of)</w:t>
      </w:r>
    </w:p>
    <w:p w14:paraId="68A8FB8E" w14:textId="5D2BF28F" w:rsidR="007A69D1" w:rsidRPr="00E23A6C" w:rsidRDefault="007A69D1" w:rsidP="007A7F88">
      <w:pPr>
        <w:pStyle w:val="ListParagraph"/>
        <w:ind w:left="1440"/>
        <w:jc w:val="both"/>
        <w:rPr>
          <w:rFonts w:asciiTheme="minorHAnsi" w:eastAsiaTheme="majorEastAsia" w:hAnsiTheme="minorHAnsi" w:cstheme="minorHAnsi"/>
          <w:b/>
          <w:bCs/>
          <w:sz w:val="24"/>
          <w:szCs w:val="24"/>
        </w:rPr>
      </w:pPr>
    </w:p>
    <w:p w14:paraId="1AC593F7" w14:textId="533C7228" w:rsidR="006B0F58" w:rsidRPr="00AB58C4" w:rsidRDefault="004136FB" w:rsidP="009146F7">
      <w:pPr>
        <w:pStyle w:val="ListParagraph"/>
        <w:numPr>
          <w:ilvl w:val="1"/>
          <w:numId w:val="47"/>
        </w:numPr>
        <w:ind w:left="1440" w:hanging="720"/>
        <w:jc w:val="both"/>
        <w:rPr>
          <w:sz w:val="24"/>
        </w:rPr>
      </w:pPr>
      <w:bookmarkStart w:id="117" w:name="_Toc120746838"/>
      <w:bookmarkStart w:id="118" w:name="_Toc120746927"/>
      <w:bookmarkStart w:id="119" w:name="_Toc120747517"/>
      <w:bookmarkStart w:id="120" w:name="_Toc120748025"/>
      <w:bookmarkStart w:id="121" w:name="_Toc133913482"/>
      <w:bookmarkStart w:id="122" w:name="_Toc120104086"/>
      <w:bookmarkStart w:id="123" w:name="_Toc120104737"/>
      <w:bookmarkStart w:id="124" w:name="_Toc117062251"/>
      <w:bookmarkEnd w:id="60"/>
      <w:r w:rsidRPr="00AE24D5">
        <w:rPr>
          <w:rStyle w:val="Heading2Char"/>
          <w:rFonts w:asciiTheme="minorHAnsi" w:hAnsiTheme="minorHAnsi" w:cstheme="minorHAnsi"/>
          <w:sz w:val="24"/>
          <w:szCs w:val="24"/>
        </w:rPr>
        <w:t>Confidential Information</w:t>
      </w:r>
      <w:bookmarkStart w:id="125" w:name="_Toc20463010"/>
      <w:bookmarkEnd w:id="117"/>
      <w:bookmarkEnd w:id="118"/>
      <w:bookmarkEnd w:id="119"/>
      <w:bookmarkEnd w:id="120"/>
      <w:bookmarkEnd w:id="121"/>
      <w:r w:rsidRPr="009178BF">
        <w:rPr>
          <w:b/>
        </w:rPr>
        <w:t>:</w:t>
      </w:r>
      <w:bookmarkEnd w:id="122"/>
      <w:bookmarkEnd w:id="123"/>
      <w:bookmarkEnd w:id="124"/>
      <w:r w:rsidR="006B0F58" w:rsidRPr="00AE24D5">
        <w:rPr>
          <w:rStyle w:val="Heading2Char"/>
          <w:rFonts w:asciiTheme="minorHAnsi" w:hAnsiTheme="minorHAnsi" w:cstheme="minorHAnsi"/>
          <w:sz w:val="24"/>
          <w:szCs w:val="24"/>
        </w:rPr>
        <w:t xml:space="preserve"> </w:t>
      </w:r>
      <w:r w:rsidRPr="00AE24D5">
        <w:rPr>
          <w:rStyle w:val="Heading2Char"/>
          <w:rFonts w:asciiTheme="minorHAnsi" w:hAnsiTheme="minorHAnsi" w:cstheme="minorHAnsi"/>
          <w:sz w:val="24"/>
          <w:szCs w:val="24"/>
        </w:rPr>
        <w:t xml:space="preserve"> </w:t>
      </w:r>
      <w:r w:rsidR="00083BDD" w:rsidRPr="00A21FC9">
        <w:rPr>
          <w:rFonts w:asciiTheme="minorHAnsi" w:hAnsiTheme="minorHAnsi" w:cstheme="minorHAnsi"/>
          <w:sz w:val="24"/>
          <w:szCs w:val="24"/>
        </w:rPr>
        <w:t>If Vendor requests confidential treatment</w:t>
      </w:r>
      <w:r w:rsidR="00083BDD">
        <w:rPr>
          <w:rFonts w:asciiTheme="minorHAnsi" w:hAnsiTheme="minorHAnsi" w:cstheme="minorHAnsi"/>
          <w:sz w:val="24"/>
          <w:szCs w:val="24"/>
        </w:rPr>
        <w:t xml:space="preserve"> of any part of its response</w:t>
      </w:r>
      <w:r w:rsidR="00083BDD" w:rsidRPr="00A21FC9">
        <w:rPr>
          <w:rFonts w:asciiTheme="minorHAnsi" w:hAnsiTheme="minorHAnsi" w:cstheme="minorHAnsi"/>
          <w:sz w:val="24"/>
          <w:szCs w:val="24"/>
        </w:rPr>
        <w:t>, Vendor must</w:t>
      </w:r>
      <w:r w:rsidR="00CA38EA">
        <w:rPr>
          <w:rFonts w:asciiTheme="minorHAnsi" w:hAnsiTheme="minorHAnsi" w:cstheme="minorHAnsi"/>
          <w:sz w:val="24"/>
          <w:szCs w:val="24"/>
        </w:rPr>
        <w:t xml:space="preserve"> submit with its response a separate attachment consisting of a copy of its response with the proposed confidential information redacted</w:t>
      </w:r>
      <w:r w:rsidR="005838FC">
        <w:rPr>
          <w:rFonts w:asciiTheme="minorHAnsi" w:hAnsiTheme="minorHAnsi" w:cstheme="minorHAnsi"/>
          <w:sz w:val="24"/>
          <w:szCs w:val="24"/>
        </w:rPr>
        <w:t xml:space="preserve">, </w:t>
      </w:r>
      <w:r w:rsidR="005838FC" w:rsidRPr="009146F7">
        <w:rPr>
          <w:sz w:val="24"/>
        </w:rPr>
        <w:t>by the date and time for submission of responses identified in Section 1.5</w:t>
      </w:r>
      <w:r w:rsidR="005838FC">
        <w:rPr>
          <w:sz w:val="24"/>
        </w:rPr>
        <w:t>.</w:t>
      </w:r>
      <w:r w:rsidR="00083BDD" w:rsidRPr="00A21FC9">
        <w:rPr>
          <w:rFonts w:asciiTheme="minorHAnsi" w:hAnsiTheme="minorHAnsi" w:cstheme="minorHAnsi"/>
          <w:sz w:val="24"/>
          <w:szCs w:val="24"/>
        </w:rPr>
        <w:t xml:space="preserve"> </w:t>
      </w:r>
      <w:r w:rsidR="00CA38EA">
        <w:rPr>
          <w:sz w:val="24"/>
        </w:rPr>
        <w:t>S</w:t>
      </w:r>
      <w:r w:rsidR="00083BDD" w:rsidRPr="009146F7">
        <w:rPr>
          <w:sz w:val="24"/>
        </w:rPr>
        <w:t>end an additional copy of the response with the proposed confidential information redacted</w:t>
      </w:r>
      <w:r w:rsidR="00C45A32">
        <w:rPr>
          <w:sz w:val="24"/>
        </w:rPr>
        <w:t xml:space="preserve">. </w:t>
      </w:r>
      <w:r w:rsidR="00083BDD" w:rsidRPr="00AB58C4">
        <w:rPr>
          <w:sz w:val="24"/>
        </w:rPr>
        <w:t>This redacted copy must tell the general nature of the material removed and must retain as much of the original response as possible.</w:t>
      </w:r>
      <w:r w:rsidR="00083BDD">
        <w:rPr>
          <w:sz w:val="24"/>
        </w:rPr>
        <w:t xml:space="preserve"> Along with the redacted copy, Vendor must </w:t>
      </w:r>
      <w:r w:rsidR="00083BDD" w:rsidRPr="00A21FC9">
        <w:rPr>
          <w:rFonts w:asciiTheme="minorHAnsi" w:hAnsiTheme="minorHAnsi" w:cstheme="minorHAnsi"/>
          <w:sz w:val="24"/>
          <w:szCs w:val="24"/>
        </w:rPr>
        <w:t>show in Section 1</w:t>
      </w:r>
      <w:r w:rsidR="00083BDD">
        <w:rPr>
          <w:rFonts w:asciiTheme="minorHAnsi" w:hAnsiTheme="minorHAnsi" w:cstheme="minorHAnsi"/>
          <w:sz w:val="24"/>
          <w:szCs w:val="24"/>
        </w:rPr>
        <w:t>3</w:t>
      </w:r>
      <w:r w:rsidR="00083BDD" w:rsidRPr="00A21FC9">
        <w:rPr>
          <w:rFonts w:asciiTheme="minorHAnsi" w:hAnsiTheme="minorHAnsi" w:cstheme="minorHAnsi"/>
          <w:sz w:val="24"/>
          <w:szCs w:val="24"/>
        </w:rPr>
        <w:t xml:space="preserve"> </w:t>
      </w:r>
      <w:r w:rsidR="00083BDD">
        <w:rPr>
          <w:rFonts w:asciiTheme="minorHAnsi" w:hAnsiTheme="minorHAnsi" w:cstheme="minorHAnsi"/>
          <w:sz w:val="24"/>
          <w:szCs w:val="24"/>
        </w:rPr>
        <w:t xml:space="preserve">of its response </w:t>
      </w:r>
      <w:r w:rsidR="00083BDD" w:rsidRPr="00A21FC9">
        <w:rPr>
          <w:rFonts w:asciiTheme="minorHAnsi" w:hAnsiTheme="minorHAnsi" w:cstheme="minorHAnsi"/>
          <w:sz w:val="24"/>
          <w:szCs w:val="24"/>
        </w:rPr>
        <w:t xml:space="preserve">the specific grounds in the </w:t>
      </w:r>
      <w:r w:rsidR="00997535">
        <w:rPr>
          <w:rFonts w:asciiTheme="minorHAnsi" w:hAnsiTheme="minorHAnsi" w:cstheme="minorHAnsi"/>
          <w:sz w:val="24"/>
          <w:szCs w:val="24"/>
        </w:rPr>
        <w:t xml:space="preserve">Illinois </w:t>
      </w:r>
      <w:r w:rsidR="00083BDD" w:rsidRPr="00A21FC9">
        <w:rPr>
          <w:rFonts w:asciiTheme="minorHAnsi" w:hAnsiTheme="minorHAnsi" w:cstheme="minorHAnsi"/>
          <w:sz w:val="24"/>
          <w:szCs w:val="24"/>
        </w:rPr>
        <w:t>Freedom of Information Act (FOIA</w:t>
      </w:r>
      <w:r w:rsidR="00997535">
        <w:rPr>
          <w:rFonts w:asciiTheme="minorHAnsi" w:hAnsiTheme="minorHAnsi" w:cstheme="minorHAnsi"/>
          <w:sz w:val="24"/>
          <w:szCs w:val="24"/>
        </w:rPr>
        <w:t>, 5 ILCS 140</w:t>
      </w:r>
      <w:r w:rsidR="00083BDD" w:rsidRPr="00A21FC9">
        <w:rPr>
          <w:rFonts w:asciiTheme="minorHAnsi" w:hAnsiTheme="minorHAnsi" w:cstheme="minorHAnsi"/>
          <w:sz w:val="24"/>
          <w:szCs w:val="24"/>
        </w:rPr>
        <w:t>) or other law or rule that supports application of confidential treatment</w:t>
      </w:r>
      <w:r w:rsidR="007600C2" w:rsidRPr="00A21FC9">
        <w:rPr>
          <w:rFonts w:asciiTheme="minorHAnsi" w:hAnsiTheme="minorHAnsi" w:cstheme="minorHAnsi"/>
          <w:sz w:val="24"/>
          <w:szCs w:val="24"/>
        </w:rPr>
        <w:t xml:space="preserve">. </w:t>
      </w:r>
      <w:r w:rsidR="00083BDD"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r w:rsidR="00083BDD">
        <w:rPr>
          <w:rFonts w:asciiTheme="minorHAnsi" w:hAnsiTheme="minorHAnsi" w:cstheme="minorHAnsi"/>
          <w:sz w:val="24"/>
          <w:szCs w:val="24"/>
        </w:rPr>
        <w:t xml:space="preserve"> </w:t>
      </w:r>
    </w:p>
    <w:p w14:paraId="34051764" w14:textId="0AFD88EA" w:rsidR="006B0F58" w:rsidRPr="00A21FC9" w:rsidRDefault="006B0F58" w:rsidP="003066CE">
      <w:pPr>
        <w:pStyle w:val="ListParagraph"/>
        <w:ind w:left="0"/>
        <w:rPr>
          <w:rFonts w:asciiTheme="minorHAnsi" w:hAnsiTheme="minorHAnsi" w:cstheme="minorHAnsi"/>
          <w:sz w:val="24"/>
          <w:szCs w:val="24"/>
        </w:rPr>
      </w:pPr>
    </w:p>
    <w:p w14:paraId="2990D975" w14:textId="50F457B9" w:rsidR="004136FB" w:rsidRPr="00F11F0F" w:rsidRDefault="0079660B" w:rsidP="00267E7E">
      <w:pPr>
        <w:pStyle w:val="ListParagraph"/>
        <w:ind w:left="1440"/>
        <w:jc w:val="both"/>
        <w:rPr>
          <w:color w:val="000000"/>
          <w:sz w:val="24"/>
        </w:rPr>
      </w:pPr>
      <w:r>
        <w:rPr>
          <w:rFonts w:asciiTheme="minorHAnsi" w:hAnsiTheme="minorHAnsi" w:cstheme="minorHAnsi"/>
          <w:sz w:val="24"/>
          <w:szCs w:val="24"/>
        </w:rPr>
        <w:t>R</w:t>
      </w:r>
      <w:r w:rsidR="004136FB"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004136FB" w:rsidRPr="00A21FC9">
        <w:rPr>
          <w:rFonts w:asciiTheme="minorHAnsi" w:hAnsiTheme="minorHAnsi" w:cstheme="minorHAnsi"/>
          <w:sz w:val="24"/>
          <w:szCs w:val="24"/>
        </w:rPr>
        <w:t xml:space="preserve">. </w:t>
      </w:r>
      <w:r>
        <w:rPr>
          <w:rFonts w:asciiTheme="minorHAnsi" w:hAnsiTheme="minorHAnsi" w:cstheme="minorHAnsi"/>
          <w:sz w:val="24"/>
          <w:szCs w:val="24"/>
        </w:rPr>
        <w:t>R</w:t>
      </w:r>
      <w:r w:rsidR="004136FB"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7600C2" w:rsidRPr="00A21FC9">
        <w:rPr>
          <w:rFonts w:asciiTheme="minorHAnsi" w:hAnsiTheme="minorHAnsi" w:cstheme="minorHAnsi"/>
          <w:sz w:val="24"/>
          <w:szCs w:val="24"/>
        </w:rPr>
        <w:t xml:space="preserve">. </w:t>
      </w:r>
      <w:r w:rsidR="004136FB" w:rsidRPr="00A21FC9">
        <w:rPr>
          <w:rFonts w:asciiTheme="minorHAnsi" w:hAnsiTheme="minorHAnsi" w:cstheme="minorHAnsi"/>
          <w:sz w:val="24"/>
          <w:szCs w:val="24"/>
        </w:rPr>
        <w:t>A request for confidential treatment will not supersede legal obligations under FOIA.</w:t>
      </w:r>
      <w:bookmarkEnd w:id="125"/>
      <w:r w:rsidR="005838FC">
        <w:rPr>
          <w:rFonts w:asciiTheme="minorHAnsi" w:hAnsiTheme="minorHAnsi" w:cstheme="minorHAnsi"/>
          <w:sz w:val="24"/>
          <w:szCs w:val="24"/>
        </w:rPr>
        <w:t xml:space="preserve"> </w:t>
      </w:r>
      <w:r w:rsidR="00267E7E" w:rsidRPr="005838FC">
        <w:rPr>
          <w:color w:val="000000"/>
          <w:sz w:val="24"/>
        </w:rPr>
        <w:t xml:space="preserve">Vendor agrees the </w:t>
      </w:r>
      <w:r w:rsidR="00267E7E">
        <w:rPr>
          <w:color w:val="000000"/>
          <w:sz w:val="24"/>
        </w:rPr>
        <w:t>State</w:t>
      </w:r>
      <w:r w:rsidR="00267E7E" w:rsidRPr="005838FC">
        <w:rPr>
          <w:color w:val="000000"/>
          <w:sz w:val="24"/>
        </w:rPr>
        <w:t xml:space="preserve"> may copy the response to facilitate evaluation or to respond to requests for public records. </w:t>
      </w:r>
      <w:r w:rsidR="005838FC"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sidR="00267E7E">
        <w:rPr>
          <w:rFonts w:asciiTheme="minorHAnsi" w:hAnsiTheme="minorHAnsi" w:cstheme="minorHAnsi"/>
          <w:sz w:val="24"/>
          <w:szCs w:val="24"/>
        </w:rPr>
        <w:t>Req</w:t>
      </w:r>
      <w:r w:rsidR="00083BDD" w:rsidRPr="00F11F0F">
        <w:rPr>
          <w:rFonts w:asciiTheme="minorHAnsi" w:hAnsiTheme="minorHAnsi" w:cstheme="minorHAnsi"/>
          <w:sz w:val="24"/>
          <w:szCs w:val="24"/>
        </w:rPr>
        <w:t xml:space="preserve">uests for confidential </w:t>
      </w:r>
      <w:r w:rsidR="00267E7E">
        <w:rPr>
          <w:rFonts w:asciiTheme="minorHAnsi" w:hAnsiTheme="minorHAnsi" w:cstheme="minorHAnsi"/>
          <w:sz w:val="24"/>
          <w:szCs w:val="24"/>
        </w:rPr>
        <w:t xml:space="preserve">treatment will not be honored </w:t>
      </w:r>
      <w:r w:rsidR="00083BDD" w:rsidRPr="00F11F0F">
        <w:rPr>
          <w:rFonts w:asciiTheme="minorHAnsi" w:hAnsiTheme="minorHAnsi" w:cstheme="minorHAnsi"/>
          <w:sz w:val="24"/>
          <w:szCs w:val="24"/>
        </w:rPr>
        <w:t xml:space="preserve">unless Vendor provides (a) a separate redacted response submitted by the date and time for </w:t>
      </w:r>
      <w:r w:rsidR="00083BDD" w:rsidRPr="00F11F0F">
        <w:rPr>
          <w:rFonts w:asciiTheme="minorHAnsi" w:hAnsiTheme="minorHAnsi" w:cstheme="minorHAnsi"/>
          <w:sz w:val="24"/>
          <w:szCs w:val="24"/>
        </w:rPr>
        <w:lastRenderedPageBreak/>
        <w:t xml:space="preserve">submission of responses and (b) Vendor’s explanation and detailed justification for confidential treatment in Section 13. </w:t>
      </w:r>
    </w:p>
    <w:p w14:paraId="7F325AE7" w14:textId="77777777" w:rsidR="004C4725" w:rsidRPr="00A21FC9" w:rsidRDefault="004C4725" w:rsidP="004C4725">
      <w:pPr>
        <w:pStyle w:val="ListParagraph"/>
        <w:ind w:left="1440"/>
        <w:jc w:val="both"/>
        <w:rPr>
          <w:rFonts w:asciiTheme="minorHAnsi" w:hAnsiTheme="minorHAnsi" w:cstheme="minorHAnsi"/>
          <w:sz w:val="24"/>
          <w:szCs w:val="24"/>
        </w:rPr>
      </w:pPr>
    </w:p>
    <w:p w14:paraId="7F0749ED" w14:textId="7A0AD2EA" w:rsidR="003E0D46" w:rsidRPr="00F11F0F" w:rsidRDefault="00471A76" w:rsidP="00393C48">
      <w:pPr>
        <w:pStyle w:val="ListParagraph"/>
        <w:ind w:left="1440"/>
        <w:jc w:val="both"/>
        <w:rPr>
          <w:color w:val="000000"/>
          <w:sz w:val="24"/>
        </w:rPr>
      </w:pPr>
      <w:r w:rsidRPr="009146F7">
        <w:rPr>
          <w:color w:val="000000"/>
          <w:sz w:val="24"/>
        </w:rPr>
        <w:t>Information submitted with a claim of confidentiality or exemption from FOIA may still be disclosed to the public if determined under applicable law that the claim or exemption does not meet the requirements for withholding the information under F</w:t>
      </w:r>
      <w:r w:rsidR="003E0D46" w:rsidRPr="009146F7">
        <w:rPr>
          <w:color w:val="000000"/>
          <w:sz w:val="24"/>
        </w:rPr>
        <w:t xml:space="preserve">OIA. (44 </w:t>
      </w:r>
      <w:r w:rsidR="00650F70">
        <w:rPr>
          <w:color w:val="000000"/>
          <w:sz w:val="24"/>
        </w:rPr>
        <w:t>ILAC</w:t>
      </w:r>
      <w:r w:rsidR="00477CD4">
        <w:rPr>
          <w:color w:val="000000"/>
          <w:sz w:val="24"/>
        </w:rPr>
        <w:t xml:space="preserve"> </w:t>
      </w:r>
      <w:r w:rsidR="003E0D46" w:rsidRPr="009146F7">
        <w:rPr>
          <w:color w:val="000000"/>
          <w:sz w:val="24"/>
        </w:rPr>
        <w:t xml:space="preserve">4.2005(t)(2)). </w:t>
      </w:r>
      <w:r w:rsidR="005838FC">
        <w:rPr>
          <w:rFonts w:asciiTheme="minorHAnsi" w:hAnsiTheme="minorHAnsi" w:cstheme="minorHAnsi"/>
          <w:sz w:val="24"/>
          <w:szCs w:val="24"/>
        </w:rPr>
        <w:t xml:space="preserve">Materials submitted with a claim of confidentiality may </w:t>
      </w:r>
      <w:r w:rsidR="00267E7E">
        <w:rPr>
          <w:rFonts w:asciiTheme="minorHAnsi" w:hAnsiTheme="minorHAnsi" w:cstheme="minorHAnsi"/>
          <w:sz w:val="24"/>
          <w:szCs w:val="24"/>
        </w:rPr>
        <w:t xml:space="preserve">also </w:t>
      </w:r>
      <w:r w:rsidR="005838FC">
        <w:rPr>
          <w:rFonts w:asciiTheme="minorHAnsi" w:hAnsiTheme="minorHAnsi" w:cstheme="minorHAnsi"/>
          <w:sz w:val="24"/>
          <w:szCs w:val="24"/>
        </w:rPr>
        <w:t xml:space="preserve">be disclosed pursuant to a lawful </w:t>
      </w:r>
      <w:r w:rsidR="00267E7E">
        <w:rPr>
          <w:rFonts w:asciiTheme="minorHAnsi" w:hAnsiTheme="minorHAnsi" w:cstheme="minorHAnsi"/>
          <w:sz w:val="24"/>
          <w:szCs w:val="24"/>
        </w:rPr>
        <w:t xml:space="preserve">subpoena or </w:t>
      </w:r>
      <w:r w:rsidR="005838FC">
        <w:rPr>
          <w:rFonts w:asciiTheme="minorHAnsi" w:hAnsiTheme="minorHAnsi" w:cstheme="minorHAnsi"/>
          <w:sz w:val="24"/>
          <w:szCs w:val="24"/>
        </w:rPr>
        <w:t xml:space="preserve">court order. </w:t>
      </w:r>
      <w:r w:rsidR="005838FC" w:rsidRPr="005838FC">
        <w:rPr>
          <w:color w:val="000000"/>
          <w:sz w:val="24"/>
        </w:rPr>
        <w:t xml:space="preserve">Vendor will hold harmless and indemnify the </w:t>
      </w:r>
      <w:r w:rsidR="00393C48" w:rsidRPr="0023273D">
        <w:rPr>
          <w:rFonts w:asciiTheme="minorHAnsi" w:hAnsiTheme="minorHAnsi" w:cstheme="minorHAnsi"/>
          <w:sz w:val="24"/>
          <w:szCs w:val="24"/>
        </w:rPr>
        <w:t xml:space="preserve">University, its Board of Trustees, the State of Illinois, </w:t>
      </w:r>
      <w:r w:rsidR="00393C48">
        <w:rPr>
          <w:rFonts w:asciiTheme="minorHAnsi" w:hAnsiTheme="minorHAnsi" w:cstheme="minorHAnsi"/>
          <w:sz w:val="24"/>
          <w:szCs w:val="24"/>
        </w:rPr>
        <w:t xml:space="preserve">and </w:t>
      </w:r>
      <w:r w:rsidR="00A52F0A">
        <w:rPr>
          <w:rFonts w:asciiTheme="minorHAnsi" w:hAnsiTheme="minorHAnsi" w:cstheme="minorHAnsi"/>
          <w:sz w:val="24"/>
          <w:szCs w:val="24"/>
        </w:rPr>
        <w:t xml:space="preserve">the State of Illinois’s </w:t>
      </w:r>
      <w:r w:rsidR="00393C48" w:rsidRPr="0023273D">
        <w:rPr>
          <w:rFonts w:asciiTheme="minorHAnsi" w:hAnsiTheme="minorHAnsi" w:cstheme="minorHAnsi"/>
          <w:sz w:val="24"/>
          <w:szCs w:val="24"/>
        </w:rPr>
        <w:t xml:space="preserve">agencies, officers, employees, </w:t>
      </w:r>
      <w:r w:rsidR="00393C48">
        <w:rPr>
          <w:rFonts w:asciiTheme="minorHAnsi" w:hAnsiTheme="minorHAnsi" w:cstheme="minorHAnsi"/>
          <w:sz w:val="24"/>
          <w:szCs w:val="24"/>
        </w:rPr>
        <w:t xml:space="preserve">and </w:t>
      </w:r>
      <w:r w:rsidR="00393C48" w:rsidRPr="0023273D">
        <w:rPr>
          <w:rFonts w:asciiTheme="minorHAnsi" w:hAnsiTheme="minorHAnsi" w:cstheme="minorHAnsi"/>
          <w:sz w:val="24"/>
          <w:szCs w:val="24"/>
        </w:rPr>
        <w:t xml:space="preserve">agents from </w:t>
      </w:r>
      <w:r w:rsidR="00393C48">
        <w:rPr>
          <w:rFonts w:asciiTheme="minorHAnsi" w:hAnsiTheme="minorHAnsi" w:cstheme="minorHAnsi"/>
          <w:sz w:val="24"/>
          <w:szCs w:val="24"/>
        </w:rPr>
        <w:t xml:space="preserve">all </w:t>
      </w:r>
      <w:r w:rsidR="005838FC" w:rsidRPr="00F11F0F">
        <w:rPr>
          <w:color w:val="000000"/>
          <w:sz w:val="24"/>
        </w:rPr>
        <w:t xml:space="preserve">costs, damages, and attorney’s fees associated with the </w:t>
      </w:r>
      <w:r w:rsidR="00A52F0A">
        <w:rPr>
          <w:color w:val="000000"/>
          <w:sz w:val="24"/>
        </w:rPr>
        <w:t xml:space="preserve">University, its Board of Trustees, the State of Illinois, or the State of Illinois’s agencies, officers, employees or agents </w:t>
      </w:r>
      <w:r w:rsidR="005838FC" w:rsidRPr="00F11F0F">
        <w:rPr>
          <w:color w:val="000000"/>
          <w:sz w:val="24"/>
        </w:rPr>
        <w:t>honoring Vendor’s request for confidential treatment.</w:t>
      </w:r>
    </w:p>
    <w:p w14:paraId="3E733F82" w14:textId="77777777" w:rsidR="004C4725" w:rsidRPr="00E23A6C" w:rsidRDefault="004C4725" w:rsidP="004C4725">
      <w:pPr>
        <w:pStyle w:val="ListParagraph"/>
        <w:ind w:left="1440"/>
        <w:jc w:val="both"/>
        <w:rPr>
          <w:rFonts w:asciiTheme="minorHAnsi" w:hAnsiTheme="minorHAnsi" w:cstheme="minorHAnsi"/>
          <w:sz w:val="24"/>
          <w:szCs w:val="24"/>
        </w:rPr>
      </w:pPr>
    </w:p>
    <w:p w14:paraId="6C904532" w14:textId="70D2C88D" w:rsidR="00AD5077" w:rsidRPr="00133108" w:rsidRDefault="0098738C" w:rsidP="00B97BF9">
      <w:pPr>
        <w:pStyle w:val="ListParagraph"/>
        <w:numPr>
          <w:ilvl w:val="1"/>
          <w:numId w:val="47"/>
        </w:numPr>
        <w:ind w:left="1440" w:hanging="720"/>
        <w:jc w:val="both"/>
        <w:rPr>
          <w:rFonts w:asciiTheme="minorHAnsi" w:hAnsiTheme="minorHAnsi" w:cstheme="minorHAnsi"/>
          <w:sz w:val="24"/>
        </w:rPr>
      </w:pPr>
      <w:bookmarkStart w:id="126" w:name="_Toc120104087"/>
      <w:bookmarkStart w:id="127" w:name="_Toc120104738"/>
      <w:bookmarkStart w:id="128" w:name="_Toc117062252"/>
      <w:bookmarkStart w:id="129" w:name="_Toc120746839"/>
      <w:bookmarkStart w:id="130" w:name="_Toc120746928"/>
      <w:bookmarkStart w:id="131" w:name="_Toc120747518"/>
      <w:bookmarkStart w:id="132" w:name="_Toc120748026"/>
      <w:bookmarkStart w:id="133" w:name="_Toc133913483"/>
      <w:r w:rsidRPr="00D775E8">
        <w:rPr>
          <w:rStyle w:val="Heading2Char"/>
          <w:rFonts w:asciiTheme="minorHAnsi" w:hAnsiTheme="minorHAnsi" w:cstheme="minorHAnsi"/>
          <w:sz w:val="24"/>
          <w:szCs w:val="24"/>
        </w:rPr>
        <w:t>Public Records</w:t>
      </w:r>
      <w:bookmarkEnd w:id="126"/>
      <w:bookmarkEnd w:id="127"/>
      <w:bookmarkEnd w:id="128"/>
      <w:bookmarkEnd w:id="129"/>
      <w:bookmarkEnd w:id="130"/>
      <w:bookmarkEnd w:id="131"/>
      <w:bookmarkEnd w:id="132"/>
      <w:bookmarkEnd w:id="133"/>
      <w:r w:rsidRPr="00D775E8">
        <w:rPr>
          <w:rFonts w:cstheme="minorHAnsi"/>
          <w:b/>
          <w:sz w:val="24"/>
          <w:szCs w:val="24"/>
        </w:rPr>
        <w:t>:</w:t>
      </w:r>
      <w:r w:rsidRPr="00D775E8">
        <w:rPr>
          <w:rFonts w:cstheme="minorHAnsi"/>
          <w:sz w:val="24"/>
          <w:szCs w:val="24"/>
        </w:rPr>
        <w:t xml:space="preserve">  </w:t>
      </w:r>
      <w:r w:rsidRPr="00133108">
        <w:rPr>
          <w:rFonts w:asciiTheme="minorHAnsi" w:hAnsiTheme="minorHAnsi" w:cstheme="minorHAnsi"/>
          <w:sz w:val="24"/>
        </w:rPr>
        <w:t>Responses to the solicitation become the property of the State</w:t>
      </w:r>
      <w:r w:rsidR="007600C2" w:rsidRPr="00133108">
        <w:rPr>
          <w:rFonts w:asciiTheme="minorHAnsi" w:hAnsiTheme="minorHAnsi" w:cstheme="minorHAnsi"/>
          <w:sz w:val="24"/>
        </w:rPr>
        <w:t xml:space="preserve">. </w:t>
      </w:r>
    </w:p>
    <w:p w14:paraId="643820DA" w14:textId="71A9C706" w:rsidR="0098738C" w:rsidRPr="00AB58C4" w:rsidRDefault="0098738C" w:rsidP="00B97BF9">
      <w:pPr>
        <w:ind w:left="1440"/>
        <w:jc w:val="both"/>
        <w:rPr>
          <w:sz w:val="24"/>
        </w:rPr>
      </w:pPr>
      <w:r w:rsidRPr="00AC5555">
        <w:rPr>
          <w:rFonts w:cstheme="minorHAnsi"/>
          <w:sz w:val="24"/>
        </w:rPr>
        <w:t>All responses will be open to the public under the Illinois Freedom of Information Act (FOIA) (5 ILCS 140) and other applicable laws and rules and will become part of the publicly available procurement file. (30 ILCS 500/20-155).</w:t>
      </w:r>
    </w:p>
    <w:p w14:paraId="115BE7BE" w14:textId="06653C6C" w:rsidR="00921356" w:rsidRPr="00AB58C4" w:rsidRDefault="00921356" w:rsidP="000D22A3">
      <w:pPr>
        <w:rPr>
          <w:sz w:val="24"/>
        </w:rPr>
      </w:pPr>
    </w:p>
    <w:p w14:paraId="676E0768" w14:textId="2F1391D4" w:rsidR="00A3081D" w:rsidRPr="00D775E8" w:rsidRDefault="0098738C" w:rsidP="009146F7">
      <w:pPr>
        <w:pStyle w:val="ListParagraph"/>
        <w:numPr>
          <w:ilvl w:val="1"/>
          <w:numId w:val="47"/>
        </w:numPr>
        <w:ind w:left="1440" w:hanging="720"/>
        <w:jc w:val="both"/>
        <w:rPr>
          <w:rFonts w:cstheme="minorHAnsi"/>
          <w:sz w:val="24"/>
          <w:szCs w:val="24"/>
        </w:rPr>
      </w:pPr>
      <w:bookmarkStart w:id="134" w:name="_Toc120104088"/>
      <w:bookmarkStart w:id="135" w:name="_Toc120104739"/>
      <w:bookmarkStart w:id="136" w:name="_Toc117062253"/>
      <w:bookmarkStart w:id="137" w:name="_Toc120746840"/>
      <w:bookmarkStart w:id="138" w:name="_Toc120746929"/>
      <w:bookmarkStart w:id="139" w:name="_Toc120747519"/>
      <w:bookmarkStart w:id="140" w:name="_Toc120748027"/>
      <w:bookmarkStart w:id="141" w:name="_Toc133913484"/>
      <w:r w:rsidRPr="00D775E8">
        <w:rPr>
          <w:rStyle w:val="Heading2Char"/>
          <w:rFonts w:asciiTheme="minorHAnsi" w:hAnsiTheme="minorHAnsi" w:cstheme="minorHAnsi"/>
          <w:sz w:val="24"/>
          <w:szCs w:val="24"/>
        </w:rPr>
        <w:t>Reservations</w:t>
      </w:r>
      <w:bookmarkEnd w:id="134"/>
      <w:bookmarkEnd w:id="135"/>
      <w:bookmarkEnd w:id="136"/>
      <w:bookmarkEnd w:id="137"/>
      <w:bookmarkEnd w:id="138"/>
      <w:bookmarkEnd w:id="139"/>
      <w:bookmarkEnd w:id="140"/>
      <w:bookmarkEnd w:id="141"/>
      <w:r w:rsidRPr="00D775E8">
        <w:rPr>
          <w:rFonts w:cstheme="minorHAnsi"/>
          <w:b/>
          <w:sz w:val="24"/>
          <w:szCs w:val="24"/>
        </w:rPr>
        <w:t>:</w:t>
      </w:r>
      <w:r w:rsidRPr="00D775E8">
        <w:rPr>
          <w:rFonts w:cstheme="minorHAnsi"/>
          <w:sz w:val="24"/>
          <w:szCs w:val="24"/>
        </w:rPr>
        <w:t xml:space="preserve">  Vendor must read and understand the solicitation and tailor the </w:t>
      </w:r>
      <w:r w:rsidR="00A3081D" w:rsidRPr="00D775E8">
        <w:rPr>
          <w:rFonts w:cstheme="minorHAnsi"/>
          <w:sz w:val="24"/>
          <w:szCs w:val="24"/>
        </w:rPr>
        <w:t xml:space="preserve"> </w:t>
      </w:r>
    </w:p>
    <w:p w14:paraId="0BDEDA75" w14:textId="6164C78D" w:rsidR="0098738C" w:rsidRPr="00AB58C4" w:rsidRDefault="0098738C" w:rsidP="000D22A3">
      <w:pPr>
        <w:ind w:left="1440"/>
        <w:jc w:val="both"/>
        <w:rPr>
          <w:sz w:val="24"/>
        </w:rPr>
      </w:pPr>
      <w:r w:rsidRPr="009146F7">
        <w:rPr>
          <w:sz w:val="24"/>
        </w:rPr>
        <w:t>response and all activities to ensure compliance</w:t>
      </w:r>
      <w:r w:rsidR="007600C2" w:rsidRPr="009146F7">
        <w:rPr>
          <w:sz w:val="24"/>
        </w:rPr>
        <w:t xml:space="preserve">. </w:t>
      </w:r>
      <w:r w:rsidRPr="009146F7">
        <w:rPr>
          <w:sz w:val="24"/>
        </w:rPr>
        <w:t>The University reserves the right to amend the solicitation; reject any or all responses; award by item, group of items, or grand total; and waive minor defects.</w:t>
      </w:r>
    </w:p>
    <w:p w14:paraId="7F6F66A2" w14:textId="77777777" w:rsidR="0098738C" w:rsidRPr="00AB58C4" w:rsidRDefault="0098738C" w:rsidP="0098738C">
      <w:pPr>
        <w:ind w:left="1440"/>
        <w:jc w:val="both"/>
        <w:rPr>
          <w:sz w:val="24"/>
        </w:rPr>
      </w:pPr>
    </w:p>
    <w:p w14:paraId="3A35DD90" w14:textId="4AB5A63B" w:rsidR="00F12D35" w:rsidRDefault="0098738C" w:rsidP="00061011">
      <w:pPr>
        <w:ind w:left="1440"/>
        <w:jc w:val="both"/>
        <w:rPr>
          <w:sz w:val="24"/>
        </w:rPr>
      </w:pPr>
      <w:r w:rsidRPr="00AB58C4">
        <w:rPr>
          <w:sz w:val="24"/>
        </w:rPr>
        <w:t>The University may ask for a clarification</w:t>
      </w:r>
      <w:r w:rsidR="00D37BA4" w:rsidRPr="00AB58C4">
        <w:rPr>
          <w:sz w:val="24"/>
        </w:rPr>
        <w:t xml:space="preserve"> via email</w:t>
      </w:r>
      <w:r w:rsidRPr="00AB58C4">
        <w:rPr>
          <w:sz w:val="24"/>
        </w:rPr>
        <w:t xml:space="preserve">, inspect Vendor’s premises, interview staff, request a presentation, or otherwise verify the contents of the response, including information about subcontractors and suppliers. </w:t>
      </w:r>
    </w:p>
    <w:p w14:paraId="35B6F9F4" w14:textId="77777777" w:rsidR="00627BF3" w:rsidRPr="00AB58C4" w:rsidRDefault="00627BF3" w:rsidP="00061011">
      <w:pPr>
        <w:ind w:left="1440"/>
        <w:jc w:val="both"/>
        <w:rPr>
          <w:sz w:val="24"/>
        </w:rPr>
      </w:pPr>
    </w:p>
    <w:p w14:paraId="5F03E76F" w14:textId="25725198" w:rsidR="0098738C" w:rsidRPr="00AB58C4" w:rsidRDefault="0098738C" w:rsidP="0098738C">
      <w:pPr>
        <w:ind w:left="1440"/>
        <w:jc w:val="both"/>
        <w:rPr>
          <w:sz w:val="24"/>
        </w:rPr>
      </w:pPr>
      <w:r w:rsidRPr="00AB58C4">
        <w:rPr>
          <w:sz w:val="24"/>
        </w:rPr>
        <w:t>Failure to comply with requests for information or cooperate may result in the response being deemed non-responsive to the solicitation</w:t>
      </w:r>
      <w:r w:rsidR="007600C2" w:rsidRPr="00AB58C4">
        <w:rPr>
          <w:sz w:val="24"/>
        </w:rPr>
        <w:t xml:space="preserve">. </w:t>
      </w:r>
      <w:r w:rsidRPr="00AB58C4">
        <w:rPr>
          <w:sz w:val="24"/>
        </w:rPr>
        <w:t>Submitting a response does not entitle a Vendor to an award or contract</w:t>
      </w:r>
      <w:r w:rsidR="007600C2" w:rsidRPr="00AB58C4">
        <w:rPr>
          <w:sz w:val="24"/>
        </w:rPr>
        <w:t xml:space="preserve">. </w:t>
      </w:r>
      <w:r w:rsidRPr="00AB58C4">
        <w:rPr>
          <w:sz w:val="24"/>
        </w:rPr>
        <w:t>Posting Vendor’s name in a Bulletin notice does not entitle Vendor to a contract</w:t>
      </w:r>
      <w:r w:rsidR="007600C2" w:rsidRPr="00AB58C4">
        <w:rPr>
          <w:sz w:val="24"/>
        </w:rPr>
        <w:t xml:space="preserve">. </w:t>
      </w:r>
      <w:r w:rsidRPr="00AB58C4">
        <w:rPr>
          <w:sz w:val="24"/>
        </w:rPr>
        <w:t>The University is not responsible for and will not pay any costs associated with the preparation and submission of any solicitation response.</w:t>
      </w:r>
    </w:p>
    <w:p w14:paraId="33D276D3" w14:textId="77777777" w:rsidR="0098738C" w:rsidRPr="00AB58C4" w:rsidRDefault="0098738C" w:rsidP="0098738C">
      <w:pPr>
        <w:ind w:left="1440" w:hanging="720"/>
        <w:jc w:val="both"/>
        <w:rPr>
          <w:sz w:val="24"/>
        </w:rPr>
      </w:pPr>
      <w:bookmarkStart w:id="142" w:name="_Hlk103082086"/>
    </w:p>
    <w:p w14:paraId="6CA7FBD1" w14:textId="31550154" w:rsidR="00A3081D" w:rsidRDefault="0098738C" w:rsidP="0024520F">
      <w:pPr>
        <w:pStyle w:val="ListParagraph"/>
        <w:numPr>
          <w:ilvl w:val="1"/>
          <w:numId w:val="47"/>
        </w:numPr>
        <w:ind w:left="1440" w:hanging="720"/>
        <w:jc w:val="both"/>
        <w:rPr>
          <w:rFonts w:asciiTheme="minorHAnsi" w:hAnsiTheme="minorHAnsi"/>
          <w:sz w:val="24"/>
          <w:szCs w:val="24"/>
        </w:rPr>
      </w:pPr>
      <w:bookmarkStart w:id="143" w:name="_Toc120104089"/>
      <w:bookmarkStart w:id="144" w:name="_Toc120104740"/>
      <w:bookmarkStart w:id="145" w:name="_Toc117062254"/>
      <w:bookmarkStart w:id="146" w:name="_Toc120746841"/>
      <w:bookmarkStart w:id="147" w:name="_Toc120746930"/>
      <w:bookmarkStart w:id="148" w:name="_Toc120747520"/>
      <w:bookmarkStart w:id="149" w:name="_Toc120748028"/>
      <w:bookmarkStart w:id="150" w:name="_Toc133913485"/>
      <w:r w:rsidRPr="00F12D35">
        <w:rPr>
          <w:rStyle w:val="Heading2Char"/>
          <w:rFonts w:asciiTheme="minorHAnsi" w:hAnsiTheme="minorHAnsi" w:cstheme="minorHAnsi"/>
          <w:sz w:val="24"/>
          <w:szCs w:val="24"/>
        </w:rPr>
        <w:t>Protest Review Office</w:t>
      </w:r>
      <w:bookmarkEnd w:id="143"/>
      <w:bookmarkEnd w:id="144"/>
      <w:bookmarkEnd w:id="145"/>
      <w:bookmarkEnd w:id="146"/>
      <w:bookmarkEnd w:id="147"/>
      <w:bookmarkEnd w:id="148"/>
      <w:bookmarkEnd w:id="149"/>
      <w:bookmarkEnd w:id="150"/>
      <w:r w:rsidRPr="003066CE">
        <w:rPr>
          <w:rFonts w:asciiTheme="minorHAnsi" w:hAnsiTheme="minorHAnsi"/>
          <w:b/>
          <w:sz w:val="24"/>
          <w:szCs w:val="24"/>
        </w:rPr>
        <w:t>:</w:t>
      </w:r>
      <w:r w:rsidRPr="003066CE">
        <w:rPr>
          <w:rFonts w:asciiTheme="minorHAnsi" w:hAnsiTheme="minorHAnsi"/>
          <w:sz w:val="24"/>
          <w:szCs w:val="24"/>
        </w:rPr>
        <w:t xml:space="preserve">  Vendors may send a written protest to the Chief </w:t>
      </w:r>
    </w:p>
    <w:p w14:paraId="2C254CE7" w14:textId="6A27AC4F" w:rsidR="0098738C" w:rsidRPr="003066CE" w:rsidRDefault="0098738C" w:rsidP="00121475">
      <w:pPr>
        <w:pStyle w:val="ListParagraph"/>
        <w:ind w:left="1440"/>
        <w:jc w:val="both"/>
        <w:rPr>
          <w:rFonts w:asciiTheme="minorHAnsi" w:hAnsiTheme="minorHAnsi"/>
          <w:sz w:val="24"/>
          <w:szCs w:val="24"/>
        </w:rPr>
      </w:pPr>
      <w:r w:rsidRPr="003066CE">
        <w:rPr>
          <w:rFonts w:asciiTheme="minorHAnsi" w:hAnsiTheme="minorHAnsi"/>
          <w:sz w:val="24"/>
          <w:szCs w:val="24"/>
        </w:rPr>
        <w:t>Procurement Office following the requirements of the Higher Education Standard Procurement Rules. (44 I</w:t>
      </w:r>
      <w:r w:rsidR="00A43F79">
        <w:rPr>
          <w:rFonts w:asciiTheme="minorHAnsi" w:hAnsiTheme="minorHAnsi"/>
          <w:sz w:val="24"/>
          <w:szCs w:val="24"/>
        </w:rPr>
        <w:t>LAC</w:t>
      </w:r>
      <w:r w:rsidRPr="003066CE">
        <w:rPr>
          <w:rFonts w:asciiTheme="minorHAnsi" w:hAnsiTheme="minorHAnsi"/>
          <w:sz w:val="24"/>
          <w:szCs w:val="24"/>
        </w:rPr>
        <w:t xml:space="preserve"> 4.5550)</w:t>
      </w:r>
    </w:p>
    <w:p w14:paraId="2E040200" w14:textId="77777777" w:rsidR="0098738C" w:rsidRPr="003066CE" w:rsidRDefault="0098738C" w:rsidP="00627BF3">
      <w:pPr>
        <w:pStyle w:val="ListParagraph"/>
        <w:ind w:left="1440" w:hanging="720"/>
        <w:rPr>
          <w:rFonts w:asciiTheme="minorHAnsi" w:hAnsiTheme="minorHAnsi"/>
          <w:sz w:val="24"/>
          <w:szCs w:val="24"/>
        </w:rPr>
      </w:pPr>
    </w:p>
    <w:p w14:paraId="3DA1FB6A" w14:textId="6729B4FC" w:rsidR="006B0F58" w:rsidRPr="003066CE" w:rsidRDefault="0098738C" w:rsidP="004136FB">
      <w:pPr>
        <w:pStyle w:val="ListParagraph"/>
        <w:ind w:left="1440"/>
        <w:jc w:val="both"/>
        <w:rPr>
          <w:rFonts w:asciiTheme="minorHAnsi" w:hAnsiTheme="minorHAnsi"/>
          <w:sz w:val="24"/>
          <w:szCs w:val="24"/>
        </w:rPr>
      </w:pPr>
      <w:r w:rsidRPr="003066CE">
        <w:rPr>
          <w:rFonts w:asciiTheme="minorHAnsi" w:hAnsiTheme="minorHAnsi"/>
          <w:sz w:val="24"/>
          <w:szCs w:val="24"/>
        </w:rPr>
        <w:t xml:space="preserve">For protests related to the solicitation, including specifications, the </w:t>
      </w:r>
      <w:r w:rsidR="00936C5B" w:rsidRPr="003066CE">
        <w:rPr>
          <w:rFonts w:asciiTheme="minorHAnsi" w:hAnsiTheme="minorHAnsi"/>
          <w:sz w:val="24"/>
          <w:szCs w:val="24"/>
        </w:rPr>
        <w:t xml:space="preserve">Protest Review Officer </w:t>
      </w:r>
      <w:r w:rsidR="00C52A46">
        <w:rPr>
          <w:rFonts w:asciiTheme="minorHAnsi" w:hAnsiTheme="minorHAnsi"/>
          <w:sz w:val="24"/>
          <w:szCs w:val="24"/>
        </w:rPr>
        <w:t>m</w:t>
      </w:r>
      <w:r w:rsidRPr="003066CE">
        <w:rPr>
          <w:rFonts w:asciiTheme="minorHAnsi" w:hAnsiTheme="minorHAnsi"/>
          <w:sz w:val="24"/>
          <w:szCs w:val="24"/>
        </w:rPr>
        <w:t>ust receive the protest no later than 14 days after the solicitation or related addendum was posted to the Bulletin.</w:t>
      </w:r>
    </w:p>
    <w:p w14:paraId="7A006F34" w14:textId="77777777" w:rsidR="006B0F58" w:rsidRPr="003066CE" w:rsidRDefault="006B0F58" w:rsidP="004136FB">
      <w:pPr>
        <w:pStyle w:val="ListParagraph"/>
        <w:ind w:left="1440"/>
        <w:jc w:val="both"/>
        <w:rPr>
          <w:rFonts w:asciiTheme="minorHAnsi" w:hAnsiTheme="minorHAnsi"/>
          <w:sz w:val="24"/>
          <w:szCs w:val="24"/>
        </w:rPr>
      </w:pPr>
    </w:p>
    <w:p w14:paraId="6F060B77" w14:textId="10467971" w:rsidR="00BA2530" w:rsidRPr="00AB58C4" w:rsidRDefault="0098738C" w:rsidP="00BA2530">
      <w:pPr>
        <w:ind w:left="1440"/>
        <w:jc w:val="both"/>
        <w:rPr>
          <w:sz w:val="24"/>
        </w:rPr>
      </w:pPr>
      <w:r w:rsidRPr="009146F7">
        <w:rPr>
          <w:sz w:val="24"/>
        </w:rPr>
        <w:t xml:space="preserve">For protests related to </w:t>
      </w:r>
      <w:r w:rsidR="003E0D46" w:rsidRPr="009146F7">
        <w:rPr>
          <w:sz w:val="24"/>
        </w:rPr>
        <w:t xml:space="preserve">awards or </w:t>
      </w:r>
      <w:r w:rsidRPr="009146F7">
        <w:rPr>
          <w:sz w:val="24"/>
        </w:rPr>
        <w:t xml:space="preserve">rejection of individual responses, the protest must be received by close of business no later than 14 days after the protesting </w:t>
      </w:r>
      <w:r w:rsidRPr="009146F7">
        <w:rPr>
          <w:sz w:val="24"/>
        </w:rPr>
        <w:lastRenderedPageBreak/>
        <w:t>party knows or should have known of the facts giving rise to the protest, or posting to the Bulletin, whichever is earlier.</w:t>
      </w:r>
    </w:p>
    <w:p w14:paraId="2DD0ACAD" w14:textId="397D3D84" w:rsidR="008A2CB2" w:rsidRPr="00AB58C4" w:rsidRDefault="008A2CB2" w:rsidP="00BA2530">
      <w:pPr>
        <w:ind w:left="1440"/>
        <w:jc w:val="both"/>
        <w:rPr>
          <w:sz w:val="24"/>
        </w:rPr>
      </w:pPr>
    </w:p>
    <w:p w14:paraId="3D5941E8" w14:textId="55F2D508" w:rsidR="00365C53" w:rsidRPr="00AB58C4" w:rsidRDefault="0098738C" w:rsidP="00BA2530">
      <w:pPr>
        <w:ind w:left="1440"/>
        <w:jc w:val="both"/>
        <w:rPr>
          <w:sz w:val="24"/>
        </w:rPr>
      </w:pPr>
      <w:r w:rsidRPr="00AB58C4">
        <w:rPr>
          <w:sz w:val="24"/>
        </w:rPr>
        <w:t>Protests must be sent to:</w:t>
      </w:r>
    </w:p>
    <w:p w14:paraId="4B9A216E" w14:textId="77777777" w:rsidR="00441765" w:rsidRPr="00AB58C4" w:rsidRDefault="00441765" w:rsidP="00365C53">
      <w:pPr>
        <w:ind w:left="720" w:firstLine="720"/>
        <w:jc w:val="both"/>
        <w:rPr>
          <w:sz w:val="24"/>
        </w:rPr>
      </w:pPr>
    </w:p>
    <w:p w14:paraId="28308236" w14:textId="77777777" w:rsidR="00070CC0" w:rsidRPr="00365C53" w:rsidRDefault="00070CC0" w:rsidP="00070CC0">
      <w:pPr>
        <w:keepNext/>
        <w:keepLines/>
        <w:tabs>
          <w:tab w:val="left" w:pos="-9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Chief Procurement Office</w:t>
      </w:r>
      <w:r>
        <w:rPr>
          <w:rFonts w:eastAsia="Times New Roman" w:cstheme="minorHAnsi"/>
          <w:sz w:val="24"/>
          <w:szCs w:val="24"/>
        </w:rPr>
        <w:t xml:space="preserve"> – Higher Education</w:t>
      </w:r>
      <w:r w:rsidRPr="00365C53">
        <w:rPr>
          <w:rFonts w:eastAsia="Times New Roman" w:cstheme="minorHAnsi"/>
          <w:sz w:val="24"/>
          <w:szCs w:val="24"/>
        </w:rPr>
        <w:tab/>
      </w:r>
    </w:p>
    <w:p w14:paraId="68002144" w14:textId="77777777" w:rsidR="00070CC0" w:rsidRPr="00365C53" w:rsidRDefault="00070CC0" w:rsidP="00070CC0">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Att</w:t>
      </w:r>
      <w:r>
        <w:rPr>
          <w:rFonts w:eastAsia="Times New Roman" w:cstheme="minorHAnsi"/>
          <w:sz w:val="24"/>
          <w:szCs w:val="24"/>
        </w:rPr>
        <w:t>ention:</w:t>
      </w:r>
      <w:r w:rsidRPr="00365C53">
        <w:rPr>
          <w:rFonts w:eastAsia="Times New Roman" w:cstheme="minorHAnsi"/>
          <w:sz w:val="24"/>
          <w:szCs w:val="24"/>
        </w:rPr>
        <w:t xml:space="preserve"> </w:t>
      </w:r>
      <w:r w:rsidRPr="00796A4D">
        <w:rPr>
          <w:rFonts w:eastAsia="Times New Roman" w:cstheme="minorHAnsi"/>
          <w:sz w:val="24"/>
          <w:szCs w:val="24"/>
        </w:rPr>
        <w:t>Protest</w:t>
      </w:r>
      <w:r w:rsidRPr="00365C53">
        <w:rPr>
          <w:rFonts w:eastAsia="Times New Roman" w:cstheme="minorHAnsi"/>
          <w:sz w:val="24"/>
          <w:szCs w:val="24"/>
        </w:rPr>
        <w:t xml:space="preserve"> Review Office</w:t>
      </w:r>
    </w:p>
    <w:p w14:paraId="68090AC3" w14:textId="77777777" w:rsidR="00070CC0" w:rsidRPr="00365C53" w:rsidRDefault="00070CC0" w:rsidP="00070CC0">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401 S. Spring Street</w:t>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r w:rsidRPr="00365C53">
        <w:rPr>
          <w:rFonts w:eastAsia="Times New Roman" w:cstheme="minorHAnsi"/>
          <w:sz w:val="24"/>
          <w:szCs w:val="24"/>
        </w:rPr>
        <w:tab/>
      </w:r>
    </w:p>
    <w:p w14:paraId="3DEECB9B" w14:textId="64C4650A" w:rsidR="00070CC0" w:rsidRPr="00365C53" w:rsidRDefault="00070CC0" w:rsidP="00070CC0">
      <w:pPr>
        <w:keepNext/>
        <w:keepLines/>
        <w:tabs>
          <w:tab w:val="left" w:pos="-90"/>
          <w:tab w:val="left" w:pos="540"/>
          <w:tab w:val="left" w:pos="1440"/>
          <w:tab w:val="left" w:pos="576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Suite 51</w:t>
      </w:r>
      <w:r w:rsidR="00C51109">
        <w:rPr>
          <w:rFonts w:eastAsia="Times New Roman" w:cstheme="minorHAnsi"/>
          <w:sz w:val="24"/>
          <w:szCs w:val="24"/>
        </w:rPr>
        <w:t>3</w:t>
      </w:r>
      <w:r w:rsidRPr="00365C53">
        <w:rPr>
          <w:rFonts w:eastAsia="Times New Roman" w:cstheme="minorHAnsi"/>
          <w:sz w:val="24"/>
          <w:szCs w:val="24"/>
        </w:rPr>
        <w:t xml:space="preserve"> Stratton Office Building</w:t>
      </w:r>
      <w:r w:rsidRPr="00365C53">
        <w:rPr>
          <w:rFonts w:eastAsia="Times New Roman" w:cstheme="minorHAnsi"/>
          <w:sz w:val="24"/>
          <w:szCs w:val="24"/>
        </w:rPr>
        <w:tab/>
      </w:r>
    </w:p>
    <w:p w14:paraId="0D05E150" w14:textId="77777777" w:rsidR="00070CC0" w:rsidRPr="00365C53" w:rsidRDefault="00070CC0" w:rsidP="00070CC0">
      <w:pPr>
        <w:keepNext/>
        <w:keepLines/>
        <w:tabs>
          <w:tab w:val="left" w:pos="-90"/>
          <w:tab w:val="left" w:pos="540"/>
          <w:tab w:val="left" w:pos="1440"/>
        </w:tabs>
        <w:kinsoku w:val="0"/>
        <w:overflowPunct w:val="0"/>
        <w:autoSpaceDE w:val="0"/>
        <w:autoSpaceDN w:val="0"/>
        <w:ind w:left="1440"/>
        <w:jc w:val="both"/>
        <w:rPr>
          <w:rFonts w:eastAsia="Times New Roman" w:cstheme="minorHAnsi"/>
          <w:sz w:val="24"/>
          <w:szCs w:val="24"/>
        </w:rPr>
      </w:pPr>
      <w:r w:rsidRPr="00365C53">
        <w:rPr>
          <w:rFonts w:eastAsia="Times New Roman" w:cstheme="minorHAnsi"/>
          <w:sz w:val="24"/>
          <w:szCs w:val="24"/>
        </w:rPr>
        <w:t>Springfield, IL 62706</w:t>
      </w:r>
    </w:p>
    <w:p w14:paraId="35A17209" w14:textId="77777777" w:rsidR="00070CC0" w:rsidRPr="00365C53" w:rsidRDefault="00070CC0" w:rsidP="00070CC0">
      <w:pPr>
        <w:ind w:left="720" w:firstLine="720"/>
        <w:jc w:val="both"/>
        <w:rPr>
          <w:rFonts w:eastAsia="Times New Roman" w:cstheme="minorHAnsi"/>
          <w:sz w:val="24"/>
          <w:szCs w:val="24"/>
        </w:rPr>
      </w:pPr>
      <w:r w:rsidRPr="00365C53">
        <w:rPr>
          <w:rFonts w:eastAsia="Times New Roman" w:cstheme="minorHAnsi"/>
          <w:sz w:val="24"/>
          <w:szCs w:val="24"/>
        </w:rPr>
        <w:t xml:space="preserve">Email:  </w:t>
      </w:r>
      <w:hyperlink r:id="rId26" w:history="1">
        <w:r w:rsidRPr="00C6302C">
          <w:rPr>
            <w:rStyle w:val="Hyperlink"/>
            <w:rFonts w:eastAsia="Times New Roman" w:cstheme="minorHAnsi"/>
            <w:sz w:val="24"/>
            <w:szCs w:val="24"/>
          </w:rPr>
          <w:t>EEC.CPOHE@illinois.gov</w:t>
        </w:r>
      </w:hyperlink>
      <w:r>
        <w:rPr>
          <w:rStyle w:val="Hyperlink"/>
          <w:rFonts w:eastAsia="Times New Roman" w:cstheme="minorHAnsi"/>
          <w:sz w:val="24"/>
          <w:szCs w:val="24"/>
        </w:rPr>
        <w:t xml:space="preserve"> </w:t>
      </w:r>
    </w:p>
    <w:p w14:paraId="730FC7BA" w14:textId="77777777" w:rsidR="00365C53" w:rsidRPr="003066CE" w:rsidRDefault="00365C53" w:rsidP="006500F6">
      <w:pPr>
        <w:pStyle w:val="ListParagraph"/>
        <w:ind w:left="1440"/>
        <w:jc w:val="both"/>
        <w:rPr>
          <w:rFonts w:asciiTheme="minorHAnsi" w:hAnsiTheme="minorHAnsi"/>
          <w:sz w:val="24"/>
          <w:szCs w:val="24"/>
          <w:highlight w:val="yellow"/>
        </w:rPr>
      </w:pPr>
    </w:p>
    <w:p w14:paraId="255D2CAA" w14:textId="2DB0F39C" w:rsidR="00921356" w:rsidRPr="009146F7" w:rsidRDefault="00921356" w:rsidP="00921356">
      <w:pPr>
        <w:ind w:left="1440"/>
        <w:jc w:val="both"/>
        <w:rPr>
          <w:sz w:val="24"/>
        </w:rPr>
      </w:pPr>
      <w:r w:rsidRPr="009146F7">
        <w:rPr>
          <w:sz w:val="24"/>
        </w:rPr>
        <w:t>The preferred method for receipt of protests is electronic via email</w:t>
      </w:r>
      <w:r w:rsidR="007600C2" w:rsidRPr="009146F7">
        <w:rPr>
          <w:sz w:val="24"/>
        </w:rPr>
        <w:t xml:space="preserve">. </w:t>
      </w:r>
      <w:r w:rsidRPr="009146F7">
        <w:rPr>
          <w:sz w:val="24"/>
        </w:rPr>
        <w:t>If sent electronically, protests do not need to be sent via regular postal mail.</w:t>
      </w:r>
    </w:p>
    <w:p w14:paraId="626EDEA6" w14:textId="77777777" w:rsidR="00897E17" w:rsidRDefault="00897E17" w:rsidP="00284C25">
      <w:pPr>
        <w:ind w:left="1440" w:hanging="720"/>
        <w:jc w:val="both"/>
      </w:pPr>
    </w:p>
    <w:p w14:paraId="09A0C32E" w14:textId="2A5F653A" w:rsidR="004B05B8" w:rsidRDefault="00872DD0" w:rsidP="00251D24">
      <w:pPr>
        <w:pStyle w:val="ListParagraph"/>
        <w:ind w:left="1440" w:hanging="720"/>
        <w:jc w:val="both"/>
        <w:rPr>
          <w:sz w:val="24"/>
          <w:szCs w:val="24"/>
        </w:rPr>
      </w:pPr>
      <w:bookmarkStart w:id="151" w:name="_Toc36027704"/>
      <w:bookmarkStart w:id="152" w:name="_Toc96704548"/>
      <w:bookmarkStart w:id="153" w:name="_Toc133913486"/>
      <w:bookmarkEnd w:id="142"/>
      <w:bookmarkEnd w:id="151"/>
      <w:r w:rsidRPr="00251D24">
        <w:rPr>
          <w:rStyle w:val="Heading2Char"/>
          <w:sz w:val="24"/>
          <w:szCs w:val="24"/>
        </w:rPr>
        <w:t>1.17</w:t>
      </w:r>
      <w:r w:rsidRPr="00251D24">
        <w:rPr>
          <w:rStyle w:val="Heading2Char"/>
          <w:sz w:val="24"/>
          <w:szCs w:val="24"/>
        </w:rPr>
        <w:tab/>
      </w:r>
      <w:r w:rsidR="00666D34" w:rsidRPr="00251D24">
        <w:rPr>
          <w:rStyle w:val="Heading2Char"/>
          <w:sz w:val="24"/>
          <w:szCs w:val="24"/>
        </w:rPr>
        <w:t>Evaluation</w:t>
      </w:r>
      <w:bookmarkEnd w:id="152"/>
      <w:bookmarkEnd w:id="153"/>
      <w:r w:rsidR="00666D34" w:rsidRPr="00627BF3">
        <w:t>:</w:t>
      </w:r>
      <w:r w:rsidR="00666D34" w:rsidRPr="00F12D35">
        <w:rPr>
          <w:rStyle w:val="Heading2Char"/>
          <w:rFonts w:asciiTheme="minorHAnsi" w:hAnsiTheme="minorHAnsi"/>
          <w:sz w:val="24"/>
        </w:rPr>
        <w:t xml:space="preserve"> </w:t>
      </w:r>
      <w:bookmarkStart w:id="154" w:name="_Hlk96512080"/>
      <w:r w:rsidR="00340760" w:rsidRPr="00A8506B">
        <w:rPr>
          <w:sz w:val="24"/>
          <w:szCs w:val="24"/>
        </w:rPr>
        <w:t xml:space="preserve">Proposals shall be </w:t>
      </w:r>
      <w:r w:rsidR="003F192F" w:rsidRPr="00A8506B">
        <w:rPr>
          <w:sz w:val="24"/>
          <w:szCs w:val="24"/>
        </w:rPr>
        <w:t xml:space="preserve">submitted </w:t>
      </w:r>
      <w:r w:rsidR="00340760" w:rsidRPr="00A8506B">
        <w:rPr>
          <w:sz w:val="24"/>
          <w:szCs w:val="24"/>
        </w:rPr>
        <w:t xml:space="preserve">in 3 parts: </w:t>
      </w:r>
      <w:r w:rsidR="004B05B8">
        <w:rPr>
          <w:sz w:val="24"/>
          <w:szCs w:val="24"/>
        </w:rPr>
        <w:t>Responsiveness</w:t>
      </w:r>
      <w:r w:rsidR="009A70C8">
        <w:rPr>
          <w:sz w:val="24"/>
          <w:szCs w:val="24"/>
        </w:rPr>
        <w:t xml:space="preserve">, </w:t>
      </w:r>
      <w:r w:rsidR="009902A5">
        <w:rPr>
          <w:sz w:val="24"/>
          <w:szCs w:val="24"/>
        </w:rPr>
        <w:t>C</w:t>
      </w:r>
      <w:r w:rsidR="009A70C8">
        <w:rPr>
          <w:sz w:val="24"/>
          <w:szCs w:val="24"/>
        </w:rPr>
        <w:t xml:space="preserve">ommitment to </w:t>
      </w:r>
      <w:r w:rsidR="009902A5">
        <w:rPr>
          <w:sz w:val="24"/>
          <w:szCs w:val="24"/>
        </w:rPr>
        <w:t>D</w:t>
      </w:r>
      <w:r w:rsidR="009A70C8">
        <w:rPr>
          <w:sz w:val="24"/>
          <w:szCs w:val="24"/>
        </w:rPr>
        <w:t>iversity</w:t>
      </w:r>
      <w:r w:rsidR="00B97BF9">
        <w:rPr>
          <w:sz w:val="24"/>
          <w:szCs w:val="24"/>
        </w:rPr>
        <w:t>,</w:t>
      </w:r>
      <w:r w:rsidR="009A70C8">
        <w:rPr>
          <w:sz w:val="24"/>
          <w:szCs w:val="24"/>
        </w:rPr>
        <w:t xml:space="preserve"> and </w:t>
      </w:r>
      <w:r w:rsidR="009902A5">
        <w:rPr>
          <w:sz w:val="24"/>
          <w:szCs w:val="24"/>
        </w:rPr>
        <w:t>P</w:t>
      </w:r>
      <w:r w:rsidR="009A70C8">
        <w:rPr>
          <w:sz w:val="24"/>
          <w:szCs w:val="24"/>
        </w:rPr>
        <w:t>rice</w:t>
      </w:r>
      <w:r w:rsidR="007600C2">
        <w:rPr>
          <w:sz w:val="24"/>
          <w:szCs w:val="24"/>
        </w:rPr>
        <w:t xml:space="preserve">. </w:t>
      </w:r>
    </w:p>
    <w:p w14:paraId="2F414896" w14:textId="15FEEFD0" w:rsidR="004B05B8" w:rsidRDefault="004B05B8" w:rsidP="00251D24">
      <w:pPr>
        <w:pStyle w:val="ListParagraph"/>
        <w:ind w:left="1440" w:hanging="720"/>
        <w:jc w:val="both"/>
        <w:rPr>
          <w:sz w:val="24"/>
          <w:szCs w:val="24"/>
        </w:rPr>
      </w:pPr>
    </w:p>
    <w:p w14:paraId="672BE539" w14:textId="3CBE4943" w:rsidR="00F776C1" w:rsidRPr="0024520F" w:rsidRDefault="00340760" w:rsidP="00B97BF9">
      <w:pPr>
        <w:pStyle w:val="ListParagraph"/>
        <w:ind w:left="1440"/>
        <w:jc w:val="both"/>
      </w:pPr>
      <w:r w:rsidRPr="00A8506B">
        <w:rPr>
          <w:sz w:val="24"/>
          <w:szCs w:val="24"/>
        </w:rPr>
        <w:t>Each part of all proposals shall be evaluated and ranked independently of the other parts of all proposals.</w:t>
      </w:r>
      <w:r w:rsidR="004440A5" w:rsidRPr="00A8506B">
        <w:rPr>
          <w:sz w:val="24"/>
          <w:szCs w:val="24"/>
        </w:rPr>
        <w:t xml:space="preserve"> </w:t>
      </w:r>
      <w:r w:rsidR="00D749EE" w:rsidRPr="00A8506B">
        <w:rPr>
          <w:sz w:val="24"/>
          <w:szCs w:val="24"/>
        </w:rPr>
        <w:t xml:space="preserve">The </w:t>
      </w:r>
      <w:r w:rsidRPr="00A8506B">
        <w:rPr>
          <w:sz w:val="24"/>
          <w:szCs w:val="24"/>
        </w:rPr>
        <w:t>results</w:t>
      </w:r>
      <w:r w:rsidR="00D749EE" w:rsidRPr="00A8506B">
        <w:rPr>
          <w:sz w:val="24"/>
          <w:szCs w:val="24"/>
        </w:rPr>
        <w:t xml:space="preserve"> of the evaluation </w:t>
      </w:r>
      <w:r w:rsidRPr="00A8506B">
        <w:rPr>
          <w:sz w:val="24"/>
          <w:szCs w:val="24"/>
        </w:rPr>
        <w:t xml:space="preserve">of all 3 parts shall be used in ranking of proposals. </w:t>
      </w:r>
      <w:r w:rsidR="00F776C1" w:rsidRPr="00A8506B">
        <w:rPr>
          <w:sz w:val="24"/>
          <w:szCs w:val="24"/>
        </w:rPr>
        <w:t>30 ILCS 500/20-15</w:t>
      </w:r>
      <w:r w:rsidRPr="00A8506B">
        <w:rPr>
          <w:sz w:val="24"/>
          <w:szCs w:val="24"/>
        </w:rPr>
        <w:t>.</w:t>
      </w:r>
      <w:r w:rsidRPr="0024520F">
        <w:t xml:space="preserve"> </w:t>
      </w:r>
    </w:p>
    <w:bookmarkEnd w:id="154"/>
    <w:p w14:paraId="1A05A71F" w14:textId="77777777" w:rsidR="00F776C1" w:rsidRPr="008C037E" w:rsidRDefault="00F776C1" w:rsidP="0077090A">
      <w:pPr>
        <w:ind w:left="1440" w:hanging="720"/>
        <w:jc w:val="both"/>
      </w:pPr>
    </w:p>
    <w:p w14:paraId="1FD18D2A" w14:textId="341C49BA" w:rsidR="00666D34" w:rsidRPr="00133108" w:rsidRDefault="0077090A" w:rsidP="00133108">
      <w:pPr>
        <w:ind w:left="1440"/>
        <w:jc w:val="both"/>
        <w:rPr>
          <w:rFonts w:cstheme="minorHAnsi"/>
          <w:sz w:val="24"/>
          <w:szCs w:val="24"/>
        </w:rPr>
      </w:pPr>
      <w:r w:rsidRPr="00133108">
        <w:rPr>
          <w:rFonts w:cstheme="minorHAnsi"/>
          <w:sz w:val="24"/>
          <w:szCs w:val="24"/>
        </w:rPr>
        <w:t>The University will consider the information provided in the response and the quality of that information when evaluating responses.</w:t>
      </w:r>
      <w:r w:rsidR="00A51119" w:rsidRPr="00543FED">
        <w:rPr>
          <w:rFonts w:cstheme="minorHAnsi"/>
          <w:sz w:val="24"/>
          <w:szCs w:val="24"/>
        </w:rPr>
        <w:t xml:space="preserve"> </w:t>
      </w:r>
      <w:r w:rsidR="004136FB" w:rsidRPr="00543FED">
        <w:rPr>
          <w:rFonts w:cstheme="minorHAnsi"/>
          <w:sz w:val="24"/>
          <w:szCs w:val="24"/>
        </w:rPr>
        <w:t xml:space="preserve">If </w:t>
      </w:r>
      <w:r w:rsidR="00666D34" w:rsidRPr="00543FED">
        <w:rPr>
          <w:rFonts w:cstheme="minorHAnsi"/>
          <w:sz w:val="24"/>
          <w:szCs w:val="24"/>
        </w:rPr>
        <w:t xml:space="preserve">the University finds a failure or deficiency, the </w:t>
      </w:r>
      <w:r w:rsidRPr="00133108">
        <w:rPr>
          <w:rFonts w:cstheme="minorHAnsi"/>
          <w:sz w:val="24"/>
          <w:szCs w:val="24"/>
        </w:rPr>
        <w:t>University</w:t>
      </w:r>
      <w:r w:rsidR="00543FED" w:rsidRPr="00133108">
        <w:rPr>
          <w:rFonts w:cstheme="minorHAnsi"/>
          <w:sz w:val="24"/>
          <w:szCs w:val="24"/>
        </w:rPr>
        <w:t xml:space="preserve"> </w:t>
      </w:r>
      <w:r w:rsidR="00666D34" w:rsidRPr="00543FED">
        <w:rPr>
          <w:rFonts w:cstheme="minorHAnsi"/>
          <w:sz w:val="24"/>
          <w:szCs w:val="24"/>
        </w:rPr>
        <w:t xml:space="preserve">may </w:t>
      </w:r>
      <w:r w:rsidRPr="00133108">
        <w:rPr>
          <w:rFonts w:cstheme="minorHAnsi"/>
          <w:sz w:val="24"/>
          <w:szCs w:val="24"/>
        </w:rPr>
        <w:t>reject the response</w:t>
      </w:r>
      <w:r w:rsidR="00666D34" w:rsidRPr="00543FED">
        <w:rPr>
          <w:rFonts w:cstheme="minorHAnsi"/>
          <w:sz w:val="24"/>
          <w:szCs w:val="24"/>
        </w:rPr>
        <w:t xml:space="preserve"> or </w:t>
      </w:r>
      <w:r w:rsidRPr="00133108">
        <w:rPr>
          <w:rFonts w:cstheme="minorHAnsi"/>
          <w:sz w:val="24"/>
          <w:szCs w:val="24"/>
        </w:rPr>
        <w:t xml:space="preserve">reflect </w:t>
      </w:r>
      <w:r w:rsidR="00666D34" w:rsidRPr="00543FED">
        <w:rPr>
          <w:rFonts w:cstheme="minorHAnsi"/>
          <w:sz w:val="24"/>
          <w:szCs w:val="24"/>
        </w:rPr>
        <w:t>the failure or deficiency in the evaluation, as appropriate.</w:t>
      </w:r>
    </w:p>
    <w:p w14:paraId="452158C7" w14:textId="77777777" w:rsidR="00666D34" w:rsidRPr="009146F7" w:rsidRDefault="00666D34" w:rsidP="009146F7">
      <w:pPr>
        <w:ind w:left="2160" w:hanging="720"/>
        <w:jc w:val="both"/>
        <w:rPr>
          <w:sz w:val="24"/>
        </w:rPr>
      </w:pPr>
    </w:p>
    <w:p w14:paraId="63D1E907" w14:textId="19619002" w:rsidR="00A43F79" w:rsidRDefault="0077090A" w:rsidP="0077090A">
      <w:pPr>
        <w:ind w:left="1440"/>
        <w:jc w:val="both"/>
        <w:rPr>
          <w:sz w:val="24"/>
          <w:szCs w:val="24"/>
        </w:rPr>
      </w:pPr>
      <w:r w:rsidRPr="00133108">
        <w:rPr>
          <w:sz w:val="24"/>
          <w:szCs w:val="24"/>
        </w:rPr>
        <w:t xml:space="preserve">The University will determine how well responses meet the Responsiveness and Commitment to Diversity requirements. They will rank responses, without consideration of Price, from best to least qualified using a point ranking system (unless otherwise specified) as an aid in conducting the evaluation. </w:t>
      </w:r>
    </w:p>
    <w:p w14:paraId="35BD678E" w14:textId="77777777" w:rsidR="00A43F79" w:rsidRDefault="00A43F79" w:rsidP="0077090A">
      <w:pPr>
        <w:ind w:left="1440"/>
        <w:jc w:val="both"/>
        <w:rPr>
          <w:sz w:val="24"/>
          <w:szCs w:val="24"/>
        </w:rPr>
      </w:pPr>
    </w:p>
    <w:p w14:paraId="7673010F" w14:textId="4A26CFF0" w:rsidR="00A43F79" w:rsidRDefault="0077090A" w:rsidP="0077090A">
      <w:pPr>
        <w:ind w:left="1440"/>
        <w:jc w:val="both"/>
        <w:rPr>
          <w:sz w:val="24"/>
          <w:szCs w:val="24"/>
        </w:rPr>
      </w:pPr>
      <w:r w:rsidRPr="00133108">
        <w:rPr>
          <w:sz w:val="24"/>
          <w:szCs w:val="24"/>
        </w:rPr>
        <w:t xml:space="preserve">Vendors who fail to meet minimum requirements or who do not receive </w:t>
      </w:r>
      <w:r w:rsidRPr="00627BF3">
        <w:rPr>
          <w:sz w:val="24"/>
          <w:szCs w:val="24"/>
          <w:highlight w:val="yellow"/>
        </w:rPr>
        <w:t>&lt;minimum # points&gt;</w:t>
      </w:r>
      <w:r w:rsidRPr="00133108">
        <w:rPr>
          <w:sz w:val="24"/>
          <w:szCs w:val="24"/>
        </w:rPr>
        <w:t xml:space="preserve"> of the total Responsiveness </w:t>
      </w:r>
      <w:r w:rsidR="007518FB" w:rsidRPr="00133108">
        <w:rPr>
          <w:sz w:val="24"/>
          <w:szCs w:val="24"/>
        </w:rPr>
        <w:t xml:space="preserve">points </w:t>
      </w:r>
      <w:r w:rsidRPr="00133108">
        <w:rPr>
          <w:sz w:val="24"/>
          <w:szCs w:val="24"/>
        </w:rPr>
        <w:t xml:space="preserve">will not be considered for </w:t>
      </w:r>
      <w:r w:rsidR="007518FB" w:rsidRPr="00133108">
        <w:rPr>
          <w:sz w:val="24"/>
          <w:szCs w:val="24"/>
        </w:rPr>
        <w:t xml:space="preserve">Commitment to Diversity evaluation, </w:t>
      </w:r>
      <w:r w:rsidRPr="00133108">
        <w:rPr>
          <w:sz w:val="24"/>
          <w:szCs w:val="24"/>
        </w:rPr>
        <w:t>Price evaluation and award.</w:t>
      </w:r>
      <w:r w:rsidR="00D6317C" w:rsidRPr="00133108">
        <w:rPr>
          <w:sz w:val="24"/>
          <w:szCs w:val="24"/>
        </w:rPr>
        <w:t xml:space="preserve"> </w:t>
      </w:r>
    </w:p>
    <w:p w14:paraId="743AB200" w14:textId="77777777" w:rsidR="00A43F79" w:rsidRDefault="00A43F79" w:rsidP="0077090A">
      <w:pPr>
        <w:ind w:left="1440"/>
        <w:jc w:val="both"/>
        <w:rPr>
          <w:sz w:val="24"/>
          <w:szCs w:val="24"/>
        </w:rPr>
      </w:pPr>
    </w:p>
    <w:p w14:paraId="0DDE157E" w14:textId="24D064A8" w:rsidR="007518FB" w:rsidRPr="00133108" w:rsidRDefault="00D6317C" w:rsidP="0077090A">
      <w:pPr>
        <w:ind w:left="1440"/>
        <w:jc w:val="both"/>
        <w:rPr>
          <w:sz w:val="24"/>
          <w:szCs w:val="24"/>
        </w:rPr>
      </w:pPr>
      <w:r w:rsidRPr="00133108">
        <w:rPr>
          <w:sz w:val="24"/>
          <w:szCs w:val="24"/>
        </w:rPr>
        <w:t xml:space="preserve">If no minimum points </w:t>
      </w:r>
      <w:r w:rsidR="00A52F0A">
        <w:rPr>
          <w:sz w:val="24"/>
          <w:szCs w:val="24"/>
        </w:rPr>
        <w:t>are</w:t>
      </w:r>
      <w:r w:rsidRPr="00133108">
        <w:rPr>
          <w:sz w:val="24"/>
          <w:szCs w:val="24"/>
        </w:rPr>
        <w:t xml:space="preserve"> reflected, then all three categories (Responsiveness, Commitment to Diversity and Price) will be evaluated accordingly</w:t>
      </w:r>
      <w:r w:rsidR="007600C2" w:rsidRPr="00133108">
        <w:rPr>
          <w:sz w:val="24"/>
          <w:szCs w:val="24"/>
        </w:rPr>
        <w:t xml:space="preserve">. </w:t>
      </w:r>
    </w:p>
    <w:p w14:paraId="1BEB45B0" w14:textId="77777777" w:rsidR="007518FB" w:rsidRPr="008C037E" w:rsidRDefault="007518FB" w:rsidP="0077090A">
      <w:pPr>
        <w:ind w:left="1440"/>
        <w:jc w:val="both"/>
      </w:pPr>
    </w:p>
    <w:p w14:paraId="1D4E617B" w14:textId="3A9BE5E7" w:rsidR="002A3000" w:rsidRDefault="0077090A" w:rsidP="0077090A">
      <w:pPr>
        <w:ind w:left="1440"/>
        <w:jc w:val="both"/>
        <w:rPr>
          <w:sz w:val="24"/>
          <w:szCs w:val="24"/>
          <w:highlight w:val="green"/>
        </w:rPr>
      </w:pPr>
      <w:r w:rsidRPr="00133108">
        <w:rPr>
          <w:sz w:val="24"/>
          <w:szCs w:val="24"/>
        </w:rPr>
        <w:t xml:space="preserve">The maximum number of points possible is </w:t>
      </w:r>
      <w:r w:rsidRPr="00627BF3">
        <w:rPr>
          <w:sz w:val="24"/>
          <w:szCs w:val="24"/>
          <w:highlight w:val="yellow"/>
        </w:rPr>
        <w:t>&lt;#maximum points</w:t>
      </w:r>
      <w:r w:rsidR="002A3000" w:rsidRPr="00D208E8">
        <w:rPr>
          <w:sz w:val="24"/>
          <w:szCs w:val="24"/>
          <w:highlight w:val="yellow"/>
        </w:rPr>
        <w:t>&gt;</w:t>
      </w:r>
      <w:r w:rsidR="002A3000">
        <w:rPr>
          <w:sz w:val="24"/>
          <w:szCs w:val="24"/>
          <w:highlight w:val="green"/>
        </w:rPr>
        <w:t xml:space="preserve"> </w:t>
      </w:r>
    </w:p>
    <w:p w14:paraId="35F82D93" w14:textId="77777777" w:rsidR="002A3000" w:rsidRPr="00D208E8" w:rsidRDefault="002A3000" w:rsidP="0077090A">
      <w:pPr>
        <w:ind w:left="1440"/>
        <w:jc w:val="both"/>
        <w:rPr>
          <w:sz w:val="24"/>
          <w:szCs w:val="24"/>
          <w:highlight w:val="yellow"/>
        </w:rPr>
      </w:pPr>
    </w:p>
    <w:p w14:paraId="2BDD2C48" w14:textId="7915DD09" w:rsidR="007518FB" w:rsidRPr="00133108" w:rsidRDefault="002A3000" w:rsidP="0077090A">
      <w:pPr>
        <w:ind w:left="1440"/>
        <w:jc w:val="both"/>
        <w:rPr>
          <w:sz w:val="24"/>
          <w:szCs w:val="24"/>
          <w:highlight w:val="green"/>
        </w:rPr>
      </w:pPr>
      <w:r w:rsidRPr="00D208E8">
        <w:rPr>
          <w:sz w:val="24"/>
          <w:szCs w:val="24"/>
          <w:highlight w:val="yellow"/>
        </w:rPr>
        <w:t>(Responsiveness &lt;#pts&gt; + Commitment to Diversity &lt;#pts&gt; + Price &lt;#pts</w:t>
      </w:r>
      <w:r w:rsidR="007600C2" w:rsidRPr="00D208E8">
        <w:rPr>
          <w:sz w:val="24"/>
          <w:szCs w:val="24"/>
          <w:highlight w:val="yellow"/>
        </w:rPr>
        <w:t>&gt;)</w:t>
      </w:r>
    </w:p>
    <w:p w14:paraId="3BD20B51" w14:textId="77777777" w:rsidR="0077090A" w:rsidRPr="00133108" w:rsidRDefault="0077090A" w:rsidP="0077090A">
      <w:pPr>
        <w:ind w:left="1440" w:hanging="720"/>
        <w:jc w:val="both"/>
        <w:rPr>
          <w:sz w:val="24"/>
          <w:szCs w:val="24"/>
        </w:rPr>
      </w:pPr>
    </w:p>
    <w:p w14:paraId="2B579FF0" w14:textId="12623328" w:rsidR="00666D34" w:rsidRPr="009146F7" w:rsidRDefault="00666D34" w:rsidP="001918B7">
      <w:pPr>
        <w:pStyle w:val="ListParagraph"/>
        <w:numPr>
          <w:ilvl w:val="2"/>
          <w:numId w:val="50"/>
        </w:numPr>
        <w:ind w:left="2160"/>
        <w:jc w:val="both"/>
        <w:rPr>
          <w:sz w:val="24"/>
        </w:rPr>
      </w:pPr>
      <w:r w:rsidRPr="009146F7">
        <w:rPr>
          <w:b/>
          <w:sz w:val="24"/>
        </w:rPr>
        <w:t>Responsiveness</w:t>
      </w:r>
      <w:r w:rsidRPr="009146F7">
        <w:rPr>
          <w:sz w:val="24"/>
        </w:rPr>
        <w:t>:  A Vendor is considered responsive when they h</w:t>
      </w:r>
      <w:r w:rsidR="001F6215">
        <w:rPr>
          <w:sz w:val="24"/>
        </w:rPr>
        <w:t>a</w:t>
      </w:r>
      <w:r w:rsidRPr="009146F7">
        <w:rPr>
          <w:sz w:val="24"/>
        </w:rPr>
        <w:t>ve submitted a response that conforms in all material respects to the solicitation and includes all required forms and signatures.</w:t>
      </w:r>
    </w:p>
    <w:p w14:paraId="5A77580B" w14:textId="0D5D8901" w:rsidR="00B70B84" w:rsidRPr="00AB58C4" w:rsidRDefault="00B70B84" w:rsidP="009146F7">
      <w:pPr>
        <w:jc w:val="both"/>
        <w:rPr>
          <w:sz w:val="24"/>
        </w:rPr>
      </w:pPr>
    </w:p>
    <w:p w14:paraId="1ED98610" w14:textId="56CD9F19" w:rsidR="0077090A" w:rsidRPr="008C037E" w:rsidRDefault="00B70B84" w:rsidP="00877C20">
      <w:pPr>
        <w:ind w:left="3067" w:hanging="907"/>
        <w:jc w:val="both"/>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w:t>
      </w:r>
      <w:r w:rsidR="001918B7" w:rsidRPr="00A52F0A">
        <w:rPr>
          <w:b/>
          <w:sz w:val="24"/>
          <w:szCs w:val="24"/>
        </w:rPr>
        <w:t>1</w:t>
      </w:r>
      <w:r w:rsidRPr="00A52F0A">
        <w:rPr>
          <w:b/>
          <w:sz w:val="24"/>
          <w:szCs w:val="24"/>
        </w:rPr>
        <w:t>.1</w:t>
      </w:r>
      <w:r w:rsidR="00877C20" w:rsidRPr="00502A36">
        <w:rPr>
          <w:b/>
          <w:sz w:val="24"/>
          <w:szCs w:val="24"/>
        </w:rPr>
        <w:t xml:space="preserve"> </w:t>
      </w:r>
      <w:r w:rsidRPr="00502A36">
        <w:rPr>
          <w:sz w:val="24"/>
          <w:szCs w:val="24"/>
        </w:rPr>
        <w:t xml:space="preserve">The University will </w:t>
      </w:r>
      <w:r w:rsidR="0077090A" w:rsidRPr="004B591F">
        <w:rPr>
          <w:sz w:val="24"/>
          <w:szCs w:val="24"/>
        </w:rPr>
        <w:t>determine</w:t>
      </w:r>
      <w:r w:rsidR="000317B6" w:rsidRPr="00A52F0A">
        <w:rPr>
          <w:sz w:val="24"/>
          <w:szCs w:val="24"/>
        </w:rPr>
        <w:t xml:space="preserve"> </w:t>
      </w:r>
      <w:r w:rsidRPr="00A52F0A">
        <w:rPr>
          <w:sz w:val="24"/>
          <w:szCs w:val="24"/>
        </w:rPr>
        <w:t xml:space="preserve">whether the response </w:t>
      </w:r>
      <w:r w:rsidR="0077090A" w:rsidRPr="004B591F">
        <w:rPr>
          <w:sz w:val="24"/>
          <w:szCs w:val="24"/>
        </w:rPr>
        <w:t>complied with</w:t>
      </w:r>
      <w:r w:rsidRPr="00A52F0A">
        <w:rPr>
          <w:sz w:val="24"/>
          <w:szCs w:val="24"/>
        </w:rPr>
        <w:t xml:space="preserve"> the </w:t>
      </w:r>
      <w:r w:rsidRPr="00502A36">
        <w:rPr>
          <w:sz w:val="24"/>
          <w:szCs w:val="24"/>
        </w:rPr>
        <w:t>instructions and other administrative requirements for submitting responses</w:t>
      </w:r>
      <w:r w:rsidR="007600C2" w:rsidRPr="00502A36">
        <w:rPr>
          <w:sz w:val="24"/>
          <w:szCs w:val="24"/>
        </w:rPr>
        <w:t xml:space="preserve">. </w:t>
      </w:r>
      <w:r w:rsidRPr="00A52F0A">
        <w:rPr>
          <w:sz w:val="24"/>
          <w:szCs w:val="24"/>
        </w:rPr>
        <w:t>Except for late submissions</w:t>
      </w:r>
      <w:r w:rsidR="0077090A" w:rsidRPr="004B591F">
        <w:rPr>
          <w:sz w:val="24"/>
          <w:szCs w:val="24"/>
        </w:rPr>
        <w:t>,</w:t>
      </w:r>
      <w:r w:rsidRPr="00A52F0A">
        <w:rPr>
          <w:sz w:val="24"/>
          <w:szCs w:val="24"/>
        </w:rPr>
        <w:t xml:space="preserve"> and </w:t>
      </w:r>
      <w:r w:rsidR="0077090A" w:rsidRPr="004B591F">
        <w:rPr>
          <w:sz w:val="24"/>
          <w:szCs w:val="24"/>
        </w:rPr>
        <w:t>other</w:t>
      </w:r>
      <w:r w:rsidRPr="00A52F0A">
        <w:rPr>
          <w:sz w:val="24"/>
          <w:szCs w:val="24"/>
        </w:rPr>
        <w:t xml:space="preserve"> requirements that</w:t>
      </w:r>
      <w:r w:rsidRPr="00502A36">
        <w:rPr>
          <w:rFonts w:cstheme="minorHAnsi"/>
          <w:sz w:val="24"/>
          <w:szCs w:val="24"/>
        </w:rPr>
        <w:t>,</w:t>
      </w:r>
      <w:r w:rsidRPr="00502A36">
        <w:rPr>
          <w:sz w:val="24"/>
          <w:szCs w:val="24"/>
        </w:rPr>
        <w:t xml:space="preserve"> by law</w:t>
      </w:r>
      <w:r w:rsidRPr="00502A36">
        <w:rPr>
          <w:rFonts w:cstheme="minorHAnsi"/>
          <w:sz w:val="24"/>
          <w:szCs w:val="24"/>
        </w:rPr>
        <w:t>,</w:t>
      </w:r>
      <w:r w:rsidRPr="00502A36">
        <w:rPr>
          <w:sz w:val="24"/>
          <w:szCs w:val="24"/>
        </w:rPr>
        <w:t xml:space="preserve"> must be part of the submission</w:t>
      </w:r>
      <w:r w:rsidR="0077090A" w:rsidRPr="004B591F">
        <w:rPr>
          <w:sz w:val="24"/>
          <w:szCs w:val="24"/>
        </w:rPr>
        <w:t>, the University may require that</w:t>
      </w:r>
      <w:r w:rsidRPr="00A52F0A">
        <w:rPr>
          <w:rFonts w:cstheme="minorHAnsi"/>
          <w:sz w:val="24"/>
          <w:szCs w:val="24"/>
        </w:rPr>
        <w:t xml:space="preserve"> </w:t>
      </w:r>
      <w:r w:rsidRPr="00A52F0A">
        <w:rPr>
          <w:sz w:val="24"/>
          <w:szCs w:val="24"/>
        </w:rPr>
        <w:t>a Vendor correct deficiencies</w:t>
      </w:r>
      <w:r w:rsidRPr="00502A36">
        <w:rPr>
          <w:sz w:val="24"/>
          <w:szCs w:val="24"/>
        </w:rPr>
        <w:t xml:space="preserve"> </w:t>
      </w:r>
      <w:r w:rsidR="0077090A" w:rsidRPr="004B591F">
        <w:rPr>
          <w:sz w:val="24"/>
          <w:szCs w:val="24"/>
        </w:rPr>
        <w:t>as a condition of further evaluation.</w:t>
      </w:r>
    </w:p>
    <w:p w14:paraId="19F8E783" w14:textId="77777777" w:rsidR="0077090A" w:rsidRPr="008C037E" w:rsidRDefault="0077090A" w:rsidP="0077090A">
      <w:pPr>
        <w:ind w:left="3060" w:hanging="900"/>
        <w:jc w:val="both"/>
      </w:pPr>
    </w:p>
    <w:p w14:paraId="1ACE8DD7" w14:textId="295D739A" w:rsidR="00B70B84" w:rsidRPr="000317B6" w:rsidRDefault="000317B6" w:rsidP="00877C20">
      <w:pPr>
        <w:ind w:left="3067" w:hanging="907"/>
        <w:contextualSpacing/>
        <w:jc w:val="both"/>
        <w:rPr>
          <w:sz w:val="24"/>
          <w:szCs w:val="24"/>
        </w:rPr>
      </w:pPr>
      <w:r w:rsidRPr="00133108">
        <w:rPr>
          <w:b/>
          <w:bCs/>
          <w:sz w:val="24"/>
          <w:szCs w:val="24"/>
        </w:rPr>
        <w:t>1.17.</w:t>
      </w:r>
      <w:r w:rsidR="001918B7">
        <w:rPr>
          <w:b/>
          <w:bCs/>
          <w:sz w:val="24"/>
          <w:szCs w:val="24"/>
        </w:rPr>
        <w:t>1</w:t>
      </w:r>
      <w:r w:rsidRPr="00133108">
        <w:rPr>
          <w:b/>
          <w:bCs/>
          <w:sz w:val="24"/>
          <w:szCs w:val="24"/>
        </w:rPr>
        <w:t>.2</w:t>
      </w:r>
      <w:r w:rsidR="00877C20">
        <w:rPr>
          <w:b/>
          <w:bCs/>
          <w:sz w:val="24"/>
          <w:szCs w:val="24"/>
        </w:rPr>
        <w:t xml:space="preserve"> </w:t>
      </w:r>
      <w:r w:rsidR="0077090A" w:rsidRPr="00133108">
        <w:rPr>
          <w:sz w:val="24"/>
          <w:szCs w:val="24"/>
        </w:rPr>
        <w:t>The University will determine whether the response meets the stated requirements</w:t>
      </w:r>
      <w:r w:rsidR="007600C2" w:rsidRPr="00133108">
        <w:rPr>
          <w:sz w:val="24"/>
          <w:szCs w:val="24"/>
        </w:rPr>
        <w:t xml:space="preserve">. </w:t>
      </w:r>
      <w:r w:rsidR="0077090A" w:rsidRPr="00133108">
        <w:rPr>
          <w:sz w:val="24"/>
          <w:szCs w:val="24"/>
        </w:rPr>
        <w:t>Minor differences or deviations</w:t>
      </w:r>
      <w:r w:rsidR="00B70B84" w:rsidRPr="000317B6">
        <w:rPr>
          <w:sz w:val="24"/>
          <w:szCs w:val="24"/>
        </w:rPr>
        <w:t xml:space="preserve"> that have negligible impact on the suitability of the supply or service to meet the University’s needs </w:t>
      </w:r>
      <w:r w:rsidR="0077090A" w:rsidRPr="00133108">
        <w:rPr>
          <w:sz w:val="24"/>
          <w:szCs w:val="24"/>
        </w:rPr>
        <w:t>may be accepted or corrections allowed</w:t>
      </w:r>
      <w:r w:rsidR="00B70B84" w:rsidRPr="000317B6">
        <w:rPr>
          <w:sz w:val="24"/>
          <w:szCs w:val="24"/>
        </w:rPr>
        <w:t>.</w:t>
      </w:r>
      <w:r w:rsidR="00A52F0A">
        <w:rPr>
          <w:sz w:val="24"/>
          <w:szCs w:val="24"/>
        </w:rPr>
        <w:t xml:space="preserve"> See 44 ILAC 4.2038 and 4.2039.</w:t>
      </w:r>
    </w:p>
    <w:p w14:paraId="0124330C" w14:textId="77777777" w:rsidR="00B70B84" w:rsidRPr="000317B6" w:rsidRDefault="00B70B84" w:rsidP="009146F7">
      <w:pPr>
        <w:ind w:left="2160" w:hanging="720"/>
        <w:contextualSpacing/>
        <w:jc w:val="both"/>
        <w:rPr>
          <w:sz w:val="24"/>
          <w:szCs w:val="24"/>
        </w:rPr>
      </w:pPr>
    </w:p>
    <w:p w14:paraId="64C700D7" w14:textId="0128958B" w:rsidR="00B70B84" w:rsidRPr="009146F7" w:rsidRDefault="00B70B84" w:rsidP="00877C20">
      <w:pPr>
        <w:ind w:left="3067" w:hanging="907"/>
        <w:contextualSpacing/>
        <w:jc w:val="both"/>
        <w:rPr>
          <w:sz w:val="24"/>
        </w:rPr>
      </w:pPr>
      <w:r w:rsidRPr="000D22A3">
        <w:rPr>
          <w:rFonts w:cstheme="minorHAnsi"/>
          <w:b/>
          <w:bCs/>
          <w:sz w:val="24"/>
          <w:szCs w:val="24"/>
        </w:rPr>
        <w:t>1.</w:t>
      </w:r>
      <w:r w:rsidR="001D10BA" w:rsidRPr="000D22A3">
        <w:rPr>
          <w:rFonts w:cstheme="minorHAnsi"/>
          <w:b/>
          <w:bCs/>
          <w:sz w:val="24"/>
          <w:szCs w:val="24"/>
        </w:rPr>
        <w:t>1</w:t>
      </w:r>
      <w:r w:rsidR="001D10BA">
        <w:rPr>
          <w:rFonts w:cstheme="minorHAnsi"/>
          <w:b/>
          <w:bCs/>
          <w:sz w:val="24"/>
          <w:szCs w:val="24"/>
        </w:rPr>
        <w:t>7</w:t>
      </w:r>
      <w:r w:rsidRPr="000D22A3">
        <w:rPr>
          <w:rFonts w:cstheme="minorHAnsi"/>
          <w:b/>
          <w:bCs/>
          <w:sz w:val="24"/>
          <w:szCs w:val="24"/>
        </w:rPr>
        <w:t>.</w:t>
      </w:r>
      <w:r w:rsidR="001918B7">
        <w:rPr>
          <w:b/>
          <w:sz w:val="24"/>
        </w:rPr>
        <w:t>1</w:t>
      </w:r>
      <w:r w:rsidRPr="009146F7">
        <w:rPr>
          <w:b/>
          <w:sz w:val="24"/>
        </w:rPr>
        <w:t>.</w:t>
      </w:r>
      <w:r w:rsidR="001918B7">
        <w:rPr>
          <w:b/>
          <w:sz w:val="24"/>
        </w:rPr>
        <w:t>3</w:t>
      </w:r>
      <w:r w:rsidR="00877C20">
        <w:rPr>
          <w:b/>
          <w:sz w:val="24"/>
        </w:rPr>
        <w:t xml:space="preserve"> </w:t>
      </w:r>
      <w:r w:rsidRPr="009146F7">
        <w:rPr>
          <w:sz w:val="24"/>
        </w:rPr>
        <w:t>When the specification calls for “Brand Name or Equal”, the brand name product is acceptable</w:t>
      </w:r>
      <w:r w:rsidR="007600C2" w:rsidRPr="009146F7">
        <w:rPr>
          <w:sz w:val="24"/>
        </w:rPr>
        <w:t xml:space="preserve">. </w:t>
      </w:r>
      <w:r w:rsidRPr="009146F7">
        <w:rPr>
          <w:sz w:val="24"/>
        </w:rPr>
        <w:t>Other products will be considered with proof the other product meets stated specifications and is equivalent to the brand product in terms of quality, performance, and desired characteristics.</w:t>
      </w:r>
    </w:p>
    <w:p w14:paraId="585D9FF6" w14:textId="77777777" w:rsidR="00B70B84" w:rsidRPr="00AB58C4" w:rsidRDefault="00B70B84" w:rsidP="00AB58C4">
      <w:pPr>
        <w:ind w:left="2160"/>
        <w:jc w:val="both"/>
        <w:rPr>
          <w:sz w:val="24"/>
        </w:rPr>
      </w:pPr>
    </w:p>
    <w:p w14:paraId="0D0A68A7" w14:textId="127A22FB" w:rsidR="00103889" w:rsidRPr="001F6215" w:rsidRDefault="001918B7" w:rsidP="003B5DAB">
      <w:pPr>
        <w:ind w:left="2880" w:hanging="720"/>
        <w:jc w:val="both"/>
        <w:rPr>
          <w:b/>
          <w:bCs/>
          <w:sz w:val="24"/>
          <w:szCs w:val="24"/>
        </w:rPr>
      </w:pPr>
      <w:bookmarkStart w:id="155" w:name="_Hlk120780088"/>
      <w:r w:rsidRPr="00133108">
        <w:rPr>
          <w:b/>
          <w:bCs/>
          <w:sz w:val="24"/>
          <w:szCs w:val="24"/>
        </w:rPr>
        <w:t>1.17.</w:t>
      </w:r>
      <w:r>
        <w:rPr>
          <w:b/>
          <w:bCs/>
          <w:sz w:val="24"/>
          <w:szCs w:val="24"/>
        </w:rPr>
        <w:t>1</w:t>
      </w:r>
      <w:r w:rsidRPr="00133108">
        <w:rPr>
          <w:b/>
          <w:bCs/>
          <w:sz w:val="24"/>
          <w:szCs w:val="24"/>
        </w:rPr>
        <w:t>.4</w:t>
      </w:r>
      <w:bookmarkStart w:id="156" w:name="_Hlk65062236"/>
      <w:r>
        <w:t xml:space="preserve"> </w:t>
      </w:r>
      <w:r w:rsidR="00103889" w:rsidRPr="001F6215">
        <w:rPr>
          <w:b/>
          <w:bCs/>
          <w:sz w:val="24"/>
          <w:szCs w:val="24"/>
        </w:rPr>
        <w:t>Responsiveness</w:t>
      </w:r>
      <w:r w:rsidR="00670837" w:rsidRPr="001F6215">
        <w:rPr>
          <w:b/>
          <w:bCs/>
          <w:sz w:val="24"/>
          <w:szCs w:val="24"/>
        </w:rPr>
        <w:t xml:space="preserve"> Elements</w:t>
      </w:r>
    </w:p>
    <w:p w14:paraId="635D9852" w14:textId="0CFDAAA0" w:rsidR="0077090A" w:rsidRPr="00133108" w:rsidRDefault="00103889" w:rsidP="00103889">
      <w:pPr>
        <w:ind w:left="3060" w:hanging="900"/>
        <w:jc w:val="both"/>
        <w:rPr>
          <w:sz w:val="24"/>
          <w:szCs w:val="24"/>
        </w:rPr>
      </w:pPr>
      <w:r w:rsidRPr="00133108">
        <w:rPr>
          <w:sz w:val="24"/>
          <w:szCs w:val="24"/>
        </w:rPr>
        <w:tab/>
      </w:r>
      <w:r w:rsidR="0077090A" w:rsidRPr="00133108">
        <w:rPr>
          <w:sz w:val="24"/>
          <w:szCs w:val="24"/>
        </w:rPr>
        <w:t xml:space="preserve">The chart below shows the elements of Responsiveness in point format and the maximum number of points available for each element. The total number of points available for Responsiveness is </w:t>
      </w:r>
      <w:r w:rsidR="0077090A" w:rsidRPr="00133108">
        <w:rPr>
          <w:sz w:val="24"/>
          <w:szCs w:val="24"/>
          <w:highlight w:val="yellow"/>
        </w:rPr>
        <w:t>&lt;#points&gt;</w:t>
      </w:r>
      <w:bookmarkEnd w:id="156"/>
      <w:r w:rsidR="007600C2" w:rsidRPr="00133108">
        <w:rPr>
          <w:sz w:val="24"/>
          <w:szCs w:val="24"/>
        </w:rPr>
        <w:t xml:space="preserve">. </w:t>
      </w:r>
    </w:p>
    <w:p w14:paraId="18A970D6" w14:textId="77777777" w:rsidR="0077090A" w:rsidRDefault="0077090A" w:rsidP="0077090A">
      <w:pPr>
        <w:ind w:left="3060" w:hanging="900"/>
        <w:jc w:val="both"/>
      </w:pPr>
    </w:p>
    <w:tbl>
      <w:tblPr>
        <w:tblStyle w:val="TableGrid"/>
        <w:tblW w:w="0" w:type="auto"/>
        <w:tblInd w:w="3060" w:type="dxa"/>
        <w:tblLook w:val="04A0" w:firstRow="1" w:lastRow="0" w:firstColumn="1" w:lastColumn="0" w:noHBand="0" w:noVBand="1"/>
      </w:tblPr>
      <w:tblGrid>
        <w:gridCol w:w="3265"/>
        <w:gridCol w:w="3025"/>
      </w:tblGrid>
      <w:tr w:rsidR="0077090A" w14:paraId="58217720" w14:textId="77777777" w:rsidTr="005F141D">
        <w:tc>
          <w:tcPr>
            <w:tcW w:w="5148" w:type="dxa"/>
          </w:tcPr>
          <w:p w14:paraId="375A7C90" w14:textId="1F16A1C7" w:rsidR="0077090A" w:rsidRPr="008C037E" w:rsidRDefault="0077090A" w:rsidP="005F141D">
            <w:pPr>
              <w:jc w:val="center"/>
              <w:rPr>
                <w:rFonts w:asciiTheme="minorHAnsi" w:hAnsiTheme="minorHAnsi" w:cstheme="minorHAnsi"/>
                <w:b/>
              </w:rPr>
            </w:pPr>
            <w:r w:rsidRPr="008C037E">
              <w:rPr>
                <w:rFonts w:asciiTheme="minorHAnsi" w:hAnsiTheme="minorHAnsi" w:cstheme="minorHAnsi"/>
                <w:b/>
              </w:rPr>
              <w:t>Responsiveness Elements</w:t>
            </w:r>
          </w:p>
        </w:tc>
        <w:tc>
          <w:tcPr>
            <w:tcW w:w="5148" w:type="dxa"/>
          </w:tcPr>
          <w:p w14:paraId="25696A58" w14:textId="77777777" w:rsidR="0077090A" w:rsidRPr="008C037E" w:rsidRDefault="0077090A" w:rsidP="005F141D">
            <w:pPr>
              <w:jc w:val="center"/>
              <w:rPr>
                <w:rFonts w:asciiTheme="minorHAnsi" w:hAnsiTheme="minorHAnsi" w:cstheme="minorHAnsi"/>
                <w:b/>
              </w:rPr>
            </w:pPr>
            <w:r w:rsidRPr="008C037E">
              <w:rPr>
                <w:rFonts w:asciiTheme="minorHAnsi" w:hAnsiTheme="minorHAnsi" w:cstheme="minorHAnsi"/>
                <w:b/>
              </w:rPr>
              <w:t>Maximum # of Points Possible</w:t>
            </w:r>
          </w:p>
        </w:tc>
      </w:tr>
      <w:tr w:rsidR="0077090A" w14:paraId="256536AE" w14:textId="77777777" w:rsidTr="005F141D">
        <w:tc>
          <w:tcPr>
            <w:tcW w:w="5148" w:type="dxa"/>
          </w:tcPr>
          <w:p w14:paraId="16E3F991" w14:textId="77777777" w:rsidR="0077090A" w:rsidRDefault="0077090A" w:rsidP="005F141D">
            <w:pPr>
              <w:jc w:val="both"/>
            </w:pPr>
          </w:p>
        </w:tc>
        <w:tc>
          <w:tcPr>
            <w:tcW w:w="5148" w:type="dxa"/>
          </w:tcPr>
          <w:p w14:paraId="42E9FB94" w14:textId="77777777" w:rsidR="0077090A" w:rsidRDefault="0077090A" w:rsidP="005F141D">
            <w:pPr>
              <w:jc w:val="both"/>
            </w:pPr>
          </w:p>
        </w:tc>
      </w:tr>
    </w:tbl>
    <w:p w14:paraId="36EF89DA" w14:textId="77777777" w:rsidR="0077090A" w:rsidRDefault="0077090A" w:rsidP="0077090A">
      <w:pPr>
        <w:jc w:val="both"/>
      </w:pPr>
    </w:p>
    <w:p w14:paraId="1E884577" w14:textId="7E0715AD" w:rsidR="00382F94" w:rsidRDefault="00727AEB" w:rsidP="00E44AE1">
      <w:pPr>
        <w:ind w:left="2880" w:hanging="720"/>
        <w:jc w:val="both"/>
        <w:rPr>
          <w:sz w:val="24"/>
          <w:szCs w:val="24"/>
        </w:rPr>
      </w:pPr>
      <w:r w:rsidRPr="008C037E">
        <w:t xml:space="preserve"> </w:t>
      </w:r>
      <w:r w:rsidR="001918B7" w:rsidRPr="00133108">
        <w:rPr>
          <w:b/>
          <w:bCs/>
          <w:sz w:val="24"/>
          <w:szCs w:val="24"/>
        </w:rPr>
        <w:t>1.17.</w:t>
      </w:r>
      <w:r w:rsidR="001918B7">
        <w:rPr>
          <w:b/>
          <w:bCs/>
          <w:sz w:val="24"/>
          <w:szCs w:val="24"/>
        </w:rPr>
        <w:t>1</w:t>
      </w:r>
      <w:r w:rsidR="001918B7" w:rsidRPr="00C9350A">
        <w:rPr>
          <w:b/>
          <w:bCs/>
          <w:sz w:val="24"/>
          <w:szCs w:val="24"/>
        </w:rPr>
        <w:t>.</w:t>
      </w:r>
      <w:r w:rsidR="001918B7" w:rsidRPr="008904E2">
        <w:rPr>
          <w:b/>
          <w:bCs/>
          <w:sz w:val="24"/>
          <w:szCs w:val="24"/>
        </w:rPr>
        <w:t>5</w:t>
      </w:r>
      <w:r w:rsidR="001918B7" w:rsidRPr="006E642A">
        <w:t xml:space="preserve"> </w:t>
      </w:r>
      <w:r w:rsidR="00382F94" w:rsidRPr="00E07C3B">
        <w:rPr>
          <w:b/>
          <w:bCs/>
          <w:sz w:val="24"/>
          <w:szCs w:val="24"/>
        </w:rPr>
        <w:t>Demonstration</w:t>
      </w:r>
      <w:r w:rsidR="00512792" w:rsidRPr="00E07C3B">
        <w:rPr>
          <w:b/>
          <w:bCs/>
          <w:sz w:val="24"/>
          <w:szCs w:val="24"/>
        </w:rPr>
        <w:t xml:space="preserve"> or Presentation</w:t>
      </w:r>
      <w:r w:rsidR="00512792">
        <w:rPr>
          <w:sz w:val="24"/>
          <w:szCs w:val="24"/>
        </w:rPr>
        <w:t xml:space="preserve"> </w:t>
      </w:r>
    </w:p>
    <w:p w14:paraId="5C8D11AE" w14:textId="23C355F5" w:rsidR="00670837" w:rsidRDefault="00670837" w:rsidP="00E44AE1">
      <w:pPr>
        <w:ind w:left="2880" w:hanging="720"/>
        <w:jc w:val="both"/>
      </w:pPr>
    </w:p>
    <w:p w14:paraId="61F2CFF6" w14:textId="7AB3CF03" w:rsidR="00670837" w:rsidRDefault="00670837" w:rsidP="00E07C3B">
      <w:pPr>
        <w:ind w:left="3168" w:hanging="144"/>
        <w:jc w:val="both"/>
        <w:rPr>
          <w:sz w:val="24"/>
          <w:szCs w:val="24"/>
        </w:rPr>
      </w:pPr>
      <w:r w:rsidRPr="00133108">
        <w:rPr>
          <w:sz w:val="24"/>
          <w:szCs w:val="24"/>
        </w:rPr>
        <w:t>Demonstration</w:t>
      </w:r>
      <w:r>
        <w:rPr>
          <w:sz w:val="24"/>
          <w:szCs w:val="24"/>
        </w:rPr>
        <w:t xml:space="preserve"> or Presentation</w:t>
      </w:r>
      <w:r w:rsidRPr="00133108">
        <w:rPr>
          <w:sz w:val="24"/>
          <w:szCs w:val="24"/>
        </w:rPr>
        <w:t xml:space="preserve">  </w:t>
      </w: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00BE731A">
        <w:rPr>
          <w:sz w:val="24"/>
          <w:szCs w:val="24"/>
          <w:highlight w:val="yellow"/>
        </w:rPr>
      </w:r>
      <w:r w:rsidR="00BE731A">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00BE731A">
        <w:rPr>
          <w:sz w:val="24"/>
          <w:szCs w:val="24"/>
          <w:highlight w:val="yellow"/>
        </w:rPr>
      </w:r>
      <w:r w:rsidR="00BE731A">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not</w:t>
      </w:r>
      <w:r w:rsidRPr="00133108">
        <w:rPr>
          <w:sz w:val="24"/>
          <w:szCs w:val="24"/>
        </w:rPr>
        <w:t xml:space="preserve"> be conducted</w:t>
      </w:r>
    </w:p>
    <w:p w14:paraId="3B21034F" w14:textId="77777777" w:rsidR="00670837" w:rsidRDefault="00670837" w:rsidP="00670837">
      <w:pPr>
        <w:ind w:left="2880" w:hanging="720"/>
        <w:jc w:val="both"/>
        <w:rPr>
          <w:sz w:val="24"/>
          <w:szCs w:val="24"/>
        </w:rPr>
      </w:pPr>
    </w:p>
    <w:p w14:paraId="559A2C51" w14:textId="32DA0F7C" w:rsidR="00CA305D" w:rsidRPr="00133108" w:rsidRDefault="00C302B4" w:rsidP="00340060">
      <w:pPr>
        <w:ind w:left="3110" w:hanging="86"/>
        <w:jc w:val="both"/>
        <w:rPr>
          <w:sz w:val="24"/>
          <w:szCs w:val="24"/>
        </w:rPr>
      </w:pPr>
      <w:r w:rsidRPr="00C302B4">
        <w:rPr>
          <w:sz w:val="24"/>
          <w:szCs w:val="24"/>
        </w:rPr>
        <w:t xml:space="preserve"> </w:t>
      </w:r>
      <w:r w:rsidR="00CA305D" w:rsidRPr="00C302B4">
        <w:rPr>
          <w:sz w:val="24"/>
          <w:szCs w:val="24"/>
          <w:highlight w:val="yellow"/>
        </w:rPr>
        <w:t xml:space="preserve">If demonstration or presentation will not be conducted, the  </w:t>
      </w:r>
      <w:r w:rsidR="00E07C3B" w:rsidRPr="00C302B4">
        <w:rPr>
          <w:sz w:val="24"/>
          <w:szCs w:val="24"/>
          <w:highlight w:val="yellow"/>
        </w:rPr>
        <w:t xml:space="preserve"> </w:t>
      </w:r>
      <w:r w:rsidR="00CA305D" w:rsidRPr="00C302B4">
        <w:rPr>
          <w:sz w:val="24"/>
          <w:szCs w:val="24"/>
          <w:highlight w:val="yellow"/>
        </w:rPr>
        <w:t>remaining section 1.17.1.5 may be removed.</w:t>
      </w:r>
    </w:p>
    <w:p w14:paraId="5C7480F4" w14:textId="77777777" w:rsidR="00CA305D" w:rsidRDefault="00CA305D" w:rsidP="00CA305D">
      <w:pPr>
        <w:ind w:left="2880"/>
        <w:jc w:val="both"/>
        <w:rPr>
          <w:sz w:val="24"/>
          <w:szCs w:val="24"/>
        </w:rPr>
      </w:pPr>
    </w:p>
    <w:p w14:paraId="6522FC28" w14:textId="49722FDE" w:rsidR="00CA305D" w:rsidRPr="00133108" w:rsidRDefault="00CA305D" w:rsidP="00340060">
      <w:pPr>
        <w:ind w:left="3024"/>
        <w:rPr>
          <w:sz w:val="24"/>
          <w:szCs w:val="24"/>
        </w:rPr>
      </w:pPr>
      <w:r>
        <w:rPr>
          <w:sz w:val="24"/>
          <w:szCs w:val="24"/>
        </w:rPr>
        <w:t>Vendors will advance to a demonstration or presentation based on the following criteria</w:t>
      </w:r>
      <w:r w:rsidRPr="00340060">
        <w:rPr>
          <w:sz w:val="24"/>
          <w:szCs w:val="24"/>
        </w:rPr>
        <w:t>:</w:t>
      </w:r>
      <w:r w:rsidR="00340060" w:rsidRPr="00340060">
        <w:rPr>
          <w:sz w:val="24"/>
          <w:szCs w:val="24"/>
          <w:highlight w:val="yellow"/>
          <w:u w:val="single"/>
        </w:rPr>
        <w:t xml:space="preserve">                  </w:t>
      </w:r>
      <w:r w:rsidRPr="00340060">
        <w:rPr>
          <w:sz w:val="24"/>
          <w:szCs w:val="24"/>
          <w:highlight w:val="yellow"/>
        </w:rPr>
        <w:t>________________________</w:t>
      </w:r>
    </w:p>
    <w:p w14:paraId="318EBF90" w14:textId="2F83C848" w:rsidR="00BB0B61" w:rsidRDefault="001D1005" w:rsidP="00BB0B61">
      <w:pPr>
        <w:ind w:left="2880" w:hanging="720"/>
        <w:jc w:val="both"/>
        <w:rPr>
          <w:sz w:val="24"/>
          <w:szCs w:val="24"/>
        </w:rPr>
      </w:pPr>
      <w:r>
        <w:rPr>
          <w:sz w:val="24"/>
          <w:szCs w:val="24"/>
        </w:rPr>
        <w:t xml:space="preserve">            </w:t>
      </w:r>
      <w:r w:rsidR="00BB0B61">
        <w:rPr>
          <w:sz w:val="24"/>
          <w:szCs w:val="24"/>
        </w:rPr>
        <w:t xml:space="preserve">             </w:t>
      </w:r>
    </w:p>
    <w:p w14:paraId="76B82883" w14:textId="77777777" w:rsidR="004B5CA6" w:rsidRDefault="00BB0B61" w:rsidP="00340060">
      <w:pPr>
        <w:spacing w:line="360" w:lineRule="auto"/>
        <w:ind w:left="3024" w:hanging="720"/>
        <w:jc w:val="both"/>
        <w:rPr>
          <w:sz w:val="24"/>
          <w:szCs w:val="24"/>
        </w:rPr>
      </w:pPr>
      <w:r>
        <w:rPr>
          <w:sz w:val="24"/>
          <w:szCs w:val="24"/>
        </w:rPr>
        <w:t xml:space="preserve">              Demonstrations or Presentations</w:t>
      </w:r>
      <w:r w:rsidR="004B5CA6">
        <w:rPr>
          <w:sz w:val="24"/>
          <w:szCs w:val="24"/>
        </w:rPr>
        <w:t>:</w:t>
      </w:r>
      <w:r>
        <w:rPr>
          <w:sz w:val="24"/>
          <w:szCs w:val="24"/>
        </w:rPr>
        <w:t xml:space="preserve">  </w:t>
      </w:r>
    </w:p>
    <w:p w14:paraId="48D3F577" w14:textId="067CA44F" w:rsidR="004B5CA6" w:rsidRDefault="00BB0B61" w:rsidP="00340060">
      <w:pPr>
        <w:spacing w:line="360" w:lineRule="auto"/>
        <w:ind w:left="3024"/>
        <w:jc w:val="both"/>
        <w:rPr>
          <w:sz w:val="24"/>
          <w:szCs w:val="24"/>
          <w:highlight w:val="yellow"/>
        </w:rPr>
      </w:pPr>
      <w:r w:rsidRPr="00133108">
        <w:rPr>
          <w:sz w:val="24"/>
          <w:szCs w:val="24"/>
          <w:highlight w:val="yellow"/>
        </w:rPr>
        <w:fldChar w:fldCharType="begin">
          <w:ffData>
            <w:name w:val="Check123"/>
            <w:enabled/>
            <w:calcOnExit w:val="0"/>
            <w:checkBox>
              <w:sizeAuto/>
              <w:default w:val="0"/>
            </w:checkBox>
          </w:ffData>
        </w:fldChar>
      </w:r>
      <w:r w:rsidRPr="00133108">
        <w:rPr>
          <w:sz w:val="24"/>
          <w:szCs w:val="24"/>
          <w:highlight w:val="yellow"/>
        </w:rPr>
        <w:instrText xml:space="preserve"> FORMCHECKBOX </w:instrText>
      </w:r>
      <w:r w:rsidR="00BE731A">
        <w:rPr>
          <w:sz w:val="24"/>
          <w:szCs w:val="24"/>
          <w:highlight w:val="yellow"/>
        </w:rPr>
      </w:r>
      <w:r w:rsidR="00BE731A">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w:t>
      </w:r>
      <w:r>
        <w:rPr>
          <w:sz w:val="24"/>
          <w:szCs w:val="24"/>
          <w:highlight w:val="yellow"/>
        </w:rPr>
        <w:t xml:space="preserve"> be included in scoring the proposal</w:t>
      </w:r>
    </w:p>
    <w:p w14:paraId="4C57C769" w14:textId="6D1E514A" w:rsidR="00BB0B61" w:rsidRDefault="00BB0B61" w:rsidP="00340060">
      <w:pPr>
        <w:spacing w:line="360" w:lineRule="auto"/>
        <w:ind w:left="3024"/>
        <w:jc w:val="both"/>
        <w:rPr>
          <w:sz w:val="24"/>
          <w:szCs w:val="24"/>
        </w:rPr>
      </w:pPr>
      <w:r w:rsidRPr="00133108">
        <w:rPr>
          <w:sz w:val="24"/>
          <w:szCs w:val="24"/>
          <w:highlight w:val="yellow"/>
        </w:rPr>
        <w:fldChar w:fldCharType="begin">
          <w:ffData>
            <w:name w:val="Check124"/>
            <w:enabled/>
            <w:calcOnExit w:val="0"/>
            <w:checkBox>
              <w:sizeAuto/>
              <w:default w:val="0"/>
            </w:checkBox>
          </w:ffData>
        </w:fldChar>
      </w:r>
      <w:r w:rsidRPr="00133108">
        <w:rPr>
          <w:sz w:val="24"/>
          <w:szCs w:val="24"/>
          <w:highlight w:val="yellow"/>
        </w:rPr>
        <w:instrText xml:space="preserve"> FORMCHECKBOX </w:instrText>
      </w:r>
      <w:r w:rsidR="00BE731A">
        <w:rPr>
          <w:sz w:val="24"/>
          <w:szCs w:val="24"/>
          <w:highlight w:val="yellow"/>
        </w:rPr>
      </w:r>
      <w:r w:rsidR="00BE731A">
        <w:rPr>
          <w:sz w:val="24"/>
          <w:szCs w:val="24"/>
          <w:highlight w:val="yellow"/>
        </w:rPr>
        <w:fldChar w:fldCharType="separate"/>
      </w:r>
      <w:r w:rsidRPr="00133108">
        <w:rPr>
          <w:sz w:val="24"/>
          <w:szCs w:val="24"/>
          <w:highlight w:val="yellow"/>
        </w:rPr>
        <w:fldChar w:fldCharType="end"/>
      </w:r>
      <w:r w:rsidRPr="00133108">
        <w:rPr>
          <w:sz w:val="24"/>
          <w:szCs w:val="24"/>
          <w:highlight w:val="yellow"/>
        </w:rPr>
        <w:t xml:space="preserve"> will </w:t>
      </w:r>
      <w:r>
        <w:rPr>
          <w:sz w:val="24"/>
          <w:szCs w:val="24"/>
          <w:highlight w:val="yellow"/>
        </w:rPr>
        <w:t>be held to confirm the validity of the written proposal</w:t>
      </w:r>
      <w:r>
        <w:rPr>
          <w:sz w:val="24"/>
          <w:szCs w:val="24"/>
        </w:rPr>
        <w:t xml:space="preserve">. </w:t>
      </w:r>
    </w:p>
    <w:p w14:paraId="5E89E7A7" w14:textId="68F99FB5" w:rsidR="00BB0B61" w:rsidRDefault="00BB0B61" w:rsidP="001F6215">
      <w:pPr>
        <w:jc w:val="both"/>
        <w:rPr>
          <w:sz w:val="24"/>
          <w:szCs w:val="24"/>
        </w:rPr>
      </w:pPr>
    </w:p>
    <w:p w14:paraId="6B88C9B5" w14:textId="77777777" w:rsidR="00BB0B61" w:rsidRDefault="00BB0B61" w:rsidP="00340060">
      <w:pPr>
        <w:ind w:left="3024" w:hanging="720"/>
        <w:jc w:val="both"/>
        <w:rPr>
          <w:sz w:val="24"/>
          <w:szCs w:val="24"/>
        </w:rPr>
      </w:pPr>
      <w:r>
        <w:rPr>
          <w:sz w:val="24"/>
          <w:szCs w:val="24"/>
        </w:rPr>
        <w:tab/>
      </w:r>
      <w:r w:rsidRPr="001F6215">
        <w:rPr>
          <w:sz w:val="24"/>
          <w:szCs w:val="24"/>
          <w:highlight w:val="yellow"/>
        </w:rPr>
        <w:t>Remaining Section may be deleted if demonstration or presentation will not be included in scoring the proposal.</w:t>
      </w:r>
      <w:r>
        <w:rPr>
          <w:sz w:val="24"/>
          <w:szCs w:val="24"/>
        </w:rPr>
        <w:t xml:space="preserve"> </w:t>
      </w:r>
    </w:p>
    <w:p w14:paraId="16CEB7A0" w14:textId="77777777" w:rsidR="00BB0B61" w:rsidRDefault="00BB0B61" w:rsidP="007621EA">
      <w:pPr>
        <w:ind w:left="2160"/>
        <w:jc w:val="both"/>
        <w:rPr>
          <w:sz w:val="24"/>
          <w:szCs w:val="24"/>
        </w:rPr>
      </w:pPr>
    </w:p>
    <w:p w14:paraId="130938D2" w14:textId="7A876748" w:rsidR="001D1005" w:rsidRDefault="007E2E38" w:rsidP="00340060">
      <w:pPr>
        <w:ind w:left="3024"/>
        <w:jc w:val="both"/>
        <w:rPr>
          <w:sz w:val="24"/>
          <w:szCs w:val="24"/>
        </w:rPr>
      </w:pPr>
      <w:r w:rsidRPr="00133108">
        <w:rPr>
          <w:sz w:val="24"/>
          <w:szCs w:val="24"/>
        </w:rPr>
        <w:t xml:space="preserve">The chart below shows the </w:t>
      </w:r>
      <w:r>
        <w:rPr>
          <w:sz w:val="24"/>
          <w:szCs w:val="24"/>
        </w:rPr>
        <w:t>maximum number of points possible for demonstration or presentation. Vendors’ scores for the technical portion</w:t>
      </w:r>
      <w:r w:rsidR="004B5CA6">
        <w:rPr>
          <w:sz w:val="24"/>
          <w:szCs w:val="24"/>
        </w:rPr>
        <w:t xml:space="preserve"> may </w:t>
      </w:r>
      <w:r>
        <w:rPr>
          <w:sz w:val="24"/>
          <w:szCs w:val="24"/>
        </w:rPr>
        <w:t>be updated after the demonstration</w:t>
      </w:r>
      <w:r w:rsidR="007600C2">
        <w:rPr>
          <w:sz w:val="24"/>
          <w:szCs w:val="24"/>
        </w:rPr>
        <w:t xml:space="preserve">. </w:t>
      </w:r>
    </w:p>
    <w:p w14:paraId="4F6385D8" w14:textId="77777777" w:rsidR="007E2E38" w:rsidRDefault="007E2E38" w:rsidP="001F6215">
      <w:pPr>
        <w:ind w:left="2880"/>
        <w:jc w:val="both"/>
        <w:rPr>
          <w:color w:val="000000"/>
          <w:sz w:val="24"/>
          <w:szCs w:val="24"/>
        </w:rPr>
      </w:pPr>
    </w:p>
    <w:tbl>
      <w:tblPr>
        <w:tblStyle w:val="TableGrid"/>
        <w:tblW w:w="0" w:type="auto"/>
        <w:tblInd w:w="3060" w:type="dxa"/>
        <w:tblLook w:val="04A0" w:firstRow="1" w:lastRow="0" w:firstColumn="1" w:lastColumn="0" w:noHBand="0" w:noVBand="1"/>
      </w:tblPr>
      <w:tblGrid>
        <w:gridCol w:w="3251"/>
        <w:gridCol w:w="3039"/>
      </w:tblGrid>
      <w:tr w:rsidR="007E2E38" w14:paraId="3CB6BAA6" w14:textId="77777777" w:rsidTr="007400EA">
        <w:tc>
          <w:tcPr>
            <w:tcW w:w="5148" w:type="dxa"/>
          </w:tcPr>
          <w:p w14:paraId="0E876F0D" w14:textId="7DF9F3CA" w:rsidR="007E2E38" w:rsidRPr="001F6215" w:rsidRDefault="007E2E38" w:rsidP="007400EA">
            <w:pPr>
              <w:jc w:val="center"/>
              <w:rPr>
                <w:rFonts w:asciiTheme="minorHAnsi" w:hAnsiTheme="minorHAnsi" w:cstheme="minorHAnsi"/>
                <w:b/>
                <w:highlight w:val="yellow"/>
              </w:rPr>
            </w:pPr>
            <w:r w:rsidRPr="001F6215">
              <w:rPr>
                <w:rFonts w:cstheme="minorHAnsi"/>
                <w:b/>
                <w:highlight w:val="yellow"/>
              </w:rPr>
              <w:t>Demonstration or Presentation</w:t>
            </w:r>
          </w:p>
        </w:tc>
        <w:tc>
          <w:tcPr>
            <w:tcW w:w="5148" w:type="dxa"/>
          </w:tcPr>
          <w:p w14:paraId="7CBC0F4D" w14:textId="77777777" w:rsidR="007E2E38" w:rsidRPr="001F6215" w:rsidRDefault="007E2E38" w:rsidP="007400EA">
            <w:pPr>
              <w:jc w:val="center"/>
              <w:rPr>
                <w:rFonts w:asciiTheme="minorHAnsi" w:hAnsiTheme="minorHAnsi" w:cstheme="minorHAnsi"/>
                <w:b/>
                <w:highlight w:val="yellow"/>
              </w:rPr>
            </w:pPr>
            <w:r w:rsidRPr="001F6215">
              <w:rPr>
                <w:rFonts w:cstheme="minorHAnsi"/>
                <w:b/>
                <w:highlight w:val="yellow"/>
              </w:rPr>
              <w:t>Maximum # of Points Possible</w:t>
            </w:r>
          </w:p>
        </w:tc>
      </w:tr>
      <w:tr w:rsidR="007E2E38" w14:paraId="2BA03F6E" w14:textId="77777777" w:rsidTr="007400EA">
        <w:tc>
          <w:tcPr>
            <w:tcW w:w="5148" w:type="dxa"/>
          </w:tcPr>
          <w:p w14:paraId="0B96E2BE" w14:textId="77777777" w:rsidR="007E2E38" w:rsidRPr="001F6215" w:rsidRDefault="007E2E38" w:rsidP="007400EA">
            <w:pPr>
              <w:jc w:val="both"/>
              <w:rPr>
                <w:highlight w:val="yellow"/>
              </w:rPr>
            </w:pPr>
          </w:p>
        </w:tc>
        <w:tc>
          <w:tcPr>
            <w:tcW w:w="5148" w:type="dxa"/>
          </w:tcPr>
          <w:p w14:paraId="36853D49" w14:textId="77777777" w:rsidR="007E2E38" w:rsidRPr="001F6215" w:rsidRDefault="007E2E38" w:rsidP="007400EA">
            <w:pPr>
              <w:jc w:val="both"/>
              <w:rPr>
                <w:highlight w:val="yellow"/>
              </w:rPr>
            </w:pPr>
          </w:p>
        </w:tc>
      </w:tr>
    </w:tbl>
    <w:p w14:paraId="1C5174B8" w14:textId="77777777" w:rsidR="004152BB" w:rsidRPr="00133108" w:rsidRDefault="004152BB" w:rsidP="00E44AE1">
      <w:pPr>
        <w:ind w:left="2880" w:hanging="720"/>
        <w:jc w:val="both"/>
        <w:rPr>
          <w:sz w:val="24"/>
          <w:szCs w:val="24"/>
        </w:rPr>
      </w:pPr>
    </w:p>
    <w:p w14:paraId="33B9800A" w14:textId="2AB1DE35" w:rsidR="00B52DFE" w:rsidRPr="008C037E" w:rsidRDefault="001918B7" w:rsidP="00133108">
      <w:pPr>
        <w:ind w:left="2160" w:hanging="720"/>
        <w:jc w:val="both"/>
      </w:pPr>
      <w:bookmarkStart w:id="157" w:name="_Toc402354980"/>
      <w:bookmarkEnd w:id="155"/>
      <w:r>
        <w:rPr>
          <w:b/>
          <w:bCs/>
          <w:sz w:val="24"/>
          <w:szCs w:val="24"/>
        </w:rPr>
        <w:t xml:space="preserve">1.17.2 </w:t>
      </w:r>
      <w:bookmarkEnd w:id="157"/>
      <w:r w:rsidR="00B52DFE" w:rsidRPr="00133108">
        <w:rPr>
          <w:sz w:val="24"/>
          <w:szCs w:val="24"/>
        </w:rPr>
        <w:t xml:space="preserve">Commitment to Diversity: </w:t>
      </w:r>
      <w:r w:rsidR="00196C28" w:rsidRPr="00133108">
        <w:rPr>
          <w:sz w:val="24"/>
          <w:szCs w:val="24"/>
        </w:rPr>
        <w:t xml:space="preserve">30 ILCS 500/20-15 requires Offerors to show a demonstrated commitment to diversity and requires the allotment of points for </w:t>
      </w:r>
      <w:r w:rsidR="00BD3659" w:rsidRPr="00133108">
        <w:rPr>
          <w:sz w:val="24"/>
          <w:szCs w:val="24"/>
        </w:rPr>
        <w:t>C</w:t>
      </w:r>
      <w:r w:rsidR="00196C28" w:rsidRPr="00133108">
        <w:rPr>
          <w:sz w:val="24"/>
          <w:szCs w:val="24"/>
        </w:rPr>
        <w:t xml:space="preserve">ommitment to </w:t>
      </w:r>
      <w:r w:rsidR="00BD3659" w:rsidRPr="00133108">
        <w:rPr>
          <w:sz w:val="24"/>
          <w:szCs w:val="24"/>
        </w:rPr>
        <w:t>D</w:t>
      </w:r>
      <w:r w:rsidR="00196C28" w:rsidRPr="00133108">
        <w:rPr>
          <w:sz w:val="24"/>
          <w:szCs w:val="24"/>
        </w:rPr>
        <w:t xml:space="preserve">iversity. </w:t>
      </w:r>
      <w:r w:rsidR="002C705B" w:rsidRPr="00133108">
        <w:rPr>
          <w:sz w:val="24"/>
          <w:szCs w:val="24"/>
        </w:rPr>
        <w:t xml:space="preserve">Commitment to </w:t>
      </w:r>
      <w:r w:rsidR="00BD3659" w:rsidRPr="00133108">
        <w:rPr>
          <w:sz w:val="24"/>
          <w:szCs w:val="24"/>
        </w:rPr>
        <w:t>D</w:t>
      </w:r>
      <w:r w:rsidR="002C705B" w:rsidRPr="00133108">
        <w:rPr>
          <w:sz w:val="24"/>
          <w:szCs w:val="24"/>
        </w:rPr>
        <w:t>iversity</w:t>
      </w:r>
      <w:r w:rsidR="00B52DFE" w:rsidRPr="00133108">
        <w:rPr>
          <w:sz w:val="24"/>
          <w:szCs w:val="24"/>
        </w:rPr>
        <w:t xml:space="preserve"> shall </w:t>
      </w:r>
      <w:r w:rsidR="00305602" w:rsidRPr="00133108">
        <w:rPr>
          <w:sz w:val="24"/>
          <w:szCs w:val="24"/>
        </w:rPr>
        <w:t xml:space="preserve">account for </w:t>
      </w:r>
      <w:r w:rsidR="00B52DFE" w:rsidRPr="00133108">
        <w:rPr>
          <w:sz w:val="24"/>
          <w:szCs w:val="24"/>
        </w:rPr>
        <w:t xml:space="preserve">20% of the points assigned </w:t>
      </w:r>
      <w:r w:rsidR="00305602" w:rsidRPr="00133108">
        <w:rPr>
          <w:sz w:val="24"/>
          <w:szCs w:val="24"/>
        </w:rPr>
        <w:t xml:space="preserve">to </w:t>
      </w:r>
      <w:r w:rsidR="00A07BFB" w:rsidRPr="00133108">
        <w:rPr>
          <w:sz w:val="24"/>
          <w:szCs w:val="24"/>
        </w:rPr>
        <w:t>the technical part</w:t>
      </w:r>
      <w:r w:rsidR="00305602" w:rsidRPr="00133108">
        <w:rPr>
          <w:sz w:val="24"/>
          <w:szCs w:val="24"/>
        </w:rPr>
        <w:t xml:space="preserve"> (excluding price). </w:t>
      </w:r>
      <w:r w:rsidR="00B52DFE" w:rsidRPr="00133108">
        <w:rPr>
          <w:sz w:val="24"/>
          <w:szCs w:val="24"/>
        </w:rPr>
        <w:t xml:space="preserve">The chart below shows the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w:t>
      </w:r>
      <w:r w:rsidR="004E3D07" w:rsidRPr="00133108">
        <w:rPr>
          <w:sz w:val="24"/>
          <w:szCs w:val="24"/>
        </w:rPr>
        <w:t xml:space="preserve">elements </w:t>
      </w:r>
      <w:r w:rsidR="00B52DFE" w:rsidRPr="00133108">
        <w:rPr>
          <w:sz w:val="24"/>
          <w:szCs w:val="24"/>
        </w:rPr>
        <w:t>and the maximum number of points available for each element</w:t>
      </w:r>
      <w:r w:rsidR="007600C2" w:rsidRPr="00133108">
        <w:rPr>
          <w:sz w:val="24"/>
          <w:szCs w:val="24"/>
        </w:rPr>
        <w:t xml:space="preserve">. </w:t>
      </w:r>
      <w:r w:rsidR="00B52DFE" w:rsidRPr="00133108">
        <w:rPr>
          <w:sz w:val="24"/>
          <w:szCs w:val="24"/>
        </w:rPr>
        <w:t xml:space="preserve">The total number of points available for </w:t>
      </w:r>
      <w:r w:rsidR="00BD3659" w:rsidRPr="00133108">
        <w:rPr>
          <w:sz w:val="24"/>
          <w:szCs w:val="24"/>
        </w:rPr>
        <w:t>C</w:t>
      </w:r>
      <w:r w:rsidR="00B52DFE" w:rsidRPr="00133108">
        <w:rPr>
          <w:sz w:val="24"/>
          <w:szCs w:val="24"/>
        </w:rPr>
        <w:t xml:space="preserve">ommitment to </w:t>
      </w:r>
      <w:r w:rsidR="00BD3659" w:rsidRPr="00133108">
        <w:rPr>
          <w:sz w:val="24"/>
          <w:szCs w:val="24"/>
        </w:rPr>
        <w:t>D</w:t>
      </w:r>
      <w:r w:rsidR="00B52DFE" w:rsidRPr="00133108">
        <w:rPr>
          <w:sz w:val="24"/>
          <w:szCs w:val="24"/>
        </w:rPr>
        <w:t xml:space="preserve">iversity is </w:t>
      </w:r>
      <w:r w:rsidR="00B52DFE" w:rsidRPr="00133108">
        <w:rPr>
          <w:sz w:val="24"/>
          <w:szCs w:val="24"/>
          <w:highlight w:val="yellow"/>
        </w:rPr>
        <w:t>&lt;#points&gt;</w:t>
      </w:r>
      <w:r w:rsidR="007600C2" w:rsidRPr="00133108">
        <w:rPr>
          <w:sz w:val="24"/>
          <w:szCs w:val="24"/>
        </w:rPr>
        <w:t>.</w:t>
      </w:r>
      <w:r w:rsidR="007600C2" w:rsidRPr="008C037E">
        <w:t xml:space="preserve"> </w:t>
      </w:r>
    </w:p>
    <w:p w14:paraId="6E71D08E" w14:textId="77777777" w:rsidR="00B52DFE" w:rsidRPr="008C037E" w:rsidRDefault="00B52DFE" w:rsidP="00B52DFE">
      <w:pPr>
        <w:pStyle w:val="Default"/>
        <w:rPr>
          <w:rFonts w:asciiTheme="minorHAnsi" w:hAnsiTheme="minorHAnsi" w:cstheme="minorHAnsi"/>
        </w:rPr>
      </w:pPr>
    </w:p>
    <w:p w14:paraId="1F5AB805" w14:textId="04A66B8D" w:rsidR="00B52DFE" w:rsidRPr="008C037E" w:rsidRDefault="00B52DFE" w:rsidP="00D02241">
      <w:pPr>
        <w:pStyle w:val="Default"/>
        <w:ind w:left="2160"/>
        <w:jc w:val="both"/>
        <w:rPr>
          <w:rFonts w:asciiTheme="minorHAnsi" w:hAnsiTheme="minorHAnsi" w:cstheme="minorHAnsi"/>
        </w:rPr>
      </w:pPr>
      <w:r w:rsidRPr="008C037E">
        <w:rPr>
          <w:rFonts w:asciiTheme="minorHAnsi" w:hAnsiTheme="minorHAnsi" w:cstheme="minorHAnsi"/>
        </w:rPr>
        <w:t xml:space="preserve">The University will evaluate the </w:t>
      </w:r>
      <w:r w:rsidR="004E3D07" w:rsidRPr="008C037E">
        <w:rPr>
          <w:rFonts w:asciiTheme="minorHAnsi" w:hAnsiTheme="minorHAnsi" w:cstheme="minorHAnsi"/>
        </w:rPr>
        <w:t xml:space="preserve">information provided in the </w:t>
      </w:r>
      <w:r w:rsidRPr="008C037E">
        <w:rPr>
          <w:rFonts w:asciiTheme="minorHAnsi" w:hAnsiTheme="minorHAnsi" w:cstheme="minorHAnsi"/>
        </w:rPr>
        <w:t xml:space="preserve">Offeror’s response to </w:t>
      </w:r>
      <w:r w:rsidR="00BD3659" w:rsidRPr="008C037E">
        <w:rPr>
          <w:rFonts w:asciiTheme="minorHAnsi" w:hAnsiTheme="minorHAnsi" w:cstheme="minorHAnsi"/>
        </w:rPr>
        <w:t>C</w:t>
      </w:r>
      <w:r w:rsidRPr="008C037E">
        <w:rPr>
          <w:rFonts w:asciiTheme="minorHAnsi" w:hAnsiTheme="minorHAnsi" w:cstheme="minorHAnsi"/>
        </w:rPr>
        <w:t xml:space="preserve">ommitment </w:t>
      </w:r>
      <w:r w:rsidR="00023FE5" w:rsidRPr="008C037E">
        <w:rPr>
          <w:rFonts w:asciiTheme="minorHAnsi" w:hAnsiTheme="minorHAnsi" w:cstheme="minorHAnsi"/>
        </w:rPr>
        <w:t>to Diversity</w:t>
      </w:r>
      <w:r w:rsidRPr="008C037E">
        <w:rPr>
          <w:rFonts w:asciiTheme="minorHAnsi" w:hAnsiTheme="minorHAnsi" w:cstheme="minorHAnsi"/>
        </w:rPr>
        <w:t xml:space="preserve"> </w:t>
      </w:r>
      <w:r w:rsidR="003A44D1" w:rsidRPr="008C037E">
        <w:rPr>
          <w:rFonts w:asciiTheme="minorHAnsi" w:hAnsiTheme="minorHAnsi" w:cstheme="minorHAnsi"/>
        </w:rPr>
        <w:t xml:space="preserve">(Section </w:t>
      </w:r>
      <w:r w:rsidR="003B6CB1">
        <w:rPr>
          <w:rFonts w:asciiTheme="minorHAnsi" w:hAnsiTheme="minorHAnsi" w:cstheme="minorHAnsi"/>
        </w:rPr>
        <w:t>7</w:t>
      </w:r>
      <w:r w:rsidR="003A44D1" w:rsidRPr="008C037E">
        <w:rPr>
          <w:rFonts w:asciiTheme="minorHAnsi" w:hAnsiTheme="minorHAnsi" w:cstheme="minorHAnsi"/>
        </w:rPr>
        <w:t>.2)</w:t>
      </w:r>
      <w:r w:rsidRPr="008C037E">
        <w:rPr>
          <w:rFonts w:asciiTheme="minorHAnsi" w:hAnsiTheme="minorHAnsi" w:cstheme="minorHAnsi"/>
        </w:rPr>
        <w:t xml:space="preserve"> and the quality of that information based on the elements below</w:t>
      </w:r>
      <w:r w:rsidR="007600C2" w:rsidRPr="008C037E">
        <w:rPr>
          <w:rFonts w:asciiTheme="minorHAnsi" w:hAnsiTheme="minorHAnsi" w:cstheme="minorHAnsi"/>
        </w:rPr>
        <w:t xml:space="preserve">. </w:t>
      </w:r>
    </w:p>
    <w:p w14:paraId="765268F6" w14:textId="77777777" w:rsidR="00B52DFE" w:rsidRDefault="00B52DFE" w:rsidP="00B52DFE">
      <w:pPr>
        <w:pStyle w:val="Default"/>
        <w:ind w:left="2160"/>
        <w:jc w:val="both"/>
        <w:rPr>
          <w:rFonts w:asciiTheme="minorHAnsi" w:hAnsiTheme="minorHAnsi" w:cstheme="minorHAnsi"/>
          <w:sz w:val="22"/>
          <w:szCs w:val="22"/>
        </w:rPr>
      </w:pPr>
    </w:p>
    <w:p w14:paraId="52919AB4" w14:textId="77777777" w:rsidR="00B52DFE" w:rsidRDefault="00B52DFE" w:rsidP="00B52DFE">
      <w:pPr>
        <w:pStyle w:val="Default"/>
        <w:ind w:left="2160"/>
        <w:jc w:val="both"/>
        <w:rPr>
          <w:rFonts w:asciiTheme="minorHAnsi" w:hAnsiTheme="minorHAnsi" w:cstheme="minorHAnsi"/>
          <w:sz w:val="22"/>
          <w:szCs w:val="22"/>
        </w:rPr>
      </w:pPr>
    </w:p>
    <w:tbl>
      <w:tblPr>
        <w:tblStyle w:val="TableGrid"/>
        <w:tblW w:w="0" w:type="auto"/>
        <w:tblInd w:w="2268" w:type="dxa"/>
        <w:tblLook w:val="04A0" w:firstRow="1" w:lastRow="0" w:firstColumn="1" w:lastColumn="0" w:noHBand="0" w:noVBand="1"/>
      </w:tblPr>
      <w:tblGrid>
        <w:gridCol w:w="4051"/>
        <w:gridCol w:w="3031"/>
      </w:tblGrid>
      <w:tr w:rsidR="00C33E5F" w:rsidRPr="00DE3C34" w14:paraId="6A5B3E78" w14:textId="77777777" w:rsidTr="005A1AA3">
        <w:trPr>
          <w:trHeight w:val="422"/>
        </w:trPr>
        <w:tc>
          <w:tcPr>
            <w:tcW w:w="4051" w:type="dxa"/>
          </w:tcPr>
          <w:p w14:paraId="1D7E1C1B" w14:textId="77777777" w:rsidR="00C33E5F" w:rsidRPr="005A1AA3" w:rsidRDefault="00C33E5F" w:rsidP="0078631E">
            <w:pPr>
              <w:pStyle w:val="Default"/>
              <w:spacing w:before="120"/>
              <w:jc w:val="center"/>
              <w:rPr>
                <w:rFonts w:asciiTheme="minorHAnsi" w:hAnsiTheme="minorHAnsi" w:cstheme="minorHAnsi"/>
                <w:b/>
                <w:bCs/>
                <w:sz w:val="20"/>
                <w:szCs w:val="20"/>
              </w:rPr>
            </w:pPr>
            <w:r w:rsidRPr="005A1AA3">
              <w:rPr>
                <w:rFonts w:asciiTheme="minorHAnsi" w:hAnsiTheme="minorHAnsi" w:cstheme="minorHAnsi"/>
                <w:b/>
                <w:sz w:val="20"/>
                <w:szCs w:val="20"/>
              </w:rPr>
              <w:t>Commitment to Diversity Elements</w:t>
            </w:r>
          </w:p>
        </w:tc>
        <w:tc>
          <w:tcPr>
            <w:tcW w:w="3031" w:type="dxa"/>
          </w:tcPr>
          <w:p w14:paraId="1398DCCC" w14:textId="77777777" w:rsidR="00C33E5F" w:rsidRPr="005A1AA3" w:rsidRDefault="00C33E5F" w:rsidP="0078631E">
            <w:pPr>
              <w:pStyle w:val="Default"/>
              <w:spacing w:before="120"/>
              <w:jc w:val="center"/>
              <w:rPr>
                <w:rFonts w:asciiTheme="minorHAnsi" w:hAnsiTheme="minorHAnsi" w:cstheme="minorHAnsi"/>
                <w:b/>
                <w:bCs/>
                <w:sz w:val="20"/>
                <w:szCs w:val="20"/>
              </w:rPr>
            </w:pPr>
            <w:r w:rsidRPr="005A1AA3">
              <w:rPr>
                <w:rFonts w:asciiTheme="minorHAnsi" w:hAnsiTheme="minorHAnsi" w:cstheme="minorHAnsi"/>
                <w:b/>
                <w:sz w:val="20"/>
                <w:szCs w:val="20"/>
              </w:rPr>
              <w:t>Maximum # of Possible Points</w:t>
            </w:r>
          </w:p>
        </w:tc>
      </w:tr>
      <w:tr w:rsidR="00C33E5F" w:rsidRPr="00DE3C34" w14:paraId="3ADBF8C8" w14:textId="77777777" w:rsidTr="0091534E">
        <w:tc>
          <w:tcPr>
            <w:tcW w:w="4051" w:type="dxa"/>
          </w:tcPr>
          <w:p w14:paraId="469A4668" w14:textId="4B246B63" w:rsidR="007D207A" w:rsidRPr="005A1AA3" w:rsidRDefault="005A1628" w:rsidP="005A1AA3">
            <w:pPr>
              <w:pStyle w:val="Default"/>
              <w:rPr>
                <w:rFonts w:asciiTheme="minorHAnsi" w:hAnsiTheme="minorHAnsi" w:cstheme="minorHAnsi"/>
                <w:sz w:val="20"/>
                <w:szCs w:val="20"/>
                <w:u w:val="single"/>
              </w:rPr>
            </w:pPr>
            <w:bookmarkStart w:id="158" w:name="_Hlk95816444"/>
            <w:r w:rsidRPr="005A1AA3">
              <w:rPr>
                <w:rFonts w:asciiTheme="minorHAnsi" w:hAnsiTheme="minorHAnsi" w:cstheme="minorHAnsi"/>
                <w:sz w:val="20"/>
                <w:szCs w:val="20"/>
              </w:rPr>
              <w:t xml:space="preserve">Whether or how well the </w:t>
            </w:r>
            <w:r w:rsidR="00C33E5F" w:rsidRPr="005A1AA3">
              <w:rPr>
                <w:rFonts w:asciiTheme="minorHAnsi" w:hAnsiTheme="minorHAnsi" w:cstheme="minorHAnsi"/>
                <w:sz w:val="20"/>
                <w:szCs w:val="20"/>
              </w:rPr>
              <w:t>Offeror</w:t>
            </w:r>
            <w:r w:rsidRPr="005A1AA3">
              <w:rPr>
                <w:rFonts w:asciiTheme="minorHAnsi" w:hAnsiTheme="minorHAnsi" w:cstheme="minorHAnsi"/>
                <w:sz w:val="20"/>
                <w:szCs w:val="20"/>
              </w:rPr>
              <w:t xml:space="preserve">, on the solicitation being evaluated, </w:t>
            </w:r>
            <w:r w:rsidR="00C33E5F" w:rsidRPr="005A1AA3">
              <w:rPr>
                <w:rFonts w:asciiTheme="minorHAnsi" w:hAnsiTheme="minorHAnsi" w:cstheme="minorHAnsi"/>
                <w:sz w:val="20"/>
                <w:szCs w:val="20"/>
              </w:rPr>
              <w:t>met the goal of contracting or subcontracting with businesses owned by women, minorities, or persons with disabiliti</w:t>
            </w:r>
            <w:r w:rsidR="007D207A" w:rsidRPr="005A1AA3">
              <w:rPr>
                <w:rFonts w:asciiTheme="minorHAnsi" w:hAnsiTheme="minorHAnsi" w:cstheme="minorHAnsi"/>
                <w:sz w:val="20"/>
                <w:szCs w:val="20"/>
              </w:rPr>
              <w:t xml:space="preserve">es </w:t>
            </w:r>
            <w:r w:rsidR="00C33E5F" w:rsidRPr="005A1AA3">
              <w:rPr>
                <w:rFonts w:asciiTheme="minorHAnsi" w:hAnsiTheme="minorHAnsi" w:cstheme="minorHAnsi"/>
                <w:sz w:val="20"/>
                <w:szCs w:val="20"/>
              </w:rPr>
              <w:t>(inapplicable if there is no goal on the solicitation)</w:t>
            </w:r>
            <w:bookmarkEnd w:id="158"/>
            <w:r w:rsidR="007600C2" w:rsidRPr="005A1AA3">
              <w:rPr>
                <w:rFonts w:asciiTheme="minorHAnsi" w:hAnsiTheme="minorHAnsi" w:cstheme="minorHAnsi"/>
                <w:sz w:val="20"/>
                <w:szCs w:val="20"/>
              </w:rPr>
              <w:t xml:space="preserve">. </w:t>
            </w:r>
          </w:p>
        </w:tc>
        <w:tc>
          <w:tcPr>
            <w:tcW w:w="3031" w:type="dxa"/>
          </w:tcPr>
          <w:p w14:paraId="278BD7A1" w14:textId="77777777" w:rsidR="00C33E5F" w:rsidRPr="005A1AA3" w:rsidRDefault="00C33E5F" w:rsidP="0091534E">
            <w:pPr>
              <w:pStyle w:val="Default"/>
              <w:rPr>
                <w:rFonts w:asciiTheme="minorHAnsi" w:hAnsiTheme="minorHAnsi" w:cstheme="minorHAnsi"/>
                <w:sz w:val="20"/>
                <w:szCs w:val="20"/>
              </w:rPr>
            </w:pPr>
          </w:p>
        </w:tc>
      </w:tr>
      <w:tr w:rsidR="00C33E5F" w:rsidRPr="00DE3C34" w14:paraId="7F05E4A6" w14:textId="77777777" w:rsidTr="0091534E">
        <w:tc>
          <w:tcPr>
            <w:tcW w:w="4051" w:type="dxa"/>
          </w:tcPr>
          <w:p w14:paraId="08CBE8FE" w14:textId="4F38A01D" w:rsidR="00C33E5F" w:rsidRPr="005A1AA3" w:rsidRDefault="005A1628"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Whether the </w:t>
            </w:r>
            <w:r w:rsidR="00C33E5F" w:rsidRPr="005A1AA3">
              <w:rPr>
                <w:rFonts w:asciiTheme="minorHAnsi" w:hAnsiTheme="minorHAnsi" w:cstheme="minorHAnsi"/>
                <w:sz w:val="20"/>
                <w:szCs w:val="20"/>
              </w:rPr>
              <w:t>Offeror</w:t>
            </w:r>
            <w:r w:rsidRPr="005A1AA3">
              <w:rPr>
                <w:rFonts w:asciiTheme="minorHAnsi" w:hAnsiTheme="minorHAnsi" w:cstheme="minorHAnsi"/>
                <w:sz w:val="20"/>
                <w:szCs w:val="20"/>
              </w:rPr>
              <w:t xml:space="preserve">, on the solicitation being evaluated, </w:t>
            </w:r>
            <w:r w:rsidR="00C33E5F" w:rsidRPr="005A1AA3">
              <w:rPr>
                <w:rFonts w:asciiTheme="minorHAnsi" w:hAnsiTheme="minorHAnsi" w:cstheme="minorHAnsi"/>
                <w:sz w:val="20"/>
                <w:szCs w:val="20"/>
              </w:rPr>
              <w:t xml:space="preserve">assisted businesses owned by women, minorities, or persons with disabilities in obtaining lines of credit, insurance, necessary equipment, supplies, materials, or related assistance or services. </w:t>
            </w:r>
          </w:p>
        </w:tc>
        <w:tc>
          <w:tcPr>
            <w:tcW w:w="3031" w:type="dxa"/>
          </w:tcPr>
          <w:p w14:paraId="11B5FCC4" w14:textId="77777777" w:rsidR="00C33E5F" w:rsidRPr="005A1AA3" w:rsidRDefault="00C33E5F" w:rsidP="0091534E">
            <w:pPr>
              <w:pStyle w:val="Default"/>
              <w:rPr>
                <w:rFonts w:asciiTheme="minorHAnsi" w:hAnsiTheme="minorHAnsi" w:cstheme="minorHAnsi"/>
                <w:sz w:val="20"/>
                <w:szCs w:val="20"/>
              </w:rPr>
            </w:pPr>
          </w:p>
          <w:p w14:paraId="0DAEB04A" w14:textId="77777777" w:rsidR="00C33E5F" w:rsidRPr="005A1AA3" w:rsidRDefault="00C33E5F" w:rsidP="0091534E">
            <w:pPr>
              <w:pStyle w:val="Default"/>
              <w:jc w:val="center"/>
              <w:rPr>
                <w:rFonts w:asciiTheme="minorHAnsi" w:hAnsiTheme="minorHAnsi" w:cstheme="minorHAnsi"/>
                <w:sz w:val="20"/>
                <w:szCs w:val="20"/>
              </w:rPr>
            </w:pPr>
          </w:p>
          <w:p w14:paraId="01ADCC7F" w14:textId="77777777" w:rsidR="00C33E5F" w:rsidRPr="005A1AA3" w:rsidRDefault="00C33E5F" w:rsidP="0091534E">
            <w:pPr>
              <w:pStyle w:val="Default"/>
              <w:jc w:val="center"/>
              <w:rPr>
                <w:rFonts w:asciiTheme="minorHAnsi" w:hAnsiTheme="minorHAnsi" w:cstheme="minorHAnsi"/>
                <w:sz w:val="20"/>
                <w:szCs w:val="20"/>
              </w:rPr>
            </w:pPr>
          </w:p>
          <w:p w14:paraId="038ACDCD"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6713FFDC" w14:textId="77777777" w:rsidTr="0091534E">
        <w:tc>
          <w:tcPr>
            <w:tcW w:w="4051" w:type="dxa"/>
          </w:tcPr>
          <w:p w14:paraId="27EA46A7" w14:textId="4A6348A2" w:rsidR="00C33E5F" w:rsidRPr="005A1AA3" w:rsidRDefault="00C33E5F"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Percentage of prior year revenues of the Offeror that involve businesses owned by women, minorities, or persons with disabilities. </w:t>
            </w:r>
          </w:p>
        </w:tc>
        <w:tc>
          <w:tcPr>
            <w:tcW w:w="3031" w:type="dxa"/>
          </w:tcPr>
          <w:p w14:paraId="61A54703" w14:textId="77777777" w:rsidR="00C33E5F" w:rsidRPr="005A1AA3" w:rsidRDefault="00C33E5F" w:rsidP="0091534E">
            <w:pPr>
              <w:pStyle w:val="Default"/>
              <w:rPr>
                <w:rFonts w:asciiTheme="minorHAnsi" w:hAnsiTheme="minorHAnsi" w:cstheme="minorHAnsi"/>
                <w:sz w:val="20"/>
                <w:szCs w:val="20"/>
              </w:rPr>
            </w:pPr>
          </w:p>
          <w:p w14:paraId="1CA22FD5" w14:textId="77777777" w:rsidR="00C33E5F" w:rsidRPr="005A1AA3" w:rsidRDefault="00C33E5F" w:rsidP="0091534E">
            <w:pPr>
              <w:pStyle w:val="Default"/>
              <w:rPr>
                <w:rFonts w:asciiTheme="minorHAnsi" w:hAnsiTheme="minorHAnsi" w:cstheme="minorHAnsi"/>
                <w:sz w:val="20"/>
                <w:szCs w:val="20"/>
              </w:rPr>
            </w:pPr>
          </w:p>
          <w:p w14:paraId="1511CDE1"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2821EE6A" w14:textId="77777777" w:rsidTr="0091534E">
        <w:tc>
          <w:tcPr>
            <w:tcW w:w="4051" w:type="dxa"/>
          </w:tcPr>
          <w:p w14:paraId="5230437F" w14:textId="677F5476" w:rsidR="00C33E5F" w:rsidRPr="005A1AA3" w:rsidRDefault="005A1628"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Whether </w:t>
            </w:r>
            <w:r w:rsidR="00C33E5F" w:rsidRPr="005A1AA3">
              <w:rPr>
                <w:rFonts w:asciiTheme="minorHAnsi" w:hAnsiTheme="minorHAnsi" w:cstheme="minorHAnsi"/>
                <w:sz w:val="20"/>
                <w:szCs w:val="20"/>
              </w:rPr>
              <w:t>Offeror has a written supplier diversity program, including, but not limited to, use of divers</w:t>
            </w:r>
            <w:r w:rsidR="00A377A8" w:rsidRPr="005A1AA3">
              <w:rPr>
                <w:rFonts w:asciiTheme="minorHAnsi" w:hAnsiTheme="minorHAnsi" w:cstheme="minorHAnsi"/>
                <w:sz w:val="20"/>
                <w:szCs w:val="20"/>
              </w:rPr>
              <w:t>e</w:t>
            </w:r>
            <w:r w:rsidR="00C33E5F" w:rsidRPr="005A1AA3">
              <w:rPr>
                <w:rFonts w:asciiTheme="minorHAnsi" w:hAnsiTheme="minorHAnsi" w:cstheme="minorHAnsi"/>
                <w:sz w:val="20"/>
                <w:szCs w:val="20"/>
              </w:rPr>
              <w:t xml:space="preserve"> vendors in the supply chain.</w:t>
            </w:r>
          </w:p>
        </w:tc>
        <w:tc>
          <w:tcPr>
            <w:tcW w:w="3031" w:type="dxa"/>
          </w:tcPr>
          <w:p w14:paraId="209A2FC3" w14:textId="77777777" w:rsidR="00C33E5F" w:rsidRPr="005A1AA3" w:rsidRDefault="00C33E5F" w:rsidP="0091534E">
            <w:pPr>
              <w:pStyle w:val="Default"/>
              <w:rPr>
                <w:rFonts w:asciiTheme="minorHAnsi" w:hAnsiTheme="minorHAnsi" w:cstheme="minorHAnsi"/>
                <w:sz w:val="20"/>
                <w:szCs w:val="20"/>
              </w:rPr>
            </w:pPr>
          </w:p>
          <w:p w14:paraId="33ACFA9D" w14:textId="77777777" w:rsidR="00C33E5F" w:rsidRPr="005A1AA3" w:rsidRDefault="00C33E5F" w:rsidP="0091534E">
            <w:pPr>
              <w:pStyle w:val="Default"/>
              <w:jc w:val="center"/>
              <w:rPr>
                <w:rFonts w:asciiTheme="minorHAnsi" w:hAnsiTheme="minorHAnsi" w:cstheme="minorHAnsi"/>
                <w:sz w:val="20"/>
                <w:szCs w:val="20"/>
              </w:rPr>
            </w:pPr>
          </w:p>
          <w:p w14:paraId="0E171F8C"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48E35845" w14:textId="77777777" w:rsidTr="0091534E">
        <w:tc>
          <w:tcPr>
            <w:tcW w:w="4051" w:type="dxa"/>
          </w:tcPr>
          <w:p w14:paraId="14A3EA60" w14:textId="28CBD773" w:rsidR="00C33E5F" w:rsidRPr="005A1AA3" w:rsidRDefault="005A1628"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Whether </w:t>
            </w:r>
            <w:r w:rsidR="00C33E5F" w:rsidRPr="005A1AA3">
              <w:rPr>
                <w:rFonts w:asciiTheme="minorHAnsi" w:hAnsiTheme="minorHAnsi" w:cstheme="minorHAnsi"/>
                <w:sz w:val="20"/>
                <w:szCs w:val="20"/>
              </w:rPr>
              <w:t xml:space="preserve">Offeror has a training or mentoring program with businesses owned by women, minorities, or persons with disabilities.    </w:t>
            </w:r>
          </w:p>
        </w:tc>
        <w:tc>
          <w:tcPr>
            <w:tcW w:w="3031" w:type="dxa"/>
          </w:tcPr>
          <w:p w14:paraId="6F632084" w14:textId="77777777" w:rsidR="00C33E5F" w:rsidRPr="005A1AA3" w:rsidRDefault="00C33E5F" w:rsidP="0091534E">
            <w:pPr>
              <w:pStyle w:val="Default"/>
              <w:rPr>
                <w:rFonts w:asciiTheme="minorHAnsi" w:hAnsiTheme="minorHAnsi" w:cstheme="minorHAnsi"/>
                <w:sz w:val="20"/>
                <w:szCs w:val="20"/>
              </w:rPr>
            </w:pPr>
          </w:p>
        </w:tc>
      </w:tr>
      <w:tr w:rsidR="00C33E5F" w:rsidRPr="00DE3C34" w14:paraId="5D82313D" w14:textId="77777777" w:rsidTr="0091534E">
        <w:tc>
          <w:tcPr>
            <w:tcW w:w="4051" w:type="dxa"/>
          </w:tcPr>
          <w:p w14:paraId="58098349" w14:textId="2F152B99" w:rsidR="00C33E5F" w:rsidRPr="005A1AA3" w:rsidRDefault="00C33E5F" w:rsidP="005A1AA3">
            <w:pPr>
              <w:pStyle w:val="Default"/>
              <w:rPr>
                <w:rFonts w:asciiTheme="minorHAnsi" w:hAnsiTheme="minorHAnsi" w:cstheme="minorHAnsi"/>
                <w:sz w:val="20"/>
                <w:szCs w:val="20"/>
              </w:rPr>
            </w:pPr>
            <w:r w:rsidRPr="005A1AA3">
              <w:rPr>
                <w:rFonts w:asciiTheme="minorHAnsi" w:hAnsiTheme="minorHAnsi" w:cstheme="minorHAnsi"/>
                <w:sz w:val="20"/>
                <w:szCs w:val="20"/>
              </w:rPr>
              <w:t xml:space="preserve">Percentage of members of the Offeror's governing board, senior executives, and managers who are women, minorities, or persons with disabilities.  </w:t>
            </w:r>
          </w:p>
        </w:tc>
        <w:tc>
          <w:tcPr>
            <w:tcW w:w="3031" w:type="dxa"/>
          </w:tcPr>
          <w:p w14:paraId="7FFE6554" w14:textId="77777777" w:rsidR="00C33E5F" w:rsidRPr="005A1AA3" w:rsidRDefault="00C33E5F" w:rsidP="0091534E">
            <w:pPr>
              <w:pStyle w:val="Default"/>
              <w:jc w:val="center"/>
              <w:rPr>
                <w:rFonts w:asciiTheme="minorHAnsi" w:hAnsiTheme="minorHAnsi" w:cstheme="minorHAnsi"/>
                <w:sz w:val="20"/>
                <w:szCs w:val="20"/>
              </w:rPr>
            </w:pPr>
          </w:p>
        </w:tc>
      </w:tr>
      <w:tr w:rsidR="00C33E5F" w:rsidRPr="00DE3C34" w14:paraId="345BD16C" w14:textId="77777777" w:rsidTr="005A1AA3">
        <w:trPr>
          <w:trHeight w:val="1025"/>
        </w:trPr>
        <w:tc>
          <w:tcPr>
            <w:tcW w:w="4051" w:type="dxa"/>
          </w:tcPr>
          <w:p w14:paraId="4FD87D03" w14:textId="681F783F" w:rsidR="00C33E5F" w:rsidRPr="005A1AA3" w:rsidRDefault="005A1628" w:rsidP="005A1AA3">
            <w:pPr>
              <w:spacing w:after="200"/>
              <w:rPr>
                <w:rFonts w:asciiTheme="minorHAnsi" w:hAnsiTheme="minorHAnsi" w:cstheme="minorHAnsi"/>
              </w:rPr>
            </w:pPr>
            <w:r w:rsidRPr="005A1AA3">
              <w:rPr>
                <w:rFonts w:asciiTheme="minorHAnsi" w:hAnsiTheme="minorHAnsi" w:cstheme="minorHAnsi"/>
              </w:rPr>
              <w:lastRenderedPageBreak/>
              <w:t xml:space="preserve">Whether </w:t>
            </w:r>
            <w:r w:rsidR="00C33E5F" w:rsidRPr="005A1AA3">
              <w:rPr>
                <w:rFonts w:asciiTheme="minorHAnsi" w:hAnsiTheme="minorHAnsi" w:cstheme="minorHAnsi"/>
              </w:rPr>
              <w:t xml:space="preserve">Offeror has demonstrated commitment to diversity through its participation in community-based diversity programs within the past year. </w:t>
            </w:r>
            <w:r w:rsidR="005A1AA3">
              <w:rPr>
                <w:rFonts w:asciiTheme="minorHAnsi" w:hAnsiTheme="minorHAnsi" w:cstheme="minorHAnsi"/>
              </w:rPr>
              <w:t xml:space="preserve"> </w:t>
            </w:r>
          </w:p>
        </w:tc>
        <w:tc>
          <w:tcPr>
            <w:tcW w:w="3031" w:type="dxa"/>
          </w:tcPr>
          <w:p w14:paraId="3F40CF41" w14:textId="77777777" w:rsidR="00C33E5F" w:rsidRPr="005A1AA3" w:rsidRDefault="00C33E5F" w:rsidP="0091534E">
            <w:pPr>
              <w:pStyle w:val="Default"/>
              <w:jc w:val="center"/>
              <w:rPr>
                <w:rFonts w:asciiTheme="minorHAnsi" w:hAnsiTheme="minorHAnsi" w:cstheme="minorHAnsi"/>
                <w:sz w:val="20"/>
                <w:szCs w:val="20"/>
              </w:rPr>
            </w:pPr>
          </w:p>
        </w:tc>
      </w:tr>
    </w:tbl>
    <w:p w14:paraId="417DE9C9" w14:textId="77777777" w:rsidR="00B52DFE" w:rsidRPr="002F2A51" w:rsidRDefault="00B52DFE" w:rsidP="00B52DFE">
      <w:pPr>
        <w:pStyle w:val="Default"/>
        <w:ind w:left="2160"/>
        <w:jc w:val="both"/>
        <w:rPr>
          <w:rFonts w:asciiTheme="minorHAnsi" w:hAnsiTheme="minorHAnsi" w:cstheme="minorHAnsi"/>
          <w:sz w:val="22"/>
          <w:szCs w:val="22"/>
        </w:rPr>
      </w:pPr>
    </w:p>
    <w:p w14:paraId="167E9DC9" w14:textId="77777777" w:rsidR="00B34B1A" w:rsidRDefault="00B34B1A" w:rsidP="001C7A52"/>
    <w:p w14:paraId="7FC0EB93" w14:textId="148E1139" w:rsidR="006F6FE7" w:rsidRPr="001126B9" w:rsidRDefault="006F6FE7" w:rsidP="001126B9">
      <w:pPr>
        <w:pStyle w:val="ListParagraph"/>
        <w:numPr>
          <w:ilvl w:val="2"/>
          <w:numId w:val="99"/>
        </w:numPr>
        <w:ind w:left="2160"/>
        <w:jc w:val="both"/>
        <w:rPr>
          <w:sz w:val="24"/>
        </w:rPr>
      </w:pPr>
      <w:r w:rsidRPr="001126B9">
        <w:rPr>
          <w:b/>
          <w:sz w:val="24"/>
        </w:rPr>
        <w:t xml:space="preserve">Responsibility:  </w:t>
      </w:r>
      <w:r w:rsidR="00FF5191" w:rsidRPr="00DE3C34">
        <w:rPr>
          <w:bCs/>
          <w:sz w:val="24"/>
        </w:rPr>
        <w:t xml:space="preserve">A Vendor is considered responsible when it has the capability in all respects to fully perform the contract </w:t>
      </w:r>
      <w:r w:rsidR="00D64E31" w:rsidRPr="00DE3C34">
        <w:rPr>
          <w:bCs/>
          <w:sz w:val="24"/>
        </w:rPr>
        <w:t>re</w:t>
      </w:r>
      <w:r w:rsidR="004E498F">
        <w:rPr>
          <w:bCs/>
          <w:sz w:val="24"/>
        </w:rPr>
        <w:t>quirement</w:t>
      </w:r>
      <w:r w:rsidR="00D64E31" w:rsidRPr="00DE3C34">
        <w:rPr>
          <w:bCs/>
          <w:sz w:val="24"/>
        </w:rPr>
        <w:t>s</w:t>
      </w:r>
      <w:r w:rsidR="00FF5191" w:rsidRPr="00DE3C34">
        <w:rPr>
          <w:bCs/>
          <w:sz w:val="24"/>
        </w:rPr>
        <w:t xml:space="preserve"> and has the integrity and reliability that will assure good faith performance. The University will determine whether the University can or should do business with</w:t>
      </w:r>
      <w:r w:rsidR="00D64E31" w:rsidRPr="00DE3C34">
        <w:rPr>
          <w:bCs/>
          <w:sz w:val="24"/>
        </w:rPr>
        <w:t xml:space="preserve"> a Vendor. The University may consider factors including, but not limited </w:t>
      </w:r>
      <w:r w:rsidR="000070BE" w:rsidRPr="000070BE">
        <w:rPr>
          <w:bCs/>
          <w:sz w:val="24"/>
        </w:rPr>
        <w:t>to</w:t>
      </w:r>
      <w:r w:rsidR="00D64E31" w:rsidRPr="00DE3C34">
        <w:rPr>
          <w:bCs/>
          <w:sz w:val="24"/>
        </w:rPr>
        <w:t xml:space="preserve"> political contributions, certifications, conflict of interest, financial disclosures, past performance in business or industry, references (including those found outside the solicitation, compliance with applicable laws, financial responsibility, insurability, equal opportunity compliance, payment of prevailing wages if </w:t>
      </w:r>
      <w:r w:rsidR="00E70B2E">
        <w:rPr>
          <w:bCs/>
          <w:sz w:val="24"/>
        </w:rPr>
        <w:t>required</w:t>
      </w:r>
      <w:r w:rsidR="00D64E31" w:rsidRPr="00DE3C34">
        <w:rPr>
          <w:bCs/>
          <w:sz w:val="24"/>
        </w:rPr>
        <w:t xml:space="preserve"> by law, capacity to produce of sources of supply, ability to provide required maintenance service or other matters relating to the Vendor’s probable ability to deliver in the quality and quantity within the time and price as specified in the solicitation. </w:t>
      </w:r>
      <w:r w:rsidR="00E6055C">
        <w:rPr>
          <w:sz w:val="24"/>
        </w:rPr>
        <w:t xml:space="preserve"> </w:t>
      </w:r>
    </w:p>
    <w:p w14:paraId="271A5C44" w14:textId="77777777" w:rsidR="006F6FE7" w:rsidRPr="00AB58C4" w:rsidRDefault="006F6FE7" w:rsidP="009146F7">
      <w:pPr>
        <w:ind w:left="2160" w:hanging="720"/>
        <w:jc w:val="both"/>
        <w:rPr>
          <w:sz w:val="24"/>
        </w:rPr>
      </w:pPr>
    </w:p>
    <w:p w14:paraId="0DE87E96" w14:textId="6A1D725E" w:rsidR="00D01C9E" w:rsidRPr="009146F7" w:rsidRDefault="006F6FE7" w:rsidP="001126B9">
      <w:pPr>
        <w:pStyle w:val="ListParagraph"/>
        <w:numPr>
          <w:ilvl w:val="2"/>
          <w:numId w:val="99"/>
        </w:numPr>
        <w:ind w:left="2160"/>
        <w:jc w:val="both"/>
        <w:rPr>
          <w:sz w:val="24"/>
        </w:rPr>
      </w:pPr>
      <w:r w:rsidRPr="001126B9">
        <w:rPr>
          <w:rFonts w:asciiTheme="minorHAnsi" w:hAnsiTheme="minorHAnsi" w:cstheme="minorHAnsi"/>
          <w:b/>
          <w:sz w:val="24"/>
        </w:rPr>
        <w:t>Price</w:t>
      </w:r>
      <w:r w:rsidRPr="009146F7">
        <w:rPr>
          <w:sz w:val="24"/>
        </w:rPr>
        <w:t xml:space="preserve">:  </w:t>
      </w:r>
      <w:r w:rsidRPr="001126B9">
        <w:rPr>
          <w:rFonts w:asciiTheme="minorHAnsi" w:hAnsiTheme="minorHAnsi" w:cstheme="minorHAnsi"/>
          <w:sz w:val="24"/>
          <w:szCs w:val="24"/>
        </w:rPr>
        <w:t xml:space="preserve">The </w:t>
      </w:r>
      <w:r w:rsidR="00003992" w:rsidRPr="001126B9">
        <w:rPr>
          <w:rFonts w:asciiTheme="minorHAnsi" w:hAnsiTheme="minorHAnsi" w:cstheme="minorHAnsi"/>
          <w:sz w:val="24"/>
          <w:szCs w:val="24"/>
        </w:rPr>
        <w:t xml:space="preserve">total number of points for Price is </w:t>
      </w:r>
      <w:r w:rsidR="00003992" w:rsidRPr="001126B9">
        <w:rPr>
          <w:rFonts w:asciiTheme="minorHAnsi" w:hAnsiTheme="minorHAnsi" w:cstheme="minorHAnsi"/>
          <w:sz w:val="24"/>
          <w:szCs w:val="24"/>
          <w:highlight w:val="yellow"/>
        </w:rPr>
        <w:t>&lt;#price points&gt;</w:t>
      </w:r>
      <w:r w:rsidR="007600C2" w:rsidRPr="001126B9">
        <w:rPr>
          <w:rFonts w:asciiTheme="minorHAnsi" w:hAnsiTheme="minorHAnsi" w:cstheme="minorHAnsi"/>
          <w:sz w:val="24"/>
          <w:szCs w:val="24"/>
        </w:rPr>
        <w:t xml:space="preserve">. </w:t>
      </w:r>
      <w:r w:rsidR="00003992" w:rsidRPr="001126B9">
        <w:rPr>
          <w:rFonts w:asciiTheme="minorHAnsi" w:hAnsiTheme="minorHAnsi" w:cstheme="minorHAnsi"/>
          <w:sz w:val="24"/>
          <w:szCs w:val="24"/>
        </w:rPr>
        <w:t xml:space="preserve">The </w:t>
      </w:r>
      <w:r w:rsidRPr="001126B9">
        <w:rPr>
          <w:rFonts w:asciiTheme="minorHAnsi" w:hAnsiTheme="minorHAnsi" w:cstheme="minorHAnsi"/>
          <w:sz w:val="24"/>
          <w:szCs w:val="24"/>
        </w:rPr>
        <w:t xml:space="preserve">University will </w:t>
      </w:r>
      <w:r w:rsidR="00003992" w:rsidRPr="001126B9">
        <w:rPr>
          <w:rFonts w:asciiTheme="minorHAnsi" w:hAnsiTheme="minorHAnsi" w:cstheme="minorHAnsi"/>
          <w:sz w:val="24"/>
          <w:szCs w:val="24"/>
        </w:rPr>
        <w:t>determine Price points using</w:t>
      </w:r>
      <w:r w:rsidRPr="001126B9">
        <w:rPr>
          <w:rFonts w:asciiTheme="minorHAnsi" w:hAnsiTheme="minorHAnsi" w:cstheme="minorHAnsi"/>
          <w:sz w:val="24"/>
          <w:szCs w:val="24"/>
        </w:rPr>
        <w:t xml:space="preserve"> the </w:t>
      </w:r>
      <w:r w:rsidR="00003992" w:rsidRPr="001126B9">
        <w:rPr>
          <w:rFonts w:asciiTheme="minorHAnsi" w:hAnsiTheme="minorHAnsi" w:cstheme="minorHAnsi"/>
          <w:sz w:val="24"/>
          <w:szCs w:val="24"/>
        </w:rPr>
        <w:t>following formula:</w:t>
      </w:r>
    </w:p>
    <w:p w14:paraId="47F913FD" w14:textId="77777777" w:rsidR="00003992" w:rsidRPr="00D02241" w:rsidRDefault="00003992" w:rsidP="006B5AE1">
      <w:pPr>
        <w:ind w:left="2160" w:hanging="720"/>
        <w:jc w:val="both"/>
      </w:pPr>
    </w:p>
    <w:p w14:paraId="3980B29E" w14:textId="77777777" w:rsidR="00003992" w:rsidRPr="005E1009" w:rsidRDefault="00003992" w:rsidP="006B5AE1">
      <w:pPr>
        <w:ind w:left="2160" w:hanging="720"/>
        <w:jc w:val="both"/>
        <w:rPr>
          <w:sz w:val="24"/>
          <w:szCs w:val="24"/>
        </w:rPr>
      </w:pPr>
      <w:r w:rsidRPr="00D02241">
        <w:tab/>
      </w:r>
      <w:r w:rsidRPr="005E1009">
        <w:rPr>
          <w:sz w:val="24"/>
          <w:szCs w:val="24"/>
        </w:rPr>
        <w:t>Maximum Price Points X (Lowest Price</w:t>
      </w:r>
      <w:r w:rsidR="008F7564" w:rsidRPr="005E1009">
        <w:rPr>
          <w:sz w:val="24"/>
          <w:szCs w:val="24"/>
        </w:rPr>
        <w:t xml:space="preserve"> / </w:t>
      </w:r>
      <w:r w:rsidRPr="005E1009">
        <w:rPr>
          <w:sz w:val="24"/>
          <w:szCs w:val="24"/>
        </w:rPr>
        <w:t>Vendor’s Price) = Total Price Points</w:t>
      </w:r>
    </w:p>
    <w:p w14:paraId="19512BD8" w14:textId="77777777" w:rsidR="00003992" w:rsidRPr="005E1009" w:rsidRDefault="00003992" w:rsidP="006B5AE1">
      <w:pPr>
        <w:ind w:left="2160" w:hanging="720"/>
        <w:jc w:val="both"/>
        <w:rPr>
          <w:sz w:val="24"/>
          <w:szCs w:val="24"/>
        </w:rPr>
      </w:pPr>
    </w:p>
    <w:p w14:paraId="29EC907F" w14:textId="06B96827" w:rsidR="006B5AE1" w:rsidRPr="005E1009" w:rsidRDefault="00003992" w:rsidP="00B34B1A">
      <w:pPr>
        <w:ind w:left="2160" w:hanging="720"/>
        <w:jc w:val="both"/>
        <w:rPr>
          <w:sz w:val="24"/>
          <w:szCs w:val="24"/>
        </w:rPr>
      </w:pPr>
      <w:r w:rsidRPr="005E1009">
        <w:rPr>
          <w:sz w:val="24"/>
          <w:szCs w:val="24"/>
        </w:rPr>
        <w:tab/>
        <w:t xml:space="preserve">If the University does not consider the Price to be fair and reasonable, and negotiations fail to establish an acceptable Price, the University reserves the right to </w:t>
      </w:r>
      <w:r w:rsidR="008012E1" w:rsidRPr="005E1009">
        <w:rPr>
          <w:sz w:val="24"/>
          <w:szCs w:val="24"/>
        </w:rPr>
        <w:t xml:space="preserve">award to the next most qualified vendor with whom the university can negotiate a fair and reasonable price or </w:t>
      </w:r>
      <w:r w:rsidRPr="005E1009">
        <w:rPr>
          <w:sz w:val="24"/>
          <w:szCs w:val="24"/>
        </w:rPr>
        <w:t xml:space="preserve">cancel the </w:t>
      </w:r>
      <w:r w:rsidR="008012E1" w:rsidRPr="005E1009">
        <w:rPr>
          <w:sz w:val="24"/>
          <w:szCs w:val="24"/>
        </w:rPr>
        <w:t>solicitation</w:t>
      </w:r>
      <w:r w:rsidRPr="005E1009">
        <w:rPr>
          <w:sz w:val="24"/>
          <w:szCs w:val="24"/>
        </w:rPr>
        <w:t xml:space="preserve"> and take appropriate action to meet the needs of the University</w:t>
      </w:r>
      <w:r w:rsidR="007600C2" w:rsidRPr="005E1009">
        <w:rPr>
          <w:sz w:val="24"/>
          <w:szCs w:val="24"/>
        </w:rPr>
        <w:t xml:space="preserve">. </w:t>
      </w:r>
      <w:r w:rsidRPr="005E1009">
        <w:rPr>
          <w:sz w:val="24"/>
          <w:szCs w:val="24"/>
        </w:rPr>
        <w:t>The University will determine whether the Price i</w:t>
      </w:r>
      <w:r w:rsidR="008012E1" w:rsidRPr="005E1009">
        <w:rPr>
          <w:sz w:val="24"/>
          <w:szCs w:val="24"/>
        </w:rPr>
        <w:t>s</w:t>
      </w:r>
      <w:r w:rsidRPr="005E1009">
        <w:rPr>
          <w:sz w:val="24"/>
          <w:szCs w:val="24"/>
        </w:rPr>
        <w:t xml:space="preserve"> fair and reasonable by considering the Price proposed, the Vendor’s qualifications, the Vendor’s reputation, all prices submitted, other known prices, the project </w:t>
      </w:r>
      <w:r w:rsidR="00023FE5" w:rsidRPr="005E1009">
        <w:rPr>
          <w:sz w:val="24"/>
          <w:szCs w:val="24"/>
        </w:rPr>
        <w:t>budget,</w:t>
      </w:r>
      <w:r w:rsidRPr="005E1009">
        <w:rPr>
          <w:sz w:val="24"/>
          <w:szCs w:val="24"/>
        </w:rPr>
        <w:t xml:space="preserve"> and other relevant factors.</w:t>
      </w:r>
    </w:p>
    <w:p w14:paraId="11A376A5" w14:textId="77777777" w:rsidR="00B70370" w:rsidRPr="005E1009" w:rsidRDefault="00B70370" w:rsidP="00B34B1A">
      <w:pPr>
        <w:ind w:left="2160" w:hanging="720"/>
        <w:jc w:val="both"/>
        <w:rPr>
          <w:sz w:val="24"/>
          <w:szCs w:val="24"/>
        </w:rPr>
      </w:pPr>
    </w:p>
    <w:p w14:paraId="39314DA5" w14:textId="37ECE804" w:rsidR="00666D34" w:rsidRPr="005E1009" w:rsidRDefault="00666D34" w:rsidP="00FF2C2E">
      <w:pPr>
        <w:pStyle w:val="ListParagraph"/>
        <w:numPr>
          <w:ilvl w:val="1"/>
          <w:numId w:val="99"/>
        </w:numPr>
        <w:ind w:left="1440" w:hanging="720"/>
        <w:jc w:val="both"/>
        <w:rPr>
          <w:rFonts w:asciiTheme="minorHAnsi" w:hAnsiTheme="minorHAnsi"/>
          <w:sz w:val="24"/>
          <w:szCs w:val="24"/>
        </w:rPr>
      </w:pPr>
      <w:bookmarkStart w:id="159" w:name="_Toc402354981"/>
      <w:bookmarkStart w:id="160" w:name="_Toc96704549"/>
      <w:bookmarkStart w:id="161" w:name="_Toc120104091"/>
      <w:bookmarkStart w:id="162" w:name="_Toc120104742"/>
      <w:bookmarkStart w:id="163" w:name="_Toc120746842"/>
      <w:bookmarkStart w:id="164" w:name="_Toc120746931"/>
      <w:bookmarkStart w:id="165" w:name="_Toc120747521"/>
      <w:bookmarkStart w:id="166" w:name="_Toc120748029"/>
      <w:bookmarkStart w:id="167" w:name="_Toc133913487"/>
      <w:r w:rsidRPr="009146F7">
        <w:rPr>
          <w:rStyle w:val="Heading2Char"/>
          <w:rFonts w:asciiTheme="minorHAnsi" w:hAnsiTheme="minorHAnsi"/>
          <w:sz w:val="24"/>
        </w:rPr>
        <w:t>Award</w:t>
      </w:r>
      <w:bookmarkEnd w:id="159"/>
      <w:bookmarkEnd w:id="160"/>
      <w:bookmarkEnd w:id="161"/>
      <w:bookmarkEnd w:id="162"/>
      <w:bookmarkEnd w:id="163"/>
      <w:bookmarkEnd w:id="164"/>
      <w:bookmarkEnd w:id="165"/>
      <w:bookmarkEnd w:id="166"/>
      <w:bookmarkEnd w:id="167"/>
      <w:r w:rsidR="00A345C5" w:rsidRPr="0084153E">
        <w:t>:</w:t>
      </w:r>
      <w:r w:rsidR="007838C0">
        <w:t xml:space="preserve">  </w:t>
      </w:r>
      <w:r w:rsidR="00502A36" w:rsidRPr="004B591F">
        <w:rPr>
          <w:sz w:val="24"/>
          <w:szCs w:val="24"/>
        </w:rPr>
        <w:t xml:space="preserve">The </w:t>
      </w:r>
      <w:r w:rsidR="00502A36" w:rsidRPr="00DE6D98">
        <w:rPr>
          <w:sz w:val="24"/>
          <w:szCs w:val="24"/>
        </w:rPr>
        <w:t>s</w:t>
      </w:r>
      <w:r w:rsidR="00133709" w:rsidRPr="00DE6D98">
        <w:rPr>
          <w:sz w:val="24"/>
          <w:szCs w:val="24"/>
        </w:rPr>
        <w:t>olici</w:t>
      </w:r>
      <w:r w:rsidR="00133709" w:rsidRPr="009146F7">
        <w:rPr>
          <w:sz w:val="24"/>
        </w:rPr>
        <w:t>tation may be cancelled before or after opening when determined to be in the State’s best interest</w:t>
      </w:r>
      <w:r w:rsidR="007600C2" w:rsidRPr="00AB58C4">
        <w:rPr>
          <w:sz w:val="24"/>
        </w:rPr>
        <w:t xml:space="preserve">. </w:t>
      </w:r>
      <w:r w:rsidR="00133709" w:rsidRPr="00AB58C4">
        <w:rPr>
          <w:sz w:val="24"/>
        </w:rPr>
        <w:t>(44 ILCA 4.2040(a))</w:t>
      </w:r>
      <w:r w:rsidR="007600C2" w:rsidRPr="00AB58C4">
        <w:rPr>
          <w:sz w:val="24"/>
        </w:rPr>
        <w:t xml:space="preserve">. </w:t>
      </w:r>
      <w:r w:rsidR="003D533B">
        <w:rPr>
          <w:sz w:val="24"/>
        </w:rPr>
        <w:t xml:space="preserve">If negotiations do not result in an acceptable agreement, the University shall reject the response and may begin negotiations with another Vendor. </w:t>
      </w:r>
      <w:r w:rsidRPr="009146F7">
        <w:rPr>
          <w:rFonts w:asciiTheme="minorHAnsi" w:hAnsiTheme="minorHAnsi"/>
          <w:sz w:val="24"/>
        </w:rPr>
        <w:t>The University is not bound to award a contract under this solicitation</w:t>
      </w:r>
      <w:r w:rsidR="00D749EE" w:rsidRPr="009146F7">
        <w:rPr>
          <w:rFonts w:asciiTheme="minorHAnsi" w:hAnsiTheme="minorHAnsi"/>
          <w:sz w:val="24"/>
        </w:rPr>
        <w:t xml:space="preserve"> or to enter into a contract after award</w:t>
      </w:r>
      <w:r w:rsidR="007600C2" w:rsidRPr="009146F7">
        <w:rPr>
          <w:rFonts w:asciiTheme="minorHAnsi" w:hAnsiTheme="minorHAnsi"/>
          <w:sz w:val="24"/>
        </w:rPr>
        <w:t xml:space="preserve">. </w:t>
      </w:r>
      <w:r w:rsidRPr="009146F7">
        <w:rPr>
          <w:rFonts w:asciiTheme="minorHAnsi" w:hAnsiTheme="minorHAnsi"/>
          <w:sz w:val="24"/>
        </w:rPr>
        <w:t xml:space="preserve">If the University issues an award, the award </w:t>
      </w:r>
      <w:r w:rsidR="005E1009">
        <w:rPr>
          <w:rFonts w:asciiTheme="minorHAnsi" w:hAnsiTheme="minorHAnsi"/>
          <w:sz w:val="24"/>
          <w:szCs w:val="24"/>
        </w:rPr>
        <w:t>shall</w:t>
      </w:r>
      <w:r w:rsidRPr="009146F7">
        <w:rPr>
          <w:rFonts w:asciiTheme="minorHAnsi" w:hAnsiTheme="minorHAnsi"/>
          <w:sz w:val="24"/>
        </w:rPr>
        <w:t xml:space="preserve"> be made to the responsible and responsive </w:t>
      </w:r>
      <w:r w:rsidRPr="005E1009">
        <w:rPr>
          <w:rFonts w:asciiTheme="minorHAnsi" w:hAnsiTheme="minorHAnsi"/>
          <w:sz w:val="24"/>
          <w:szCs w:val="24"/>
        </w:rPr>
        <w:t xml:space="preserve">vendor </w:t>
      </w:r>
      <w:r w:rsidR="007A7D02" w:rsidRPr="005E1009">
        <w:rPr>
          <w:sz w:val="24"/>
          <w:szCs w:val="24"/>
        </w:rPr>
        <w:t>whose proposal is determined in writing to be</w:t>
      </w:r>
      <w:r w:rsidRPr="005E1009">
        <w:rPr>
          <w:rFonts w:asciiTheme="minorHAnsi" w:hAnsiTheme="minorHAnsi"/>
          <w:sz w:val="24"/>
          <w:szCs w:val="24"/>
        </w:rPr>
        <w:t xml:space="preserve"> the </w:t>
      </w:r>
      <w:r w:rsidR="007A7D02" w:rsidRPr="005E1009">
        <w:rPr>
          <w:sz w:val="24"/>
          <w:szCs w:val="24"/>
        </w:rPr>
        <w:t>most advantageous to the University, taking into consideration the evaluation factors set forth in this solicitation and</w:t>
      </w:r>
      <w:r w:rsidRPr="005E1009">
        <w:rPr>
          <w:rFonts w:asciiTheme="minorHAnsi" w:hAnsiTheme="minorHAnsi"/>
          <w:sz w:val="24"/>
          <w:szCs w:val="24"/>
        </w:rPr>
        <w:t xml:space="preserve"> price.</w:t>
      </w:r>
      <w:r w:rsidR="00133709" w:rsidRPr="005E1009">
        <w:rPr>
          <w:rFonts w:asciiTheme="minorHAnsi" w:hAnsiTheme="minorHAnsi"/>
          <w:sz w:val="24"/>
          <w:szCs w:val="24"/>
        </w:rPr>
        <w:t xml:space="preserve"> </w:t>
      </w:r>
    </w:p>
    <w:p w14:paraId="233E4C43" w14:textId="77777777" w:rsidR="003259B4" w:rsidRPr="009146F7" w:rsidRDefault="003259B4" w:rsidP="009146F7">
      <w:pPr>
        <w:ind w:left="720"/>
        <w:jc w:val="both"/>
        <w:outlineLvl w:val="1"/>
        <w:rPr>
          <w:sz w:val="24"/>
        </w:rPr>
      </w:pPr>
    </w:p>
    <w:p w14:paraId="4840B3B9" w14:textId="2CAB2041" w:rsidR="00666D34" w:rsidRPr="00DE6B9A" w:rsidRDefault="006B5AE1" w:rsidP="00DE6B9A">
      <w:pPr>
        <w:pStyle w:val="ListParagraph"/>
        <w:numPr>
          <w:ilvl w:val="2"/>
          <w:numId w:val="100"/>
        </w:numPr>
        <w:ind w:left="2160"/>
        <w:jc w:val="both"/>
        <w:rPr>
          <w:sz w:val="24"/>
        </w:rPr>
      </w:pPr>
      <w:r w:rsidRPr="00BC1909">
        <w:rPr>
          <w:rFonts w:asciiTheme="minorHAnsi" w:hAnsiTheme="minorHAnsi" w:cstheme="minorHAnsi"/>
          <w:sz w:val="24"/>
          <w:szCs w:val="24"/>
        </w:rPr>
        <w:lastRenderedPageBreak/>
        <w:t>The University will post a notice to the Bulletin identifying the most responsive</w:t>
      </w:r>
      <w:r w:rsidR="008012E1" w:rsidRPr="00BC1909">
        <w:rPr>
          <w:rFonts w:asciiTheme="minorHAnsi" w:hAnsiTheme="minorHAnsi" w:cstheme="minorHAnsi"/>
          <w:sz w:val="24"/>
          <w:szCs w:val="24"/>
        </w:rPr>
        <w:t xml:space="preserve"> and</w:t>
      </w:r>
      <w:r w:rsidR="008F7564" w:rsidRPr="00BC1909">
        <w:rPr>
          <w:rFonts w:asciiTheme="minorHAnsi" w:hAnsiTheme="minorHAnsi" w:cstheme="minorHAnsi"/>
          <w:sz w:val="24"/>
          <w:szCs w:val="24"/>
        </w:rPr>
        <w:t xml:space="preserve"> </w:t>
      </w:r>
      <w:r w:rsidRPr="00BC1909">
        <w:rPr>
          <w:rFonts w:asciiTheme="minorHAnsi" w:hAnsiTheme="minorHAnsi" w:cstheme="minorHAnsi"/>
          <w:sz w:val="24"/>
          <w:szCs w:val="24"/>
        </w:rPr>
        <w:t>responsible vendor</w:t>
      </w:r>
      <w:r w:rsidR="007600C2" w:rsidRPr="00BC1909">
        <w:rPr>
          <w:rFonts w:asciiTheme="minorHAnsi" w:hAnsiTheme="minorHAnsi" w:cstheme="minorHAnsi"/>
          <w:sz w:val="24"/>
          <w:szCs w:val="24"/>
        </w:rPr>
        <w:t xml:space="preserve">. </w:t>
      </w:r>
      <w:r w:rsidRPr="00BC1909">
        <w:rPr>
          <w:rFonts w:asciiTheme="minorHAnsi" w:hAnsiTheme="minorHAnsi" w:cstheme="minorHAnsi"/>
          <w:sz w:val="24"/>
          <w:szCs w:val="24"/>
        </w:rPr>
        <w:t>Awards are not final until all protests are resolved</w:t>
      </w:r>
      <w:r w:rsidR="007600C2" w:rsidRPr="00BC1909">
        <w:rPr>
          <w:rFonts w:asciiTheme="minorHAnsi" w:hAnsiTheme="minorHAnsi" w:cstheme="minorHAnsi"/>
          <w:sz w:val="24"/>
          <w:szCs w:val="24"/>
        </w:rPr>
        <w:t xml:space="preserve">. </w:t>
      </w:r>
      <w:r w:rsidR="003A07AA" w:rsidRPr="00BC1909">
        <w:rPr>
          <w:rFonts w:asciiTheme="minorHAnsi" w:hAnsiTheme="minorHAnsi" w:cstheme="minorHAnsi"/>
          <w:sz w:val="24"/>
          <w:szCs w:val="24"/>
        </w:rPr>
        <w:t>The notice extends</w:t>
      </w:r>
      <w:r w:rsidR="00F04D6A" w:rsidRPr="00BC1909">
        <w:rPr>
          <w:rFonts w:asciiTheme="minorHAnsi" w:hAnsiTheme="minorHAnsi" w:cstheme="minorHAnsi"/>
          <w:sz w:val="24"/>
          <w:szCs w:val="24"/>
        </w:rPr>
        <w:t xml:space="preserve"> </w:t>
      </w:r>
      <w:r w:rsidR="00666D34" w:rsidRPr="00BC1909">
        <w:rPr>
          <w:rFonts w:asciiTheme="minorHAnsi" w:hAnsiTheme="minorHAnsi" w:cstheme="minorHAnsi"/>
          <w:sz w:val="24"/>
          <w:szCs w:val="24"/>
        </w:rPr>
        <w:t>the response firm time</w:t>
      </w:r>
      <w:r w:rsidR="009A44D8" w:rsidRPr="00BC1909">
        <w:rPr>
          <w:rFonts w:asciiTheme="minorHAnsi" w:hAnsiTheme="minorHAnsi" w:cstheme="minorHAnsi"/>
          <w:sz w:val="24"/>
          <w:szCs w:val="24"/>
        </w:rPr>
        <w:t xml:space="preserve"> </w:t>
      </w:r>
      <w:r w:rsidR="00666D34" w:rsidRPr="00BC1909">
        <w:rPr>
          <w:rFonts w:asciiTheme="minorHAnsi" w:hAnsiTheme="minorHAnsi" w:cstheme="minorHAnsi"/>
          <w:sz w:val="24"/>
        </w:rPr>
        <w:t>until the</w:t>
      </w:r>
      <w:r w:rsidR="00D01C9E" w:rsidRPr="00BC1909">
        <w:rPr>
          <w:rFonts w:asciiTheme="minorHAnsi" w:hAnsiTheme="minorHAnsi" w:cstheme="minorHAnsi"/>
          <w:sz w:val="24"/>
        </w:rPr>
        <w:t xml:space="preserve"> </w:t>
      </w:r>
      <w:r w:rsidR="00666D34" w:rsidRPr="00BC1909">
        <w:rPr>
          <w:rFonts w:asciiTheme="minorHAnsi" w:hAnsiTheme="minorHAnsi" w:cstheme="minorHAnsi"/>
          <w:sz w:val="24"/>
        </w:rPr>
        <w:t xml:space="preserve">parties sign a contract or </w:t>
      </w:r>
      <w:r w:rsidR="005E1009" w:rsidRPr="00BC1909">
        <w:rPr>
          <w:rFonts w:asciiTheme="minorHAnsi" w:hAnsiTheme="minorHAnsi" w:cstheme="minorHAnsi"/>
          <w:sz w:val="24"/>
        </w:rPr>
        <w:t xml:space="preserve">determine </w:t>
      </w:r>
      <w:r w:rsidR="00666D34" w:rsidRPr="00BC1909">
        <w:rPr>
          <w:rFonts w:asciiTheme="minorHAnsi" w:hAnsiTheme="minorHAnsi" w:cstheme="minorHAnsi"/>
          <w:sz w:val="24"/>
        </w:rPr>
        <w:t>not to sign a contract</w:t>
      </w:r>
      <w:r w:rsidR="007600C2" w:rsidRPr="00BC1909">
        <w:rPr>
          <w:rFonts w:asciiTheme="minorHAnsi" w:hAnsiTheme="minorHAnsi" w:cstheme="minorHAnsi"/>
          <w:sz w:val="24"/>
        </w:rPr>
        <w:t xml:space="preserve">. </w:t>
      </w:r>
    </w:p>
    <w:p w14:paraId="753B8E48" w14:textId="77777777" w:rsidR="00666D34" w:rsidRPr="009146F7" w:rsidRDefault="00666D34" w:rsidP="009146F7">
      <w:pPr>
        <w:ind w:left="2160" w:hanging="720"/>
        <w:jc w:val="both"/>
        <w:rPr>
          <w:sz w:val="24"/>
        </w:rPr>
      </w:pPr>
    </w:p>
    <w:p w14:paraId="017F0143" w14:textId="545D8FE6" w:rsidR="00BC1909" w:rsidRDefault="00666D34" w:rsidP="00F93437">
      <w:pPr>
        <w:pStyle w:val="ListParagraph"/>
        <w:numPr>
          <w:ilvl w:val="2"/>
          <w:numId w:val="100"/>
        </w:numPr>
        <w:jc w:val="both"/>
        <w:rPr>
          <w:rFonts w:asciiTheme="minorHAnsi" w:hAnsiTheme="minorHAnsi" w:cstheme="minorHAnsi"/>
          <w:sz w:val="24"/>
          <w:szCs w:val="24"/>
        </w:rPr>
      </w:pPr>
      <w:r w:rsidRPr="0003651E">
        <w:rPr>
          <w:rFonts w:asciiTheme="minorHAnsi" w:hAnsiTheme="minorHAnsi" w:cstheme="minorHAnsi"/>
          <w:sz w:val="24"/>
          <w:szCs w:val="24"/>
        </w:rPr>
        <w:t>Awarded Vendors must</w:t>
      </w:r>
      <w:r w:rsidR="00F3408A" w:rsidRPr="0003651E">
        <w:rPr>
          <w:rFonts w:asciiTheme="minorHAnsi" w:hAnsiTheme="minorHAnsi" w:cstheme="minorHAnsi"/>
          <w:sz w:val="24"/>
          <w:szCs w:val="24"/>
        </w:rPr>
        <w:t>,</w:t>
      </w:r>
      <w:r w:rsidRPr="0003651E">
        <w:rPr>
          <w:rFonts w:asciiTheme="minorHAnsi" w:hAnsiTheme="minorHAnsi" w:cstheme="minorHAnsi"/>
          <w:sz w:val="24"/>
          <w:szCs w:val="24"/>
        </w:rPr>
        <w:t xml:space="preserve"> </w:t>
      </w:r>
      <w:r w:rsidR="00DE6B9A" w:rsidRPr="0003651E">
        <w:rPr>
          <w:rFonts w:asciiTheme="minorHAnsi" w:hAnsiTheme="minorHAnsi" w:cstheme="minorHAnsi"/>
          <w:sz w:val="24"/>
          <w:szCs w:val="24"/>
        </w:rPr>
        <w:t xml:space="preserve">at all times, </w:t>
      </w:r>
      <w:r w:rsidRPr="0003651E">
        <w:rPr>
          <w:rFonts w:asciiTheme="minorHAnsi" w:hAnsiTheme="minorHAnsi" w:cstheme="minorHAnsi"/>
          <w:sz w:val="24"/>
          <w:szCs w:val="24"/>
        </w:rPr>
        <w:t>including during any resulting contract, have financial resources sufficient</w:t>
      </w:r>
      <w:r w:rsidR="00DE6B9A" w:rsidRPr="0003651E">
        <w:rPr>
          <w:rFonts w:asciiTheme="minorHAnsi" w:hAnsiTheme="minorHAnsi" w:cstheme="minorHAnsi"/>
          <w:sz w:val="24"/>
          <w:szCs w:val="24"/>
        </w:rPr>
        <w:t>, in the opinion of the University,</w:t>
      </w:r>
      <w:r w:rsidR="00A61BC9" w:rsidRPr="0003651E">
        <w:rPr>
          <w:rFonts w:asciiTheme="minorHAnsi" w:hAnsiTheme="minorHAnsi" w:cstheme="minorHAnsi"/>
          <w:sz w:val="24"/>
          <w:szCs w:val="24"/>
        </w:rPr>
        <w:t xml:space="preserve"> </w:t>
      </w:r>
      <w:r w:rsidRPr="0003651E">
        <w:rPr>
          <w:rFonts w:asciiTheme="minorHAnsi" w:hAnsiTheme="minorHAnsi" w:cstheme="minorHAnsi"/>
          <w:sz w:val="24"/>
          <w:szCs w:val="24"/>
        </w:rPr>
        <w:t>to ensure performance of the contract. Vendor must provide proof upon request</w:t>
      </w:r>
      <w:r w:rsidR="007600C2" w:rsidRPr="0003651E">
        <w:rPr>
          <w:rFonts w:asciiTheme="minorHAnsi" w:hAnsiTheme="minorHAnsi" w:cstheme="minorHAnsi"/>
          <w:sz w:val="24"/>
          <w:szCs w:val="24"/>
        </w:rPr>
        <w:t xml:space="preserve">. </w:t>
      </w:r>
      <w:r w:rsidR="00DE6B9A" w:rsidRPr="0003651E">
        <w:rPr>
          <w:rFonts w:asciiTheme="minorHAnsi" w:hAnsiTheme="minorHAnsi" w:cstheme="minorHAnsi"/>
          <w:sz w:val="24"/>
          <w:szCs w:val="24"/>
        </w:rPr>
        <w:t>The University may require a performance bond if, in the opinion of the University, it will ensure performance of the contract</w:t>
      </w:r>
      <w:r w:rsidR="007600C2" w:rsidRPr="0003651E">
        <w:rPr>
          <w:rFonts w:asciiTheme="minorHAnsi" w:hAnsiTheme="minorHAnsi" w:cstheme="minorHAnsi"/>
          <w:sz w:val="24"/>
          <w:szCs w:val="24"/>
        </w:rPr>
        <w:t xml:space="preserve">. </w:t>
      </w:r>
      <w:r w:rsidRPr="0003651E">
        <w:rPr>
          <w:rFonts w:asciiTheme="minorHAnsi" w:hAnsiTheme="minorHAnsi" w:cstheme="minorHAnsi"/>
          <w:sz w:val="24"/>
          <w:szCs w:val="24"/>
        </w:rPr>
        <w:t>The University may terminate the contract if the Vendor lacks the financial resources to perform under the contract.</w:t>
      </w:r>
    </w:p>
    <w:p w14:paraId="149C89C2" w14:textId="77777777" w:rsidR="00F93437" w:rsidRPr="00F93437" w:rsidRDefault="00F93437" w:rsidP="00F93437">
      <w:pPr>
        <w:jc w:val="both"/>
        <w:rPr>
          <w:rFonts w:eastAsiaTheme="majorEastAsia" w:cstheme="minorHAnsi"/>
          <w:b/>
          <w:bCs/>
          <w:sz w:val="24"/>
          <w:szCs w:val="24"/>
        </w:rPr>
      </w:pPr>
    </w:p>
    <w:p w14:paraId="08CE4457" w14:textId="10503FA2" w:rsidR="00BC1909" w:rsidRPr="0003651E" w:rsidRDefault="00BC1909" w:rsidP="0003651E">
      <w:pPr>
        <w:jc w:val="center"/>
        <w:rPr>
          <w:b/>
          <w:bCs/>
          <w:sz w:val="24"/>
          <w:szCs w:val="24"/>
        </w:rPr>
      </w:pPr>
      <w:bookmarkStart w:id="168" w:name="_Toc120746843"/>
      <w:bookmarkStart w:id="169" w:name="_Toc120746932"/>
      <w:bookmarkStart w:id="170" w:name="_Toc120747522"/>
      <w:bookmarkStart w:id="171" w:name="_Toc120748030"/>
      <w:r w:rsidRPr="0003651E">
        <w:rPr>
          <w:b/>
          <w:bCs/>
          <w:sz w:val="24"/>
          <w:szCs w:val="24"/>
        </w:rPr>
        <w:t>End of Instructions</w:t>
      </w:r>
      <w:bookmarkEnd w:id="168"/>
      <w:bookmarkEnd w:id="169"/>
      <w:bookmarkEnd w:id="170"/>
      <w:bookmarkEnd w:id="171"/>
      <w:r w:rsidRPr="0003651E">
        <w:rPr>
          <w:b/>
          <w:bCs/>
          <w:sz w:val="24"/>
          <w:szCs w:val="24"/>
        </w:rPr>
        <w:br w:type="page"/>
      </w:r>
    </w:p>
    <w:p w14:paraId="50E923B6" w14:textId="4F246154" w:rsidR="007023A0" w:rsidRPr="00E81F56" w:rsidRDefault="00565243" w:rsidP="007023A0">
      <w:pPr>
        <w:tabs>
          <w:tab w:val="left" w:pos="6435"/>
          <w:tab w:val="left" w:pos="6564"/>
        </w:tabs>
        <w:jc w:val="center"/>
        <w:rPr>
          <w:b/>
          <w:bCs/>
          <w:sz w:val="28"/>
          <w:szCs w:val="28"/>
          <w:u w:val="single"/>
        </w:rPr>
      </w:pPr>
      <w:bookmarkStart w:id="172" w:name="_Hlk20303256"/>
      <w:r>
        <w:rPr>
          <w:b/>
          <w:bCs/>
          <w:sz w:val="28"/>
          <w:szCs w:val="28"/>
          <w:u w:val="single"/>
        </w:rPr>
        <w:lastRenderedPageBreak/>
        <w:t>Sections 2</w:t>
      </w:r>
      <w:r w:rsidR="00B0646F" w:rsidRPr="00E81F56">
        <w:rPr>
          <w:b/>
          <w:bCs/>
          <w:sz w:val="28"/>
          <w:szCs w:val="28"/>
          <w:u w:val="single"/>
        </w:rPr>
        <w:t xml:space="preserve"> through </w:t>
      </w:r>
      <w:r w:rsidR="007023A0" w:rsidRPr="00E81F56">
        <w:rPr>
          <w:b/>
          <w:bCs/>
          <w:sz w:val="28"/>
          <w:szCs w:val="28"/>
          <w:u w:val="single"/>
        </w:rPr>
        <w:t>1</w:t>
      </w:r>
      <w:r w:rsidR="006D7BB6">
        <w:rPr>
          <w:b/>
          <w:bCs/>
          <w:sz w:val="28"/>
          <w:szCs w:val="28"/>
          <w:u w:val="single"/>
        </w:rPr>
        <w:t>7</w:t>
      </w:r>
      <w:r w:rsidR="007023A0" w:rsidRPr="00E81F56">
        <w:rPr>
          <w:b/>
          <w:bCs/>
          <w:sz w:val="28"/>
          <w:szCs w:val="28"/>
          <w:u w:val="single"/>
        </w:rPr>
        <w:t xml:space="preserve"> of this solicitation</w:t>
      </w:r>
    </w:p>
    <w:p w14:paraId="1B0BD60F" w14:textId="791D16BF" w:rsidR="007023A0" w:rsidRPr="009146F7" w:rsidRDefault="007023A0" w:rsidP="009146F7">
      <w:pPr>
        <w:tabs>
          <w:tab w:val="left" w:pos="6435"/>
          <w:tab w:val="left" w:pos="6564"/>
        </w:tabs>
        <w:jc w:val="center"/>
        <w:rPr>
          <w:b/>
          <w:sz w:val="28"/>
          <w:u w:val="single"/>
        </w:rPr>
      </w:pPr>
      <w:r w:rsidRPr="00E81F56">
        <w:rPr>
          <w:b/>
          <w:bCs/>
          <w:sz w:val="28"/>
          <w:szCs w:val="28"/>
          <w:u w:val="single"/>
        </w:rPr>
        <w:t xml:space="preserve">must be returned with </w:t>
      </w:r>
      <w:r w:rsidR="00F219CF">
        <w:rPr>
          <w:b/>
          <w:bCs/>
          <w:sz w:val="28"/>
          <w:szCs w:val="28"/>
          <w:u w:val="single"/>
        </w:rPr>
        <w:t xml:space="preserve">Vendor’s </w:t>
      </w:r>
      <w:r w:rsidRPr="00E81F56">
        <w:rPr>
          <w:b/>
          <w:bCs/>
          <w:sz w:val="28"/>
          <w:szCs w:val="28"/>
          <w:u w:val="single"/>
        </w:rPr>
        <w:t>response as set forth in the following pages.</w:t>
      </w:r>
    </w:p>
    <w:p w14:paraId="7BA95B15" w14:textId="77777777" w:rsidR="008169FF" w:rsidRPr="00B319E1" w:rsidRDefault="008169FF" w:rsidP="009146F7">
      <w:pPr>
        <w:tabs>
          <w:tab w:val="left" w:pos="6435"/>
          <w:tab w:val="left" w:pos="6564"/>
        </w:tabs>
        <w:jc w:val="center"/>
        <w:rPr>
          <w:b/>
          <w:sz w:val="28"/>
          <w:u w:val="single"/>
        </w:rPr>
      </w:pPr>
    </w:p>
    <w:p w14:paraId="73B55023" w14:textId="2B847585" w:rsidR="004D26EA" w:rsidRPr="002E5F4C" w:rsidRDefault="007C7B06" w:rsidP="007452F1">
      <w:pPr>
        <w:pStyle w:val="Heading1"/>
        <w:ind w:left="720" w:hanging="720"/>
        <w:jc w:val="both"/>
        <w:rPr>
          <w:rFonts w:asciiTheme="minorHAnsi" w:hAnsiTheme="minorHAnsi" w:cstheme="minorHAnsi"/>
          <w:sz w:val="21"/>
          <w:szCs w:val="21"/>
        </w:rPr>
      </w:pPr>
      <w:bookmarkStart w:id="173" w:name="_Toc402354982"/>
      <w:bookmarkStart w:id="174" w:name="_Toc96704550"/>
      <w:bookmarkStart w:id="175" w:name="_Toc120104092"/>
      <w:bookmarkStart w:id="176" w:name="_Toc120104743"/>
      <w:bookmarkStart w:id="177" w:name="_Toc120746844"/>
      <w:bookmarkStart w:id="178" w:name="_Toc120746933"/>
      <w:bookmarkStart w:id="179" w:name="_Toc120747523"/>
      <w:bookmarkStart w:id="180" w:name="_Toc120748031"/>
      <w:bookmarkStart w:id="181" w:name="_Toc133913488"/>
      <w:bookmarkEnd w:id="172"/>
      <w:r w:rsidRPr="007452F1">
        <w:rPr>
          <w:rFonts w:asciiTheme="minorHAnsi" w:hAnsiTheme="minorHAnsi" w:cstheme="minorHAnsi"/>
          <w:szCs w:val="22"/>
        </w:rPr>
        <w:t>2</w:t>
      </w:r>
      <w:r w:rsidRPr="007452F1">
        <w:rPr>
          <w:rFonts w:asciiTheme="minorHAnsi" w:hAnsiTheme="minorHAnsi" w:cstheme="minorHAnsi"/>
          <w:szCs w:val="22"/>
        </w:rPr>
        <w:tab/>
      </w:r>
      <w:bookmarkEnd w:id="173"/>
      <w:bookmarkEnd w:id="174"/>
      <w:r w:rsidR="004D26EA" w:rsidRPr="002E5F4C">
        <w:rPr>
          <w:rFonts w:asciiTheme="minorHAnsi" w:hAnsiTheme="minorHAnsi" w:cstheme="minorHAnsi"/>
          <w:sz w:val="21"/>
          <w:szCs w:val="21"/>
        </w:rPr>
        <w:t>Offer to the University</w:t>
      </w:r>
      <w:bookmarkEnd w:id="175"/>
      <w:bookmarkEnd w:id="176"/>
      <w:bookmarkEnd w:id="177"/>
      <w:bookmarkEnd w:id="178"/>
      <w:bookmarkEnd w:id="179"/>
      <w:bookmarkEnd w:id="180"/>
      <w:bookmarkEnd w:id="181"/>
      <w:r w:rsidR="001963C0" w:rsidRPr="002E5F4C">
        <w:rPr>
          <w:rFonts w:asciiTheme="minorHAnsi" w:hAnsiTheme="minorHAnsi" w:cstheme="minorHAnsi"/>
          <w:sz w:val="21"/>
          <w:szCs w:val="21"/>
        </w:rPr>
        <w:t xml:space="preserve"> </w:t>
      </w:r>
    </w:p>
    <w:p w14:paraId="7E3CA48C" w14:textId="3DBEC2F5" w:rsidR="00F90496" w:rsidRPr="002E5F4C" w:rsidRDefault="004D26EA" w:rsidP="009146F7">
      <w:pPr>
        <w:pStyle w:val="ListParagraph"/>
        <w:jc w:val="both"/>
        <w:rPr>
          <w:rFonts w:asciiTheme="minorHAnsi" w:hAnsiTheme="minorHAnsi"/>
          <w:sz w:val="21"/>
          <w:szCs w:val="21"/>
        </w:rPr>
      </w:pPr>
      <w:r w:rsidRPr="002E5F4C">
        <w:rPr>
          <w:rFonts w:asciiTheme="minorHAnsi" w:hAnsiTheme="minorHAnsi"/>
          <w:sz w:val="21"/>
          <w:szCs w:val="21"/>
        </w:rPr>
        <w:t xml:space="preserve">This offer includes the following </w:t>
      </w:r>
      <w:r w:rsidR="001963C0" w:rsidRPr="002E5F4C">
        <w:rPr>
          <w:rFonts w:asciiTheme="minorHAnsi" w:hAnsiTheme="minorHAnsi"/>
          <w:sz w:val="21"/>
          <w:szCs w:val="21"/>
        </w:rPr>
        <w:t xml:space="preserve">provisions </w:t>
      </w:r>
      <w:r w:rsidRPr="002E5F4C">
        <w:rPr>
          <w:rFonts w:asciiTheme="minorHAnsi" w:hAnsiTheme="minorHAnsi"/>
          <w:sz w:val="21"/>
          <w:szCs w:val="21"/>
        </w:rPr>
        <w:t>that are fully incorporated as material components of the offer.</w:t>
      </w:r>
    </w:p>
    <w:p w14:paraId="28553DA4" w14:textId="77777777" w:rsidR="00F90496" w:rsidRPr="002E5F4C" w:rsidRDefault="00F90496" w:rsidP="009146F7">
      <w:pPr>
        <w:pStyle w:val="ListParagraph"/>
        <w:jc w:val="both"/>
        <w:rPr>
          <w:rFonts w:asciiTheme="minorHAnsi" w:hAnsiTheme="minorHAnsi"/>
          <w:sz w:val="21"/>
          <w:szCs w:val="21"/>
        </w:rPr>
      </w:pPr>
    </w:p>
    <w:p w14:paraId="51104FE1" w14:textId="5E612FAC" w:rsidR="0086264F" w:rsidRPr="00F250A1" w:rsidRDefault="00931BB0" w:rsidP="0086264F">
      <w:pPr>
        <w:ind w:left="720"/>
        <w:jc w:val="both"/>
        <w:rPr>
          <w:sz w:val="24"/>
          <w:szCs w:val="24"/>
        </w:rPr>
      </w:pPr>
      <w:r w:rsidRPr="002E5F4C">
        <w:rPr>
          <w:sz w:val="21"/>
          <w:szCs w:val="21"/>
        </w:rPr>
        <w:t>Vendor</w:t>
      </w:r>
      <w:r w:rsidR="00753ABB" w:rsidRPr="002E5F4C">
        <w:rPr>
          <w:sz w:val="21"/>
          <w:szCs w:val="21"/>
        </w:rPr>
        <w:t xml:space="preserve"> to complete the</w:t>
      </w:r>
      <w:r w:rsidRPr="002E5F4C">
        <w:rPr>
          <w:sz w:val="21"/>
          <w:szCs w:val="21"/>
        </w:rPr>
        <w:t xml:space="preserve"> items</w:t>
      </w:r>
      <w:r w:rsidR="00753ABB" w:rsidRPr="002E5F4C">
        <w:rPr>
          <w:sz w:val="21"/>
          <w:szCs w:val="21"/>
        </w:rPr>
        <w:t xml:space="preserve"> below</w:t>
      </w:r>
      <w:r w:rsidRPr="002E5F4C">
        <w:rPr>
          <w:sz w:val="21"/>
          <w:szCs w:val="21"/>
        </w:rPr>
        <w:t xml:space="preserve"> and include with response</w:t>
      </w:r>
      <w:r w:rsidR="0086264F">
        <w:rPr>
          <w:sz w:val="21"/>
          <w:szCs w:val="21"/>
        </w:rPr>
        <w:t xml:space="preserve"> in accordance with Section 1.5.1. </w:t>
      </w:r>
    </w:p>
    <w:p w14:paraId="36124970" w14:textId="79D55881" w:rsidR="004D26EA" w:rsidRPr="002E5F4C" w:rsidRDefault="004D26EA" w:rsidP="009146F7">
      <w:pPr>
        <w:pStyle w:val="ListParagraph"/>
        <w:jc w:val="both"/>
        <w:rPr>
          <w:rFonts w:asciiTheme="minorHAnsi" w:hAnsiTheme="minorHAnsi"/>
          <w:sz w:val="21"/>
          <w:szCs w:val="21"/>
        </w:rPr>
      </w:pPr>
    </w:p>
    <w:p w14:paraId="5C1D92DF" w14:textId="0358E5A6" w:rsidR="001963C0" w:rsidRPr="002E5F4C" w:rsidRDefault="00156B85" w:rsidP="00AB58C4">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 xml:space="preserve">Section </w:t>
      </w:r>
      <w:r w:rsidR="004075C1" w:rsidRPr="00A031D5">
        <w:rPr>
          <w:rFonts w:cstheme="minorHAnsi"/>
          <w:b/>
          <w:bCs/>
          <w:sz w:val="21"/>
          <w:szCs w:val="21"/>
        </w:rPr>
        <w:t>2</w:t>
      </w:r>
      <w:r w:rsidR="00626937" w:rsidRPr="002E5F4C">
        <w:rPr>
          <w:rFonts w:cstheme="minorHAnsi"/>
          <w:sz w:val="21"/>
          <w:szCs w:val="21"/>
        </w:rPr>
        <w:t xml:space="preserve">     </w:t>
      </w:r>
      <w:r w:rsidR="001963C0" w:rsidRPr="002E5F4C">
        <w:rPr>
          <w:rFonts w:cstheme="minorHAnsi"/>
          <w:sz w:val="21"/>
          <w:szCs w:val="21"/>
        </w:rPr>
        <w:t>Vendor’s Offer Letter</w:t>
      </w:r>
      <w:r w:rsidR="00E327F0" w:rsidRPr="002E5F4C">
        <w:rPr>
          <w:rFonts w:cstheme="minorHAnsi"/>
          <w:sz w:val="21"/>
          <w:szCs w:val="21"/>
        </w:rPr>
        <w:t xml:space="preserve"> completed &amp;</w:t>
      </w:r>
      <w:r w:rsidR="009D0F0E" w:rsidRPr="002E5F4C">
        <w:rPr>
          <w:rFonts w:cstheme="minorHAnsi"/>
          <w:sz w:val="21"/>
          <w:szCs w:val="21"/>
        </w:rPr>
        <w:t xml:space="preserve"> </w:t>
      </w:r>
      <w:r w:rsidR="001963C0" w:rsidRPr="002E5F4C">
        <w:rPr>
          <w:rFonts w:cstheme="minorHAnsi"/>
          <w:sz w:val="21"/>
          <w:szCs w:val="21"/>
        </w:rPr>
        <w:t>signed</w:t>
      </w:r>
      <w:r w:rsidRPr="002E5F4C">
        <w:rPr>
          <w:rFonts w:cstheme="minorHAnsi"/>
          <w:sz w:val="21"/>
          <w:szCs w:val="21"/>
        </w:rPr>
        <w:t xml:space="preserve"> </w:t>
      </w:r>
      <w:r w:rsidRPr="002E5F4C">
        <w:rPr>
          <w:rFonts w:cstheme="minorHAnsi"/>
          <w:sz w:val="21"/>
          <w:szCs w:val="21"/>
        </w:rPr>
        <w:tab/>
      </w:r>
      <w:r w:rsidR="001421BD" w:rsidRPr="002E5F4C">
        <w:rPr>
          <w:rFonts w:cstheme="minorHAnsi"/>
          <w:sz w:val="21"/>
          <w:szCs w:val="21"/>
        </w:rPr>
        <w:tab/>
      </w:r>
      <w:bookmarkStart w:id="182" w:name="_Hlk4407587"/>
      <w:r w:rsidR="001963C0" w:rsidRPr="002E5F4C">
        <w:rPr>
          <w:rFonts w:cstheme="minorHAnsi"/>
          <w:sz w:val="21"/>
          <w:szCs w:val="21"/>
        </w:rPr>
        <w:fldChar w:fldCharType="begin">
          <w:ffData>
            <w:name w:val="Check5"/>
            <w:enabled/>
            <w:calcOnExit w:val="0"/>
            <w:checkBox>
              <w:sizeAuto/>
              <w:default w:val="0"/>
            </w:checkBox>
          </w:ffData>
        </w:fldChar>
      </w:r>
      <w:r w:rsidR="001963C0"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001963C0" w:rsidRPr="002E5F4C">
        <w:rPr>
          <w:rFonts w:cstheme="minorHAnsi"/>
          <w:sz w:val="21"/>
        </w:rPr>
        <w:fldChar w:fldCharType="end"/>
      </w:r>
      <w:r w:rsidR="001963C0" w:rsidRPr="002E5F4C">
        <w:rPr>
          <w:rFonts w:cstheme="minorHAnsi"/>
          <w:sz w:val="21"/>
          <w:szCs w:val="21"/>
        </w:rPr>
        <w:t xml:space="preserve"> Yes</w:t>
      </w:r>
      <w:bookmarkEnd w:id="182"/>
      <w:r w:rsidRPr="002E5F4C">
        <w:rPr>
          <w:rFonts w:cstheme="minorHAnsi"/>
          <w:sz w:val="21"/>
          <w:szCs w:val="21"/>
        </w:rPr>
        <w:t xml:space="preserve">     </w:t>
      </w:r>
    </w:p>
    <w:p w14:paraId="1BF3A1CE" w14:textId="54F7BBCC" w:rsidR="00BA2530" w:rsidRPr="002E5F4C" w:rsidRDefault="00BA2530" w:rsidP="00AB58C4">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 xml:space="preserve">Section </w:t>
      </w:r>
      <w:r w:rsidRPr="002E5F4C">
        <w:rPr>
          <w:rFonts w:cstheme="minorHAnsi"/>
          <w:b/>
          <w:bCs/>
          <w:sz w:val="21"/>
          <w:szCs w:val="21"/>
        </w:rPr>
        <w:t xml:space="preserve">3  </w:t>
      </w:r>
      <w:r w:rsidRPr="002E5F4C">
        <w:rPr>
          <w:rFonts w:cstheme="minorHAnsi"/>
          <w:b/>
          <w:sz w:val="21"/>
        </w:rPr>
        <w:t xml:space="preserve">   </w:t>
      </w:r>
      <w:r w:rsidRPr="002E5F4C">
        <w:rPr>
          <w:rFonts w:cstheme="minorHAnsi"/>
          <w:sz w:val="21"/>
          <w:szCs w:val="21"/>
        </w:rPr>
        <w:t>BEP Utilization Plan</w:t>
      </w:r>
      <w:r w:rsidR="00156B85" w:rsidRPr="002E5F4C">
        <w:rPr>
          <w:rFonts w:cstheme="minorHAnsi"/>
          <w:sz w:val="21"/>
          <w:szCs w:val="21"/>
        </w:rPr>
        <w:tab/>
      </w:r>
      <w:r w:rsidRPr="002E5F4C">
        <w:rPr>
          <w:rFonts w:cstheme="minorHAnsi"/>
          <w:b/>
          <w:bCs/>
          <w:sz w:val="21"/>
          <w:szCs w:val="21"/>
        </w:rPr>
        <w:t xml:space="preserve"> </w:t>
      </w:r>
      <w:r w:rsidRPr="002E5F4C">
        <w:rPr>
          <w:rFonts w:cstheme="minorHAnsi"/>
          <w:b/>
          <w:sz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240C1C"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N/A</w:t>
      </w:r>
    </w:p>
    <w:p w14:paraId="4CB8C90A" w14:textId="3EEC7446" w:rsidR="00BA2530" w:rsidRPr="002E5F4C" w:rsidRDefault="00BA2530" w:rsidP="00AB58C4">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 xml:space="preserve">Section </w:t>
      </w:r>
      <w:r w:rsidRPr="002E5F4C">
        <w:rPr>
          <w:rFonts w:cstheme="minorHAnsi"/>
          <w:b/>
          <w:bCs/>
          <w:sz w:val="21"/>
          <w:szCs w:val="21"/>
        </w:rPr>
        <w:t xml:space="preserve">4  </w:t>
      </w:r>
      <w:r w:rsidRPr="002E5F4C">
        <w:rPr>
          <w:rFonts w:cstheme="minorHAnsi"/>
          <w:b/>
          <w:sz w:val="21"/>
        </w:rPr>
        <w:t xml:space="preserve">   </w:t>
      </w:r>
      <w:r w:rsidRPr="002E5F4C">
        <w:rPr>
          <w:rFonts w:cstheme="minorHAnsi"/>
          <w:sz w:val="21"/>
          <w:szCs w:val="21"/>
        </w:rPr>
        <w:t>VBP Utilization Plan</w:t>
      </w:r>
      <w:r w:rsidR="00156B85" w:rsidRPr="002E5F4C">
        <w:rPr>
          <w:rFonts w:cstheme="minorHAnsi"/>
          <w:sz w:val="21"/>
          <w:szCs w:val="21"/>
        </w:rPr>
        <w:tab/>
      </w:r>
      <w:r w:rsidRPr="002E5F4C">
        <w:rPr>
          <w:rFonts w:cstheme="minorHAnsi"/>
          <w:b/>
          <w:sz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156B85"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00156B85" w:rsidRPr="002E5F4C">
        <w:rPr>
          <w:rFonts w:cstheme="minorHAnsi"/>
          <w:sz w:val="21"/>
          <w:szCs w:val="21"/>
        </w:rPr>
        <w:t xml:space="preserve"> </w:t>
      </w:r>
      <w:r w:rsidRPr="002E5F4C">
        <w:rPr>
          <w:rFonts w:cstheme="minorHAnsi"/>
          <w:sz w:val="21"/>
          <w:szCs w:val="21"/>
        </w:rPr>
        <w:t>N/A</w:t>
      </w:r>
    </w:p>
    <w:p w14:paraId="100E384F" w14:textId="1035823E" w:rsidR="000C317D" w:rsidRPr="002E5F4C" w:rsidRDefault="004075C1" w:rsidP="003066CE">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00A31A06" w:rsidRPr="002E5F4C">
        <w:rPr>
          <w:rFonts w:cstheme="minorHAnsi"/>
          <w:b/>
          <w:sz w:val="21"/>
        </w:rPr>
        <w:t xml:space="preserve"> </w:t>
      </w:r>
      <w:r w:rsidR="00BA2530" w:rsidRPr="002E5F4C">
        <w:rPr>
          <w:rFonts w:cstheme="minorHAnsi"/>
          <w:b/>
          <w:bCs/>
          <w:sz w:val="21"/>
          <w:szCs w:val="21"/>
        </w:rPr>
        <w:t>5</w:t>
      </w:r>
      <w:r w:rsidR="00626937" w:rsidRPr="002E5F4C">
        <w:rPr>
          <w:rFonts w:cstheme="minorHAnsi"/>
          <w:sz w:val="21"/>
          <w:szCs w:val="21"/>
        </w:rPr>
        <w:t xml:space="preserve">     </w:t>
      </w:r>
      <w:r w:rsidRPr="002E5F4C">
        <w:rPr>
          <w:rFonts w:cstheme="minorHAnsi"/>
          <w:sz w:val="21"/>
          <w:szCs w:val="21"/>
        </w:rPr>
        <w:t>Preferences &amp; Special Programs</w:t>
      </w:r>
      <w:r w:rsidRPr="002E5F4C">
        <w:rPr>
          <w:rFonts w:cstheme="minorHAnsi"/>
          <w:sz w:val="21"/>
          <w:szCs w:val="21"/>
        </w:rPr>
        <w:tab/>
      </w:r>
      <w:r w:rsidR="00B55BE8" w:rsidRPr="002E5F4C">
        <w:rPr>
          <w:rFonts w:cstheme="minorHAnsi"/>
          <w:sz w:val="21"/>
          <w:szCs w:val="21"/>
        </w:rPr>
        <w:tab/>
      </w:r>
      <w:r w:rsidR="000C317D" w:rsidRPr="002E5F4C">
        <w:rPr>
          <w:rFonts w:cstheme="minorHAnsi"/>
          <w:sz w:val="21"/>
          <w:szCs w:val="21"/>
        </w:rPr>
        <w:fldChar w:fldCharType="begin">
          <w:ffData>
            <w:name w:val="Check5"/>
            <w:enabled/>
            <w:calcOnExit w:val="0"/>
            <w:checkBox>
              <w:sizeAuto/>
              <w:default w:val="0"/>
            </w:checkBox>
          </w:ffData>
        </w:fldChar>
      </w:r>
      <w:r w:rsidR="000C317D"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000C317D" w:rsidRPr="002E5F4C">
        <w:rPr>
          <w:rFonts w:cstheme="minorHAnsi"/>
          <w:sz w:val="21"/>
        </w:rPr>
        <w:fldChar w:fldCharType="end"/>
      </w:r>
      <w:r w:rsidR="000C317D" w:rsidRPr="002E5F4C">
        <w:rPr>
          <w:rFonts w:cstheme="minorHAnsi"/>
          <w:sz w:val="21"/>
          <w:szCs w:val="21"/>
        </w:rPr>
        <w:t xml:space="preserve"> Yes</w:t>
      </w:r>
      <w:r w:rsidR="00A31A06" w:rsidRPr="002E5F4C">
        <w:rPr>
          <w:rFonts w:cstheme="minorHAnsi"/>
          <w:sz w:val="21"/>
          <w:szCs w:val="21"/>
        </w:rPr>
        <w:t xml:space="preserve">     </w:t>
      </w:r>
      <w:r w:rsidR="00156B85" w:rsidRPr="002E5F4C">
        <w:rPr>
          <w:rFonts w:cstheme="minorHAnsi"/>
          <w:sz w:val="21"/>
          <w:szCs w:val="21"/>
        </w:rPr>
        <w:t xml:space="preserve"> </w:t>
      </w:r>
      <w:r w:rsidR="00156B85" w:rsidRPr="002E5F4C">
        <w:rPr>
          <w:rFonts w:cstheme="minorHAnsi"/>
          <w:sz w:val="21"/>
          <w:szCs w:val="21"/>
        </w:rPr>
        <w:fldChar w:fldCharType="begin">
          <w:ffData>
            <w:name w:val="Check6"/>
            <w:enabled/>
            <w:calcOnExit w:val="0"/>
            <w:checkBox>
              <w:sizeAuto/>
              <w:default w:val="0"/>
            </w:checkBox>
          </w:ffData>
        </w:fldChar>
      </w:r>
      <w:r w:rsidR="00156B85"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00156B85" w:rsidRPr="002E5F4C">
        <w:rPr>
          <w:rFonts w:cstheme="minorHAnsi"/>
          <w:sz w:val="21"/>
          <w:szCs w:val="21"/>
        </w:rPr>
        <w:fldChar w:fldCharType="end"/>
      </w:r>
      <w:r w:rsidR="00156B85" w:rsidRPr="002E5F4C">
        <w:rPr>
          <w:rFonts w:cstheme="minorHAnsi"/>
          <w:sz w:val="21"/>
          <w:szCs w:val="21"/>
        </w:rPr>
        <w:t xml:space="preserve"> No</w:t>
      </w:r>
    </w:p>
    <w:p w14:paraId="2110FE20" w14:textId="6FD22BB5" w:rsidR="00CC5724" w:rsidRPr="002E5F4C" w:rsidRDefault="0069366E" w:rsidP="009146F7">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 xml:space="preserve">Section </w:t>
      </w:r>
      <w:r w:rsidR="009A3CD9" w:rsidRPr="00A031D5">
        <w:rPr>
          <w:rFonts w:cstheme="minorHAnsi"/>
          <w:b/>
          <w:bCs/>
          <w:sz w:val="21"/>
          <w:szCs w:val="21"/>
        </w:rPr>
        <w:t>6</w:t>
      </w:r>
      <w:r w:rsidR="00626937" w:rsidRPr="002E5F4C">
        <w:rPr>
          <w:rFonts w:cstheme="minorHAnsi"/>
          <w:sz w:val="21"/>
          <w:szCs w:val="21"/>
        </w:rPr>
        <w:t xml:space="preserve">     </w:t>
      </w:r>
      <w:r w:rsidR="004075C1" w:rsidRPr="002E5F4C">
        <w:rPr>
          <w:rFonts w:cstheme="minorHAnsi"/>
          <w:sz w:val="21"/>
          <w:szCs w:val="21"/>
        </w:rPr>
        <w:t>Response to Statement of Work</w:t>
      </w:r>
      <w:r w:rsidR="00CC5724" w:rsidRPr="002E5F4C">
        <w:rPr>
          <w:rFonts w:cstheme="minorHAnsi"/>
          <w:sz w:val="21"/>
          <w:szCs w:val="21"/>
        </w:rPr>
        <w:tab/>
      </w:r>
      <w:r w:rsidR="00B55BE8" w:rsidRPr="002E5F4C">
        <w:rPr>
          <w:rFonts w:cstheme="minorHAnsi"/>
          <w:sz w:val="21"/>
          <w:szCs w:val="21"/>
        </w:rPr>
        <w:tab/>
      </w:r>
      <w:r w:rsidR="00CC5724" w:rsidRPr="002E5F4C">
        <w:rPr>
          <w:rFonts w:cstheme="minorHAnsi"/>
          <w:sz w:val="21"/>
          <w:szCs w:val="21"/>
        </w:rPr>
        <w:fldChar w:fldCharType="begin">
          <w:ffData>
            <w:name w:val="Check5"/>
            <w:enabled/>
            <w:calcOnExit w:val="0"/>
            <w:checkBox>
              <w:sizeAuto/>
              <w:default w:val="0"/>
            </w:checkBox>
          </w:ffData>
        </w:fldChar>
      </w:r>
      <w:r w:rsidR="00CC5724"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00CC5724" w:rsidRPr="002E5F4C">
        <w:rPr>
          <w:rFonts w:cstheme="minorHAnsi"/>
          <w:sz w:val="21"/>
        </w:rPr>
        <w:fldChar w:fldCharType="end"/>
      </w:r>
      <w:r w:rsidR="00CC5724" w:rsidRPr="002E5F4C">
        <w:rPr>
          <w:rFonts w:cstheme="minorHAnsi"/>
          <w:sz w:val="21"/>
          <w:szCs w:val="21"/>
        </w:rPr>
        <w:t xml:space="preserve"> Yes</w:t>
      </w:r>
    </w:p>
    <w:p w14:paraId="3D53F601" w14:textId="2D71116B" w:rsidR="006D7BB6" w:rsidRPr="002E5F4C" w:rsidRDefault="006D7BB6" w:rsidP="00F9343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bCs/>
          <w:sz w:val="21"/>
          <w:szCs w:val="21"/>
        </w:rPr>
        <w:t>Section</w:t>
      </w:r>
      <w:r w:rsidR="00A31A06" w:rsidRPr="002E5F4C">
        <w:rPr>
          <w:rFonts w:cstheme="minorHAnsi"/>
          <w:b/>
          <w:bCs/>
          <w:sz w:val="21"/>
          <w:szCs w:val="21"/>
        </w:rPr>
        <w:t xml:space="preserve"> </w:t>
      </w:r>
      <w:r w:rsidR="009A3CD9" w:rsidRPr="002E5F4C">
        <w:rPr>
          <w:rFonts w:cstheme="minorHAnsi"/>
          <w:b/>
          <w:bCs/>
          <w:sz w:val="21"/>
          <w:szCs w:val="21"/>
        </w:rPr>
        <w:t>7</w:t>
      </w:r>
      <w:r w:rsidR="00626937" w:rsidRPr="002E5F4C">
        <w:rPr>
          <w:rFonts w:cstheme="minorHAnsi"/>
          <w:sz w:val="21"/>
          <w:szCs w:val="21"/>
        </w:rPr>
        <w:t xml:space="preserve">    </w:t>
      </w:r>
      <w:r w:rsidRPr="002E5F4C">
        <w:rPr>
          <w:rFonts w:cstheme="minorHAnsi"/>
          <w:sz w:val="21"/>
          <w:szCs w:val="21"/>
        </w:rPr>
        <w:t>Commitment to Diversity</w:t>
      </w:r>
      <w:r w:rsidR="003A2865">
        <w:rPr>
          <w:rFonts w:cstheme="minorHAnsi"/>
          <w:sz w:val="21"/>
          <w:szCs w:val="21"/>
        </w:rPr>
        <w:tab/>
      </w:r>
      <w:r w:rsidR="003A2865">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w:t>
      </w:r>
    </w:p>
    <w:p w14:paraId="389F03EE" w14:textId="0F01D478" w:rsidR="003C41D0" w:rsidRPr="002E5F4C" w:rsidRDefault="003C41D0" w:rsidP="006D7BB6">
      <w:pPr>
        <w:spacing w:line="276"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8</w:t>
      </w:r>
      <w:r w:rsidRPr="002E5F4C">
        <w:rPr>
          <w:rFonts w:cstheme="minorHAnsi"/>
          <w:sz w:val="21"/>
          <w:szCs w:val="21"/>
        </w:rPr>
        <w:t xml:space="preserve">    Subcontracting</w:t>
      </w:r>
      <w:r w:rsidRPr="002E5F4C">
        <w:rPr>
          <w:rFonts w:cstheme="minorHAnsi"/>
          <w:sz w:val="21"/>
          <w:szCs w:val="21"/>
        </w:rPr>
        <w:tab/>
      </w:r>
      <w:r w:rsidR="006D7BB6"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00E654FF">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w:t>
      </w:r>
    </w:p>
    <w:p w14:paraId="42CE93C5" w14:textId="1D01C1E9" w:rsidR="00AD4A26" w:rsidRPr="002E5F4C" w:rsidRDefault="00AD4A26" w:rsidP="007313FD">
      <w:pPr>
        <w:tabs>
          <w:tab w:val="left" w:pos="4788"/>
        </w:tabs>
        <w:spacing w:line="276" w:lineRule="auto"/>
        <w:ind w:left="1440" w:hanging="720"/>
        <w:jc w:val="both"/>
        <w:rPr>
          <w:rFonts w:cstheme="minorHAnsi"/>
          <w:sz w:val="21"/>
          <w:szCs w:val="21"/>
        </w:rPr>
      </w:pPr>
      <w:r w:rsidRPr="00FF2C2E">
        <w:rPr>
          <w:rFonts w:cstheme="minorHAnsi"/>
          <w:b/>
          <w:bCs/>
          <w:sz w:val="21"/>
          <w:szCs w:val="21"/>
        </w:rPr>
        <w:t xml:space="preserve">Section </w:t>
      </w:r>
      <w:r w:rsidR="006D7BB6" w:rsidRPr="00FF2C2E">
        <w:rPr>
          <w:rFonts w:cstheme="minorHAnsi"/>
          <w:b/>
          <w:bCs/>
          <w:sz w:val="21"/>
          <w:szCs w:val="21"/>
        </w:rPr>
        <w:t>9</w:t>
      </w:r>
      <w:r w:rsidRPr="002E5F4C">
        <w:rPr>
          <w:rFonts w:cstheme="minorHAnsi"/>
          <w:sz w:val="21"/>
          <w:szCs w:val="21"/>
        </w:rPr>
        <w:t xml:space="preserve">  </w:t>
      </w:r>
      <w:r w:rsidR="006D7BB6" w:rsidRPr="002E5F4C">
        <w:rPr>
          <w:rFonts w:cstheme="minorHAnsi"/>
          <w:sz w:val="21"/>
          <w:szCs w:val="21"/>
        </w:rPr>
        <w:t xml:space="preserve">  </w:t>
      </w:r>
      <w:r w:rsidRPr="002E5F4C">
        <w:rPr>
          <w:rFonts w:cstheme="minorHAnsi"/>
          <w:sz w:val="21"/>
          <w:szCs w:val="21"/>
        </w:rPr>
        <w:t>Contract Term</w:t>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003A2865">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p>
    <w:p w14:paraId="252527DB" w14:textId="20DCAC3B" w:rsidR="00CC5724" w:rsidRPr="002E5F4C" w:rsidRDefault="00AD4A26" w:rsidP="009146F7">
      <w:pPr>
        <w:tabs>
          <w:tab w:val="left" w:pos="2520"/>
          <w:tab w:val="left" w:pos="2880"/>
          <w:tab w:val="left" w:pos="5940"/>
          <w:tab w:val="left" w:pos="6660"/>
        </w:tabs>
        <w:spacing w:line="348" w:lineRule="auto"/>
        <w:ind w:left="1440" w:hanging="720"/>
        <w:jc w:val="both"/>
        <w:rPr>
          <w:rFonts w:cstheme="minorHAnsi"/>
          <w:sz w:val="21"/>
          <w:szCs w:val="21"/>
        </w:rPr>
      </w:pPr>
      <w:r w:rsidRPr="007C2904">
        <w:rPr>
          <w:rFonts w:cstheme="minorHAnsi"/>
          <w:b/>
          <w:bCs/>
          <w:sz w:val="21"/>
          <w:szCs w:val="21"/>
        </w:rPr>
        <w:t>Section</w:t>
      </w:r>
      <w:r w:rsidRPr="002E5F4C">
        <w:rPr>
          <w:rFonts w:cstheme="minorHAnsi"/>
          <w:sz w:val="21"/>
          <w:szCs w:val="21"/>
        </w:rPr>
        <w:t xml:space="preserve"> </w:t>
      </w:r>
      <w:r w:rsidR="006D7BB6" w:rsidRPr="002E5F4C">
        <w:rPr>
          <w:rFonts w:cstheme="minorHAnsi"/>
          <w:b/>
          <w:bCs/>
          <w:sz w:val="21"/>
          <w:szCs w:val="21"/>
        </w:rPr>
        <w:t>10</w:t>
      </w:r>
      <w:r w:rsidR="00CD127C" w:rsidRPr="002E5F4C">
        <w:rPr>
          <w:rFonts w:cstheme="minorHAnsi"/>
          <w:sz w:val="21"/>
          <w:szCs w:val="21"/>
        </w:rPr>
        <w:t xml:space="preserve">  </w:t>
      </w:r>
      <w:r w:rsidR="000D43AA" w:rsidRPr="002E5F4C">
        <w:rPr>
          <w:rFonts w:cstheme="minorHAnsi"/>
          <w:sz w:val="21"/>
          <w:szCs w:val="21"/>
        </w:rPr>
        <w:t>Pricing and Payment</w:t>
      </w:r>
      <w:r w:rsidRPr="002E5F4C">
        <w:rPr>
          <w:rFonts w:cstheme="minorHAnsi"/>
          <w:sz w:val="21"/>
          <w:szCs w:val="21"/>
        </w:rPr>
        <w:tab/>
      </w:r>
      <w:r w:rsidRPr="002E5F4C">
        <w:rPr>
          <w:rFonts w:cstheme="minorHAnsi"/>
          <w:sz w:val="21"/>
          <w:szCs w:val="21"/>
        </w:rPr>
        <w:tab/>
      </w:r>
      <w:r w:rsidRPr="002E5F4C">
        <w:rPr>
          <w:rFonts w:cstheme="minorHAnsi"/>
          <w:sz w:val="21"/>
          <w:szCs w:val="21"/>
        </w:rPr>
        <w:tab/>
      </w:r>
    </w:p>
    <w:p w14:paraId="1CE0DF68" w14:textId="2263CFC0" w:rsidR="00E327F0" w:rsidRPr="002E5F4C" w:rsidRDefault="000D43AA" w:rsidP="009146F7">
      <w:pPr>
        <w:tabs>
          <w:tab w:val="left" w:pos="2520"/>
          <w:tab w:val="left" w:pos="2880"/>
          <w:tab w:val="left" w:pos="423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AD4A26" w:rsidRPr="002E5F4C">
        <w:rPr>
          <w:rFonts w:cstheme="minorHAnsi"/>
          <w:sz w:val="21"/>
          <w:szCs w:val="21"/>
        </w:rPr>
        <w:t xml:space="preserve">   </w:t>
      </w:r>
      <w:r w:rsidR="006D7BB6" w:rsidRPr="002E5F4C">
        <w:rPr>
          <w:rFonts w:cstheme="minorHAnsi"/>
          <w:b/>
          <w:bCs/>
          <w:sz w:val="21"/>
          <w:szCs w:val="21"/>
        </w:rPr>
        <w:t>10</w:t>
      </w:r>
      <w:r w:rsidRPr="002E5F4C">
        <w:rPr>
          <w:rFonts w:cstheme="minorHAnsi"/>
          <w:b/>
          <w:sz w:val="21"/>
        </w:rPr>
        <w:t>.</w:t>
      </w:r>
      <w:r w:rsidR="005170EF" w:rsidRPr="002E5F4C">
        <w:rPr>
          <w:rFonts w:cstheme="minorHAnsi"/>
          <w:b/>
          <w:sz w:val="21"/>
        </w:rPr>
        <w:t>1</w:t>
      </w:r>
      <w:r w:rsidR="00A31A06" w:rsidRPr="002E5F4C">
        <w:rPr>
          <w:rFonts w:cstheme="minorHAnsi"/>
          <w:sz w:val="21"/>
          <w:szCs w:val="21"/>
        </w:rPr>
        <w:t xml:space="preserve">     </w:t>
      </w:r>
      <w:r w:rsidR="00E327F0" w:rsidRPr="002E5F4C">
        <w:rPr>
          <w:rFonts w:cstheme="minorHAnsi"/>
          <w:sz w:val="21"/>
          <w:szCs w:val="21"/>
        </w:rPr>
        <w:t>Pricing Offer</w:t>
      </w:r>
      <w:r w:rsidR="00630BB4" w:rsidRPr="002E5F4C">
        <w:rPr>
          <w:rFonts w:cstheme="minorHAnsi"/>
          <w:sz w:val="21"/>
          <w:szCs w:val="21"/>
        </w:rPr>
        <w:tab/>
      </w:r>
      <w:r w:rsidR="006D7BB6" w:rsidRPr="002E5F4C">
        <w:rPr>
          <w:rFonts w:cstheme="minorHAnsi"/>
          <w:sz w:val="21"/>
          <w:szCs w:val="21"/>
        </w:rPr>
        <w:tab/>
      </w:r>
      <w:r w:rsidR="00E327F0" w:rsidRPr="002E5F4C">
        <w:rPr>
          <w:rFonts w:cstheme="minorHAnsi"/>
          <w:sz w:val="21"/>
          <w:szCs w:val="21"/>
        </w:rPr>
        <w:fldChar w:fldCharType="begin">
          <w:ffData>
            <w:name w:val="Check5"/>
            <w:enabled/>
            <w:calcOnExit w:val="0"/>
            <w:checkBox>
              <w:sizeAuto/>
              <w:default w:val="0"/>
            </w:checkBox>
          </w:ffData>
        </w:fldChar>
      </w:r>
      <w:r w:rsidR="00E327F0"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00E327F0" w:rsidRPr="002E5F4C">
        <w:rPr>
          <w:rFonts w:cstheme="minorHAnsi"/>
          <w:sz w:val="21"/>
        </w:rPr>
        <w:fldChar w:fldCharType="end"/>
      </w:r>
      <w:r w:rsidR="00E327F0" w:rsidRPr="002E5F4C">
        <w:rPr>
          <w:rFonts w:cstheme="minorHAnsi"/>
          <w:sz w:val="21"/>
          <w:szCs w:val="21"/>
        </w:rPr>
        <w:t xml:space="preserve"> Yes</w:t>
      </w:r>
    </w:p>
    <w:p w14:paraId="2A888132" w14:textId="6A25AB66"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b/>
          <w:sz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2</w:t>
      </w:r>
      <w:r w:rsidR="00A31A06" w:rsidRPr="002E5F4C">
        <w:rPr>
          <w:rFonts w:cstheme="minorHAnsi"/>
          <w:sz w:val="21"/>
          <w:szCs w:val="21"/>
        </w:rPr>
        <w:t xml:space="preserve">    </w:t>
      </w:r>
      <w:r w:rsidRPr="002E5F4C">
        <w:rPr>
          <w:rFonts w:cstheme="minorHAnsi"/>
          <w:sz w:val="21"/>
          <w:szCs w:val="21"/>
        </w:rPr>
        <w:t>Type of Pricing</w:t>
      </w:r>
      <w:r w:rsidR="00F53B53"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F53B53" w:rsidRPr="002E5F4C" w:rsidDel="00F53B53">
        <w:rPr>
          <w:rFonts w:cstheme="minorHAnsi"/>
          <w:sz w:val="21"/>
          <w:szCs w:val="21"/>
        </w:rPr>
        <w:t xml:space="preserve"> </w:t>
      </w:r>
    </w:p>
    <w:p w14:paraId="1AADBDD5" w14:textId="422D602A" w:rsidR="00E327F0" w:rsidRPr="002E5F4C" w:rsidRDefault="00E327F0"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005170EF" w:rsidRPr="002E5F4C">
        <w:rPr>
          <w:rFonts w:cstheme="minorHAnsi"/>
          <w:b/>
          <w:sz w:val="21"/>
        </w:rPr>
        <w:t>.3</w:t>
      </w:r>
      <w:r w:rsidR="00A31A06" w:rsidRPr="002E5F4C">
        <w:rPr>
          <w:rFonts w:cstheme="minorHAnsi"/>
          <w:sz w:val="21"/>
          <w:szCs w:val="21"/>
        </w:rPr>
        <w:t xml:space="preserve">     </w:t>
      </w:r>
      <w:r w:rsidRPr="002E5F4C">
        <w:rPr>
          <w:rFonts w:cstheme="minorHAnsi"/>
          <w:sz w:val="21"/>
          <w:szCs w:val="21"/>
        </w:rPr>
        <w:t>Discount</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565243" w:rsidRPr="002E5F4C">
        <w:rPr>
          <w:rFonts w:cstheme="minorHAnsi"/>
          <w:sz w:val="21"/>
          <w:szCs w:val="21"/>
        </w:rPr>
        <w:t xml:space="preserve">    </w:t>
      </w:r>
      <w:r w:rsidR="00F53B53" w:rsidRPr="002E5F4C">
        <w:rPr>
          <w:rFonts w:cstheme="minorHAnsi"/>
          <w:sz w:val="21"/>
          <w:szCs w:val="21"/>
        </w:rPr>
        <w:t xml:space="preserve"> </w:t>
      </w:r>
      <w:r w:rsidR="00D22F00" w:rsidRPr="002E5F4C">
        <w:rPr>
          <w:rFonts w:cstheme="minorHAnsi"/>
          <w:sz w:val="21"/>
          <w:szCs w:val="21"/>
        </w:rPr>
        <w:fldChar w:fldCharType="begin">
          <w:ffData>
            <w:name w:val="Check7"/>
            <w:enabled/>
            <w:calcOnExit w:val="0"/>
            <w:checkBox>
              <w:sizeAuto/>
              <w:default w:val="0"/>
            </w:checkBox>
          </w:ffData>
        </w:fldChar>
      </w:r>
      <w:r w:rsidR="00D22F00"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00D22F00" w:rsidRPr="002E5F4C">
        <w:rPr>
          <w:rFonts w:cstheme="minorHAnsi"/>
          <w:sz w:val="21"/>
          <w:szCs w:val="21"/>
        </w:rPr>
        <w:fldChar w:fldCharType="end"/>
      </w:r>
      <w:r w:rsidR="00D22F00" w:rsidRPr="002E5F4C">
        <w:rPr>
          <w:rFonts w:cstheme="minorHAnsi"/>
          <w:sz w:val="21"/>
          <w:szCs w:val="21"/>
        </w:rPr>
        <w:t>No</w:t>
      </w:r>
    </w:p>
    <w:p w14:paraId="78DA40A3" w14:textId="61CF0B9D" w:rsidR="005170EF" w:rsidRPr="002E5F4C" w:rsidRDefault="005170EF" w:rsidP="006740A2">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.4</w:t>
      </w:r>
      <w:r w:rsidRPr="002E5F4C">
        <w:rPr>
          <w:rFonts w:cstheme="minorHAnsi"/>
          <w:sz w:val="21"/>
          <w:szCs w:val="21"/>
        </w:rPr>
        <w:t xml:space="preserve">     Renewals</w:t>
      </w:r>
      <w:r w:rsidR="00B55BE8"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F53B53"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N/A</w:t>
      </w:r>
    </w:p>
    <w:p w14:paraId="40885442" w14:textId="5EFD7680" w:rsidR="00E327F0" w:rsidRPr="002E5F4C" w:rsidRDefault="00E327F0" w:rsidP="006740A2">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5</w:t>
      </w:r>
      <w:r w:rsidR="00A31A06" w:rsidRPr="002E5F4C">
        <w:rPr>
          <w:rFonts w:cstheme="minorHAnsi"/>
          <w:sz w:val="21"/>
          <w:szCs w:val="21"/>
        </w:rPr>
        <w:t xml:space="preserve">     </w:t>
      </w:r>
      <w:r w:rsidRPr="002E5F4C">
        <w:rPr>
          <w:rFonts w:cstheme="minorHAnsi"/>
          <w:sz w:val="21"/>
          <w:szCs w:val="21"/>
        </w:rPr>
        <w:t>Bid/Performance Bond</w:t>
      </w:r>
      <w:r w:rsidR="00F53B53" w:rsidRPr="002E5F4C">
        <w:rPr>
          <w:rFonts w:cstheme="minorHAnsi"/>
          <w:sz w:val="21"/>
          <w:szCs w:val="21"/>
        </w:rPr>
        <w:tab/>
      </w:r>
      <w:r w:rsidR="00F53B53"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827EA9" w:rsidRPr="002E5F4C">
        <w:rPr>
          <w:rFonts w:cstheme="minorHAnsi"/>
          <w:sz w:val="21"/>
          <w:szCs w:val="21"/>
        </w:rPr>
        <w:t xml:space="preserve">    </w:t>
      </w:r>
      <w:r w:rsidR="00F53B53" w:rsidRPr="002E5F4C">
        <w:rPr>
          <w:rFonts w:cstheme="minorHAnsi"/>
          <w:sz w:val="21"/>
          <w:szCs w:val="21"/>
        </w:rPr>
        <w:t xml:space="preserve"> </w:t>
      </w:r>
      <w:r w:rsidR="00827EA9" w:rsidRPr="002E5F4C">
        <w:rPr>
          <w:rFonts w:cstheme="minorHAnsi"/>
          <w:sz w:val="21"/>
          <w:szCs w:val="21"/>
        </w:rPr>
        <w:fldChar w:fldCharType="begin">
          <w:ffData>
            <w:name w:val="Check7"/>
            <w:enabled/>
            <w:calcOnExit w:val="0"/>
            <w:checkBox>
              <w:sizeAuto/>
              <w:default w:val="0"/>
            </w:checkBox>
          </w:ffData>
        </w:fldChar>
      </w:r>
      <w:r w:rsidR="00827EA9"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00827EA9" w:rsidRPr="002E5F4C">
        <w:rPr>
          <w:rFonts w:cstheme="minorHAnsi"/>
          <w:sz w:val="21"/>
        </w:rPr>
        <w:fldChar w:fldCharType="end"/>
      </w:r>
      <w:r w:rsidR="00F53B53" w:rsidRPr="002E5F4C">
        <w:rPr>
          <w:rFonts w:cstheme="minorHAnsi"/>
          <w:sz w:val="21"/>
          <w:szCs w:val="21"/>
        </w:rPr>
        <w:t xml:space="preserve"> </w:t>
      </w:r>
      <w:r w:rsidR="00827EA9" w:rsidRPr="002E5F4C">
        <w:rPr>
          <w:rFonts w:cstheme="minorHAnsi"/>
          <w:sz w:val="21"/>
          <w:szCs w:val="21"/>
        </w:rPr>
        <w:t>N/A</w:t>
      </w:r>
    </w:p>
    <w:p w14:paraId="5A50952B" w14:textId="5F6FD5AB" w:rsidR="00E327F0" w:rsidRPr="002E5F4C" w:rsidRDefault="00E327F0" w:rsidP="006740A2">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00A31A06" w:rsidRPr="002E5F4C">
        <w:rPr>
          <w:rFonts w:cstheme="minorHAnsi"/>
          <w:sz w:val="21"/>
          <w:szCs w:val="21"/>
        </w:rPr>
        <w:t xml:space="preserve">  </w:t>
      </w:r>
      <w:r w:rsidR="00F53B53" w:rsidRPr="002E5F4C">
        <w:rPr>
          <w:rFonts w:cstheme="minorHAnsi"/>
          <w:sz w:val="21"/>
          <w:szCs w:val="21"/>
        </w:rPr>
        <w:t xml:space="preserve">    </w:t>
      </w:r>
      <w:r w:rsidR="00202E07" w:rsidRPr="002E5F4C">
        <w:rPr>
          <w:rFonts w:cstheme="minorHAnsi"/>
          <w:b/>
          <w:bCs/>
          <w:sz w:val="21"/>
          <w:szCs w:val="21"/>
        </w:rPr>
        <w:t>10</w:t>
      </w:r>
      <w:r w:rsidRPr="002E5F4C">
        <w:rPr>
          <w:rFonts w:cstheme="minorHAnsi"/>
          <w:b/>
          <w:sz w:val="21"/>
        </w:rPr>
        <w:t>.</w:t>
      </w:r>
      <w:r w:rsidR="005170EF" w:rsidRPr="002E5F4C">
        <w:rPr>
          <w:rFonts w:cstheme="minorHAnsi"/>
          <w:b/>
          <w:sz w:val="21"/>
        </w:rPr>
        <w:t>6</w:t>
      </w:r>
      <w:r w:rsidRPr="002E5F4C">
        <w:rPr>
          <w:rFonts w:cstheme="minorHAnsi"/>
          <w:sz w:val="21"/>
          <w:szCs w:val="21"/>
        </w:rPr>
        <w:t xml:space="preserve"> through </w:t>
      </w:r>
      <w:r w:rsidR="00202E07" w:rsidRPr="002E5F4C">
        <w:rPr>
          <w:rFonts w:cstheme="minorHAnsi"/>
          <w:b/>
          <w:sz w:val="21"/>
        </w:rPr>
        <w:t>10</w:t>
      </w:r>
      <w:r w:rsidR="00F53B53" w:rsidRPr="002E5F4C">
        <w:rPr>
          <w:rFonts w:cstheme="minorHAnsi"/>
          <w:sz w:val="21"/>
          <w:szCs w:val="21"/>
        </w:rPr>
        <w:t>.</w:t>
      </w:r>
      <w:r w:rsidR="00F53B53" w:rsidRPr="00416A8C">
        <w:rPr>
          <w:rFonts w:cstheme="minorHAnsi"/>
          <w:b/>
          <w:bCs/>
          <w:sz w:val="21"/>
          <w:szCs w:val="21"/>
        </w:rPr>
        <w:t>1</w:t>
      </w:r>
      <w:r w:rsidR="00F93437">
        <w:rPr>
          <w:rFonts w:cstheme="minorHAnsi"/>
          <w:b/>
          <w:bCs/>
          <w:sz w:val="21"/>
          <w:szCs w:val="21"/>
        </w:rPr>
        <w:t>2</w:t>
      </w:r>
      <w:r w:rsidR="00EC0576">
        <w:rPr>
          <w:rFonts w:cstheme="minorHAnsi"/>
          <w:sz w:val="21"/>
          <w:szCs w:val="21"/>
        </w:rPr>
        <w:t xml:space="preserve"> </w:t>
      </w:r>
      <w:r w:rsidR="00B721B8" w:rsidRPr="002E5F4C">
        <w:rPr>
          <w:rFonts w:cstheme="minorHAnsi"/>
          <w:sz w:val="21"/>
          <w:szCs w:val="21"/>
        </w:rPr>
        <w:t xml:space="preserve">Additional </w:t>
      </w:r>
      <w:r w:rsidRPr="002E5F4C">
        <w:rPr>
          <w:rFonts w:cstheme="minorHAnsi"/>
          <w:sz w:val="21"/>
          <w:szCs w:val="21"/>
        </w:rPr>
        <w:t>Payment Terms</w:t>
      </w:r>
      <w:r w:rsidRPr="002E5F4C">
        <w:rPr>
          <w:rFonts w:cstheme="minorHAnsi"/>
          <w:sz w:val="21"/>
          <w:szCs w:val="21"/>
        </w:rPr>
        <w:tab/>
      </w:r>
      <w:r w:rsidR="00B55BE8"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p>
    <w:p w14:paraId="157892D8" w14:textId="7B222BB1" w:rsidR="00F53B53" w:rsidRPr="002E5F4C" w:rsidRDefault="00CF43EA" w:rsidP="00F53B53">
      <w:pPr>
        <w:spacing w:line="276" w:lineRule="auto"/>
        <w:ind w:left="1440" w:hanging="720"/>
        <w:jc w:val="both"/>
        <w:rPr>
          <w:rFonts w:cstheme="minorHAnsi"/>
          <w:sz w:val="21"/>
          <w:szCs w:val="21"/>
        </w:rPr>
      </w:pPr>
      <w:r w:rsidRPr="00A031D5">
        <w:rPr>
          <w:rFonts w:cstheme="minorHAnsi"/>
          <w:b/>
          <w:sz w:val="21"/>
        </w:rPr>
        <w:t xml:space="preserve">Section </w:t>
      </w:r>
      <w:r w:rsidR="00F53B53" w:rsidRPr="00FF2C2E">
        <w:rPr>
          <w:rFonts w:cstheme="minorHAnsi"/>
          <w:b/>
          <w:sz w:val="21"/>
          <w:szCs w:val="21"/>
        </w:rPr>
        <w:t>1</w:t>
      </w:r>
      <w:r w:rsidR="00202E07" w:rsidRPr="00FF2C2E">
        <w:rPr>
          <w:rFonts w:cstheme="minorHAnsi"/>
          <w:b/>
          <w:sz w:val="21"/>
          <w:szCs w:val="21"/>
        </w:rPr>
        <w:t>1</w:t>
      </w:r>
      <w:r w:rsidR="00A31A06" w:rsidRPr="002E5F4C">
        <w:rPr>
          <w:rFonts w:cstheme="minorHAnsi"/>
          <w:sz w:val="21"/>
          <w:szCs w:val="21"/>
        </w:rPr>
        <w:t xml:space="preserve">  </w:t>
      </w:r>
      <w:bookmarkStart w:id="183" w:name="_Hlk55483771"/>
      <w:r w:rsidR="00C467DB" w:rsidRPr="002E5F4C">
        <w:rPr>
          <w:rFonts w:cstheme="minorHAnsi"/>
          <w:sz w:val="21"/>
          <w:szCs w:val="21"/>
        </w:rPr>
        <w:t>S</w:t>
      </w:r>
      <w:r w:rsidR="00F53B53" w:rsidRPr="002E5F4C">
        <w:rPr>
          <w:rFonts w:cstheme="minorHAnsi"/>
          <w:sz w:val="21"/>
          <w:szCs w:val="21"/>
        </w:rPr>
        <w:t>tandard</w:t>
      </w:r>
      <w:r w:rsidR="00C467DB" w:rsidRPr="002E5F4C">
        <w:rPr>
          <w:rFonts w:cstheme="minorHAnsi"/>
          <w:sz w:val="21"/>
          <w:szCs w:val="21"/>
        </w:rPr>
        <w:t xml:space="preserve"> </w:t>
      </w:r>
      <w:r w:rsidR="00F53B53" w:rsidRPr="002E5F4C">
        <w:rPr>
          <w:rFonts w:cstheme="minorHAnsi"/>
          <w:sz w:val="21"/>
          <w:szCs w:val="21"/>
        </w:rPr>
        <w:t>T</w:t>
      </w:r>
      <w:r w:rsidR="00C467DB" w:rsidRPr="002E5F4C">
        <w:rPr>
          <w:rFonts w:cstheme="minorHAnsi"/>
          <w:sz w:val="21"/>
          <w:szCs w:val="21"/>
        </w:rPr>
        <w:t xml:space="preserve">erms </w:t>
      </w:r>
      <w:r w:rsidR="006D372E">
        <w:rPr>
          <w:rFonts w:cstheme="minorHAnsi"/>
          <w:sz w:val="21"/>
          <w:szCs w:val="21"/>
        </w:rPr>
        <w:t>&amp;</w:t>
      </w:r>
      <w:r w:rsidR="00C467DB" w:rsidRPr="002E5F4C">
        <w:rPr>
          <w:rFonts w:cstheme="minorHAnsi"/>
          <w:sz w:val="21"/>
          <w:szCs w:val="21"/>
        </w:rPr>
        <w:t xml:space="preserve"> </w:t>
      </w:r>
      <w:r w:rsidR="00F53B53" w:rsidRPr="002E5F4C">
        <w:rPr>
          <w:rFonts w:cstheme="minorHAnsi"/>
          <w:sz w:val="21"/>
          <w:szCs w:val="21"/>
        </w:rPr>
        <w:t>C</w:t>
      </w:r>
      <w:r w:rsidR="00C467DB" w:rsidRPr="002E5F4C">
        <w:rPr>
          <w:rFonts w:cstheme="minorHAnsi"/>
          <w:sz w:val="21"/>
          <w:szCs w:val="21"/>
        </w:rPr>
        <w:t>onditions</w:t>
      </w:r>
      <w:r w:rsidR="00F53B53" w:rsidRPr="002E5F4C">
        <w:rPr>
          <w:rFonts w:cstheme="minorHAnsi"/>
          <w:sz w:val="21"/>
          <w:szCs w:val="21"/>
        </w:rPr>
        <w:tab/>
      </w:r>
      <w:r w:rsidR="00F53B53" w:rsidRPr="002E5F4C">
        <w:rPr>
          <w:rFonts w:cstheme="minorHAnsi"/>
          <w:sz w:val="21"/>
          <w:szCs w:val="21"/>
        </w:rPr>
        <w:tab/>
      </w:r>
      <w:r w:rsidR="006D372E">
        <w:rPr>
          <w:rFonts w:cstheme="minorHAnsi"/>
          <w:sz w:val="21"/>
          <w:szCs w:val="21"/>
        </w:rPr>
        <w:t xml:space="preserve"> </w:t>
      </w:r>
      <w:r w:rsidR="00202E07" w:rsidRPr="002E5F4C">
        <w:rPr>
          <w:rFonts w:cstheme="minorHAnsi"/>
          <w:sz w:val="21"/>
          <w:szCs w:val="21"/>
        </w:rPr>
        <w:tab/>
      </w:r>
      <w:r w:rsidR="006D372E">
        <w:rPr>
          <w:rFonts w:cstheme="minorHAnsi"/>
          <w:sz w:val="21"/>
          <w:szCs w:val="21"/>
        </w:rPr>
        <w:tab/>
      </w:r>
      <w:r w:rsidR="003A2865">
        <w:rPr>
          <w:rFonts w:cstheme="minorHAnsi"/>
          <w:sz w:val="21"/>
          <w:szCs w:val="21"/>
        </w:rPr>
        <w:t xml:space="preserve">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00A901C2" w:rsidRPr="002E5F4C">
        <w:rPr>
          <w:rFonts w:cstheme="minorHAnsi"/>
          <w:sz w:val="21"/>
        </w:rPr>
        <w:fldChar w:fldCharType="end"/>
      </w:r>
      <w:r w:rsidR="00A901C2" w:rsidRPr="002E5F4C">
        <w:rPr>
          <w:rFonts w:cstheme="minorHAnsi"/>
          <w:sz w:val="21"/>
          <w:szCs w:val="21"/>
        </w:rPr>
        <w:t xml:space="preserve"> Yes</w:t>
      </w:r>
      <w:r w:rsidR="00E2549D" w:rsidRPr="002E5F4C">
        <w:rPr>
          <w:rFonts w:cstheme="minorHAnsi"/>
          <w:sz w:val="21"/>
          <w:szCs w:val="21"/>
        </w:rPr>
        <w:t xml:space="preserve">  </w:t>
      </w:r>
      <w:r w:rsidR="00A901C2" w:rsidRPr="002E5F4C">
        <w:rPr>
          <w:rFonts w:cstheme="minorHAnsi"/>
          <w:sz w:val="21"/>
          <w:szCs w:val="21"/>
        </w:rPr>
        <w:t xml:space="preserve">   </w:t>
      </w:r>
    </w:p>
    <w:p w14:paraId="680C9857" w14:textId="5C80C628" w:rsidR="00A901C2" w:rsidRPr="002E5F4C" w:rsidRDefault="00F53B53" w:rsidP="009146F7">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Section 1</w:t>
      </w:r>
      <w:r w:rsidR="00202E07" w:rsidRPr="00FF2C2E">
        <w:rPr>
          <w:rFonts w:cstheme="minorHAnsi"/>
          <w:b/>
          <w:bCs/>
          <w:sz w:val="21"/>
          <w:szCs w:val="21"/>
        </w:rPr>
        <w:t>2</w:t>
      </w:r>
      <w:r w:rsidRPr="002E5F4C">
        <w:rPr>
          <w:rFonts w:cstheme="minorHAnsi"/>
          <w:sz w:val="21"/>
          <w:szCs w:val="21"/>
        </w:rPr>
        <w:t xml:space="preserve">  References</w:t>
      </w:r>
      <w:r w:rsidRPr="002E5F4C">
        <w:rPr>
          <w:rFonts w:cstheme="minorHAnsi"/>
          <w:sz w:val="21"/>
          <w:szCs w:val="21"/>
        </w:rPr>
        <w:tab/>
      </w:r>
      <w:r w:rsidRPr="002E5F4C">
        <w:rPr>
          <w:rFonts w:cstheme="minorHAnsi"/>
          <w:sz w:val="21"/>
          <w:szCs w:val="21"/>
        </w:rPr>
        <w:tab/>
      </w:r>
      <w:r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Yes </w:t>
      </w:r>
      <w:r w:rsidR="003A2865">
        <w:rPr>
          <w:rFonts w:cstheme="minorHAnsi"/>
          <w:sz w:val="21"/>
          <w:szCs w:val="21"/>
        </w:rPr>
        <w:t xml:space="preserve">   </w:t>
      </w:r>
      <w:r w:rsidRPr="002E5F4C">
        <w:rPr>
          <w:rFonts w:cstheme="minorHAnsi"/>
          <w:sz w:val="21"/>
          <w:szCs w:val="21"/>
        </w:rPr>
        <w:t xml:space="preserve"> </w:t>
      </w:r>
      <w:r w:rsidR="00A901C2" w:rsidRPr="002E5F4C">
        <w:rPr>
          <w:rFonts w:cstheme="minorHAnsi"/>
          <w:sz w:val="21"/>
          <w:szCs w:val="21"/>
        </w:rPr>
        <w:fldChar w:fldCharType="begin">
          <w:ffData>
            <w:name w:val="Check5"/>
            <w:enabled/>
            <w:calcOnExit w:val="0"/>
            <w:checkBox>
              <w:sizeAuto/>
              <w:default w:val="0"/>
            </w:checkBox>
          </w:ffData>
        </w:fldChar>
      </w:r>
      <w:r w:rsidR="00A901C2"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00A901C2" w:rsidRPr="002E5F4C">
        <w:rPr>
          <w:rFonts w:cstheme="minorHAnsi"/>
          <w:sz w:val="21"/>
          <w:szCs w:val="21"/>
        </w:rPr>
        <w:fldChar w:fldCharType="end"/>
      </w:r>
      <w:r w:rsidR="00B55BE8" w:rsidRPr="002E5F4C">
        <w:rPr>
          <w:rFonts w:cstheme="minorHAnsi"/>
          <w:sz w:val="21"/>
          <w:szCs w:val="21"/>
        </w:rPr>
        <w:t>None Requ</w:t>
      </w:r>
      <w:r w:rsidR="0054291C" w:rsidRPr="002E5F4C">
        <w:rPr>
          <w:rFonts w:cstheme="minorHAnsi"/>
          <w:sz w:val="21"/>
          <w:szCs w:val="21"/>
        </w:rPr>
        <w:t>ired</w:t>
      </w:r>
      <w:r w:rsidRPr="002E5F4C">
        <w:rPr>
          <w:rFonts w:cstheme="minorHAnsi"/>
          <w:sz w:val="21"/>
          <w:szCs w:val="21"/>
        </w:rPr>
        <w:t xml:space="preserve">     </w:t>
      </w:r>
    </w:p>
    <w:p w14:paraId="463D3B4A" w14:textId="533EE4DE"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 xml:space="preserve">Section </w:t>
      </w:r>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Vendor’s Claim for Confidentiality</w:t>
      </w:r>
      <w:r w:rsidR="00EE6502" w:rsidRPr="002E5F4C">
        <w:rPr>
          <w:rFonts w:cstheme="minorHAnsi"/>
          <w:sz w:val="21"/>
          <w:szCs w:val="21"/>
        </w:rPr>
        <w:tab/>
      </w:r>
      <w:r w:rsidR="00202E07"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00B55BE8" w:rsidRPr="002E5F4C">
        <w:rPr>
          <w:rFonts w:cstheme="minorHAnsi"/>
          <w:sz w:val="21"/>
          <w:szCs w:val="21"/>
        </w:rPr>
        <w:t>None Requested</w:t>
      </w:r>
    </w:p>
    <w:p w14:paraId="36185F20" w14:textId="2EDEE78D" w:rsidR="00A901C2" w:rsidRPr="002E5F4C" w:rsidRDefault="00A901C2"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sz w:val="21"/>
        </w:rPr>
        <w:t>Section</w:t>
      </w:r>
      <w:r w:rsidRPr="002E5F4C">
        <w:rPr>
          <w:rFonts w:cstheme="minorHAnsi"/>
          <w:sz w:val="21"/>
          <w:szCs w:val="21"/>
        </w:rPr>
        <w:t xml:space="preserve"> </w:t>
      </w:r>
      <w:r w:rsidRPr="002E5F4C">
        <w:rPr>
          <w:rFonts w:cstheme="minorHAnsi"/>
          <w:b/>
          <w:bCs/>
          <w:sz w:val="21"/>
          <w:szCs w:val="21"/>
        </w:rPr>
        <w:t>1</w:t>
      </w:r>
      <w:r w:rsidR="00202E07" w:rsidRPr="002E5F4C">
        <w:rPr>
          <w:rFonts w:cstheme="minorHAnsi"/>
          <w:b/>
          <w:bCs/>
          <w:sz w:val="21"/>
          <w:szCs w:val="21"/>
        </w:rPr>
        <w:t>3</w:t>
      </w:r>
      <w:r w:rsidRPr="002E5F4C">
        <w:rPr>
          <w:rFonts w:cstheme="minorHAnsi"/>
          <w:sz w:val="21"/>
          <w:szCs w:val="21"/>
        </w:rPr>
        <w:t xml:space="preserve">  Redacted Copy included</w:t>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B55BE8" w:rsidRPr="002E5F4C">
        <w:rPr>
          <w:rFonts w:cstheme="minorHAnsi"/>
          <w:sz w:val="21"/>
          <w:szCs w:val="21"/>
        </w:rPr>
        <w:t xml:space="preserve">   </w:t>
      </w:r>
      <w:r w:rsidRPr="002E5F4C">
        <w:rPr>
          <w:rFonts w:cstheme="minorHAnsi"/>
          <w:sz w:val="21"/>
          <w:szCs w:val="21"/>
        </w:rPr>
        <w:t xml:space="preserve">  </w:t>
      </w:r>
      <w:r w:rsidRPr="002E5F4C">
        <w:rPr>
          <w:rFonts w:cstheme="minorHAnsi"/>
          <w:sz w:val="21"/>
          <w:szCs w:val="21"/>
        </w:rPr>
        <w:fldChar w:fldCharType="begin">
          <w:ffData>
            <w:name w:val="Check6"/>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00F53B53" w:rsidRPr="002E5F4C">
        <w:rPr>
          <w:rFonts w:cstheme="minorHAnsi"/>
          <w:sz w:val="21"/>
          <w:szCs w:val="21"/>
        </w:rPr>
        <w:t xml:space="preserve"> </w:t>
      </w:r>
      <w:r w:rsidRPr="002E5F4C">
        <w:rPr>
          <w:rFonts w:cstheme="minorHAnsi"/>
          <w:sz w:val="21"/>
          <w:szCs w:val="21"/>
        </w:rPr>
        <w:t>No</w:t>
      </w:r>
    </w:p>
    <w:bookmarkEnd w:id="183"/>
    <w:p w14:paraId="26B0E383" w14:textId="29C3B5E4" w:rsidR="00E45FFF" w:rsidRDefault="00202E07" w:rsidP="00F53B53">
      <w:pPr>
        <w:spacing w:line="276" w:lineRule="auto"/>
        <w:ind w:left="1440" w:hanging="720"/>
        <w:jc w:val="both"/>
        <w:rPr>
          <w:rFonts w:cstheme="minorHAnsi"/>
          <w:sz w:val="21"/>
          <w:szCs w:val="21"/>
        </w:rPr>
      </w:pPr>
      <w:r w:rsidRPr="00FF2C2E">
        <w:rPr>
          <w:rFonts w:cstheme="minorHAnsi"/>
          <w:b/>
          <w:bCs/>
          <w:sz w:val="21"/>
          <w:szCs w:val="21"/>
        </w:rPr>
        <w:t>Section</w:t>
      </w:r>
      <w:r w:rsidR="00EE6502" w:rsidRPr="00FF2C2E">
        <w:rPr>
          <w:rFonts w:cstheme="minorHAnsi"/>
          <w:b/>
          <w:bCs/>
          <w:sz w:val="21"/>
          <w:szCs w:val="21"/>
        </w:rPr>
        <w:t xml:space="preserve"> </w:t>
      </w:r>
      <w:r w:rsidR="00A901C2" w:rsidRPr="00A031D5">
        <w:rPr>
          <w:rFonts w:cstheme="minorHAnsi"/>
          <w:b/>
          <w:bCs/>
          <w:sz w:val="21"/>
          <w:szCs w:val="21"/>
        </w:rPr>
        <w:t>1</w:t>
      </w:r>
      <w:r w:rsidRPr="00A031D5">
        <w:rPr>
          <w:rFonts w:cstheme="minorHAnsi"/>
          <w:b/>
          <w:bCs/>
          <w:sz w:val="21"/>
          <w:szCs w:val="21"/>
        </w:rPr>
        <w:t>4</w:t>
      </w:r>
      <w:r w:rsidR="00A31A06" w:rsidRPr="002E5F4C">
        <w:rPr>
          <w:rFonts w:cstheme="minorHAnsi"/>
          <w:sz w:val="21"/>
          <w:szCs w:val="21"/>
        </w:rPr>
        <w:t xml:space="preserve">  </w:t>
      </w:r>
      <w:r w:rsidR="00D22F00" w:rsidRPr="002E5F4C">
        <w:rPr>
          <w:rFonts w:cstheme="minorHAnsi"/>
          <w:sz w:val="21"/>
          <w:szCs w:val="21"/>
        </w:rPr>
        <w:t xml:space="preserve">Vendors </w:t>
      </w:r>
      <w:r w:rsidR="00CF43EA" w:rsidRPr="002E5F4C">
        <w:rPr>
          <w:rFonts w:cstheme="minorHAnsi"/>
          <w:sz w:val="21"/>
          <w:szCs w:val="21"/>
        </w:rPr>
        <w:t>Exceptions to Standard T</w:t>
      </w:r>
      <w:r w:rsidR="00B55BE8" w:rsidRPr="002E5F4C">
        <w:rPr>
          <w:rFonts w:cstheme="minorHAnsi"/>
          <w:sz w:val="21"/>
          <w:szCs w:val="21"/>
        </w:rPr>
        <w:t>erms</w:t>
      </w:r>
      <w:r w:rsidR="00D22F00" w:rsidRPr="002E5F4C">
        <w:rPr>
          <w:rFonts w:cstheme="minorHAnsi"/>
          <w:sz w:val="21"/>
          <w:szCs w:val="21"/>
        </w:rPr>
        <w:t xml:space="preserve"> </w:t>
      </w:r>
      <w:r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E45FFF" w:rsidRPr="002E5F4C">
        <w:rPr>
          <w:rFonts w:cstheme="minorHAnsi"/>
          <w:sz w:val="21"/>
          <w:szCs w:val="21"/>
        </w:rPr>
        <w:tab/>
      </w:r>
      <w:r w:rsidR="003A2865">
        <w:rPr>
          <w:rFonts w:cstheme="minorHAnsi"/>
          <w:sz w:val="21"/>
          <w:szCs w:val="21"/>
        </w:rPr>
        <w:t xml:space="preserve">    </w:t>
      </w:r>
      <w:r w:rsidR="00CF43EA" w:rsidRPr="002E5F4C">
        <w:rPr>
          <w:rFonts w:cstheme="minorHAnsi"/>
          <w:sz w:val="21"/>
        </w:rPr>
        <w:fldChar w:fldCharType="begin">
          <w:ffData>
            <w:name w:val="Check5"/>
            <w:enabled/>
            <w:calcOnExit w:val="0"/>
            <w:checkBox>
              <w:sizeAuto/>
              <w:default w:val="0"/>
            </w:checkBox>
          </w:ffData>
        </w:fldChar>
      </w:r>
      <w:r w:rsidR="00CF43EA" w:rsidRPr="002E5F4C">
        <w:rPr>
          <w:rFonts w:cstheme="minorHAnsi"/>
          <w:sz w:val="21"/>
        </w:rPr>
        <w:instrText xml:space="preserve"> FORMCHECKBOX </w:instrText>
      </w:r>
      <w:r w:rsidR="00BE731A">
        <w:rPr>
          <w:rFonts w:cstheme="minorHAnsi"/>
          <w:sz w:val="21"/>
        </w:rPr>
      </w:r>
      <w:r w:rsidR="00BE731A">
        <w:rPr>
          <w:rFonts w:cstheme="minorHAnsi"/>
          <w:sz w:val="21"/>
        </w:rPr>
        <w:fldChar w:fldCharType="separate"/>
      </w:r>
      <w:r w:rsidR="00CF43EA" w:rsidRPr="002E5F4C">
        <w:rPr>
          <w:rFonts w:cstheme="minorHAnsi"/>
          <w:sz w:val="21"/>
        </w:rPr>
        <w:fldChar w:fldCharType="end"/>
      </w:r>
      <w:r w:rsidR="00CF43EA" w:rsidRPr="002E5F4C">
        <w:rPr>
          <w:rFonts w:cstheme="minorHAnsi"/>
          <w:sz w:val="21"/>
        </w:rPr>
        <w:t xml:space="preserve"> Yes</w:t>
      </w:r>
      <w:r w:rsidR="00A31A06" w:rsidRPr="002E5F4C">
        <w:rPr>
          <w:rFonts w:cstheme="minorHAnsi"/>
          <w:sz w:val="21"/>
        </w:rPr>
        <w:t xml:space="preserve">     </w:t>
      </w:r>
      <w:r w:rsidR="00CF43EA" w:rsidRPr="002E5F4C">
        <w:rPr>
          <w:rFonts w:cstheme="minorHAnsi"/>
          <w:sz w:val="21"/>
        </w:rPr>
        <w:fldChar w:fldCharType="begin">
          <w:ffData>
            <w:name w:val="Check6"/>
            <w:enabled/>
            <w:calcOnExit w:val="0"/>
            <w:checkBox>
              <w:sizeAuto/>
              <w:default w:val="0"/>
            </w:checkBox>
          </w:ffData>
        </w:fldChar>
      </w:r>
      <w:r w:rsidR="00CF43EA" w:rsidRPr="002E5F4C">
        <w:rPr>
          <w:rFonts w:cstheme="minorHAnsi"/>
          <w:sz w:val="21"/>
        </w:rPr>
        <w:instrText xml:space="preserve"> FORMCHECKBOX </w:instrText>
      </w:r>
      <w:r w:rsidR="00BE731A">
        <w:rPr>
          <w:rFonts w:cstheme="minorHAnsi"/>
          <w:sz w:val="21"/>
        </w:rPr>
      </w:r>
      <w:r w:rsidR="00BE731A">
        <w:rPr>
          <w:rFonts w:cstheme="minorHAnsi"/>
          <w:sz w:val="21"/>
        </w:rPr>
        <w:fldChar w:fldCharType="separate"/>
      </w:r>
      <w:r w:rsidR="00CF43EA" w:rsidRPr="002E5F4C">
        <w:rPr>
          <w:rFonts w:cstheme="minorHAnsi"/>
          <w:sz w:val="21"/>
        </w:rPr>
        <w:fldChar w:fldCharType="end"/>
      </w:r>
      <w:r w:rsidR="008012E1" w:rsidRPr="002E5F4C">
        <w:rPr>
          <w:rFonts w:cstheme="minorHAnsi"/>
          <w:sz w:val="21"/>
          <w:szCs w:val="21"/>
        </w:rPr>
        <w:t xml:space="preserve"> </w:t>
      </w:r>
      <w:r w:rsidR="00CF43EA" w:rsidRPr="002E5F4C">
        <w:rPr>
          <w:rFonts w:cstheme="minorHAnsi"/>
          <w:sz w:val="21"/>
        </w:rPr>
        <w:t>No</w:t>
      </w:r>
      <w:r w:rsidR="00EE6502" w:rsidRPr="002E5F4C">
        <w:rPr>
          <w:rFonts w:cstheme="minorHAnsi"/>
          <w:sz w:val="21"/>
          <w:szCs w:val="21"/>
        </w:rPr>
        <w:t xml:space="preserve"> </w:t>
      </w:r>
    </w:p>
    <w:p w14:paraId="22C5F6AA" w14:textId="14C68EAB" w:rsidR="000C317D" w:rsidRPr="002E5F4C" w:rsidRDefault="00EE6502" w:rsidP="009146F7">
      <w:pPr>
        <w:tabs>
          <w:tab w:val="left" w:pos="2520"/>
          <w:tab w:val="left" w:pos="2880"/>
          <w:tab w:val="left" w:pos="5940"/>
          <w:tab w:val="left" w:pos="6660"/>
        </w:tabs>
        <w:spacing w:line="348" w:lineRule="auto"/>
        <w:ind w:left="1440" w:hanging="720"/>
        <w:jc w:val="both"/>
        <w:rPr>
          <w:rFonts w:cstheme="minorHAnsi"/>
          <w:sz w:val="21"/>
          <w:szCs w:val="21"/>
        </w:rPr>
      </w:pPr>
      <w:r w:rsidRPr="00FF2C2E">
        <w:rPr>
          <w:rFonts w:cstheme="minorHAnsi"/>
          <w:b/>
          <w:bCs/>
          <w:sz w:val="21"/>
          <w:szCs w:val="21"/>
        </w:rPr>
        <w:t>Section 1</w:t>
      </w:r>
      <w:r w:rsidR="00202E07" w:rsidRPr="00FF2C2E">
        <w:rPr>
          <w:rFonts w:cstheme="minorHAnsi"/>
          <w:b/>
          <w:bCs/>
          <w:sz w:val="21"/>
          <w:szCs w:val="21"/>
        </w:rPr>
        <w:t>5</w:t>
      </w:r>
      <w:r w:rsidRPr="002E5F4C">
        <w:rPr>
          <w:rFonts w:cstheme="minorHAnsi"/>
          <w:sz w:val="21"/>
          <w:szCs w:val="21"/>
        </w:rPr>
        <w:t xml:space="preserve">  Vendor Supplemental Terms </w:t>
      </w:r>
      <w:r w:rsidR="00152821" w:rsidRPr="002E5F4C">
        <w:rPr>
          <w:rFonts w:cstheme="minorHAnsi"/>
          <w:sz w:val="21"/>
          <w:szCs w:val="21"/>
        </w:rPr>
        <w:t>&amp;</w:t>
      </w:r>
      <w:r w:rsidR="00CF43EA" w:rsidRPr="002E5F4C">
        <w:rPr>
          <w:rFonts w:cstheme="minorHAnsi"/>
          <w:sz w:val="21"/>
        </w:rPr>
        <w:t xml:space="preserve"> </w:t>
      </w:r>
      <w:r w:rsidR="00D22F00" w:rsidRPr="002E5F4C">
        <w:rPr>
          <w:rFonts w:cstheme="minorHAnsi"/>
          <w:sz w:val="21"/>
        </w:rPr>
        <w:t>C</w:t>
      </w:r>
      <w:r w:rsidR="00B55BE8" w:rsidRPr="002E5F4C">
        <w:rPr>
          <w:rFonts w:cstheme="minorHAnsi"/>
          <w:sz w:val="21"/>
        </w:rPr>
        <w:t>onditions</w:t>
      </w:r>
      <w:r w:rsidR="00A31A06" w:rsidRPr="002E5F4C">
        <w:rPr>
          <w:rFonts w:cstheme="minorHAnsi"/>
          <w:sz w:val="21"/>
        </w:rPr>
        <w:tab/>
      </w:r>
      <w:r w:rsidRPr="002E5F4C">
        <w:rPr>
          <w:rFonts w:cstheme="minorHAnsi"/>
          <w:sz w:val="21"/>
          <w:szCs w:val="21"/>
        </w:rPr>
        <w:tab/>
      </w:r>
      <w:r w:rsidR="00CF43EA" w:rsidRPr="002E5F4C">
        <w:rPr>
          <w:rFonts w:cstheme="minorHAnsi"/>
          <w:sz w:val="21"/>
        </w:rPr>
        <w:fldChar w:fldCharType="begin">
          <w:ffData>
            <w:name w:val="Check5"/>
            <w:enabled/>
            <w:calcOnExit w:val="0"/>
            <w:checkBox>
              <w:sizeAuto/>
              <w:default w:val="0"/>
            </w:checkBox>
          </w:ffData>
        </w:fldChar>
      </w:r>
      <w:r w:rsidR="00CF43EA" w:rsidRPr="002E5F4C">
        <w:rPr>
          <w:rFonts w:cstheme="minorHAnsi"/>
          <w:sz w:val="21"/>
        </w:rPr>
        <w:instrText xml:space="preserve"> FORMCHECKBOX </w:instrText>
      </w:r>
      <w:r w:rsidR="00BE731A">
        <w:rPr>
          <w:rFonts w:cstheme="minorHAnsi"/>
          <w:sz w:val="21"/>
        </w:rPr>
      </w:r>
      <w:r w:rsidR="00BE731A">
        <w:rPr>
          <w:rFonts w:cstheme="minorHAnsi"/>
          <w:sz w:val="21"/>
        </w:rPr>
        <w:fldChar w:fldCharType="separate"/>
      </w:r>
      <w:r w:rsidR="00CF43EA" w:rsidRPr="002E5F4C">
        <w:rPr>
          <w:rFonts w:cstheme="minorHAnsi"/>
          <w:sz w:val="21"/>
        </w:rPr>
        <w:fldChar w:fldCharType="end"/>
      </w:r>
      <w:r w:rsidR="00CF43EA" w:rsidRPr="002E5F4C">
        <w:rPr>
          <w:rFonts w:cstheme="minorHAnsi"/>
          <w:sz w:val="21"/>
        </w:rPr>
        <w:t>Yes</w:t>
      </w:r>
      <w:r w:rsidR="00202E07" w:rsidRPr="002E5F4C">
        <w:rPr>
          <w:rFonts w:cstheme="minorHAnsi"/>
          <w:sz w:val="21"/>
        </w:rPr>
        <w:t xml:space="preserve">      </w:t>
      </w:r>
      <w:r w:rsidR="00CF43EA" w:rsidRPr="002E5F4C">
        <w:rPr>
          <w:rFonts w:cstheme="minorHAnsi"/>
          <w:sz w:val="21"/>
        </w:rPr>
        <w:fldChar w:fldCharType="begin">
          <w:ffData>
            <w:name w:val="Check6"/>
            <w:enabled/>
            <w:calcOnExit w:val="0"/>
            <w:checkBox>
              <w:sizeAuto/>
              <w:default w:val="0"/>
            </w:checkBox>
          </w:ffData>
        </w:fldChar>
      </w:r>
      <w:r w:rsidR="00CF43EA" w:rsidRPr="002E5F4C">
        <w:rPr>
          <w:rFonts w:cstheme="minorHAnsi"/>
          <w:sz w:val="21"/>
        </w:rPr>
        <w:instrText xml:space="preserve"> FORMCHECKBOX </w:instrText>
      </w:r>
      <w:r w:rsidR="00BE731A">
        <w:rPr>
          <w:rFonts w:cstheme="minorHAnsi"/>
          <w:sz w:val="21"/>
        </w:rPr>
      </w:r>
      <w:r w:rsidR="00BE731A">
        <w:rPr>
          <w:rFonts w:cstheme="minorHAnsi"/>
          <w:sz w:val="21"/>
        </w:rPr>
        <w:fldChar w:fldCharType="separate"/>
      </w:r>
      <w:r w:rsidR="00CF43EA" w:rsidRPr="002E5F4C">
        <w:rPr>
          <w:rFonts w:cstheme="minorHAnsi"/>
          <w:sz w:val="21"/>
        </w:rPr>
        <w:fldChar w:fldCharType="end"/>
      </w:r>
      <w:r w:rsidRPr="002E5F4C">
        <w:rPr>
          <w:rFonts w:cstheme="minorHAnsi"/>
          <w:sz w:val="21"/>
          <w:szCs w:val="21"/>
        </w:rPr>
        <w:t xml:space="preserve"> None Stated</w:t>
      </w:r>
    </w:p>
    <w:p w14:paraId="6268692B" w14:textId="3459DCFA" w:rsidR="00337F27" w:rsidRPr="002E5F4C" w:rsidRDefault="00337F27" w:rsidP="009146F7">
      <w:pPr>
        <w:tabs>
          <w:tab w:val="left" w:pos="2520"/>
          <w:tab w:val="left" w:pos="2880"/>
          <w:tab w:val="left" w:pos="5940"/>
          <w:tab w:val="left" w:pos="6660"/>
        </w:tabs>
        <w:spacing w:line="348" w:lineRule="auto"/>
        <w:ind w:left="1440" w:hanging="720"/>
        <w:jc w:val="both"/>
        <w:rPr>
          <w:rFonts w:cstheme="minorHAnsi"/>
          <w:sz w:val="21"/>
          <w:szCs w:val="21"/>
        </w:rPr>
      </w:pPr>
      <w:r w:rsidRPr="002E5F4C">
        <w:rPr>
          <w:rFonts w:cstheme="minorHAnsi"/>
          <w:b/>
          <w:bCs/>
          <w:sz w:val="21"/>
          <w:szCs w:val="21"/>
        </w:rPr>
        <w:t>Section 1</w:t>
      </w:r>
      <w:r w:rsidR="00202E07" w:rsidRPr="002E5F4C">
        <w:rPr>
          <w:rFonts w:cstheme="minorHAnsi"/>
          <w:b/>
          <w:bCs/>
          <w:sz w:val="21"/>
          <w:szCs w:val="21"/>
        </w:rPr>
        <w:t>6</w:t>
      </w:r>
      <w:r w:rsidR="00A31A06" w:rsidRPr="002E5F4C">
        <w:rPr>
          <w:rFonts w:cstheme="minorHAnsi"/>
          <w:sz w:val="21"/>
          <w:szCs w:val="21"/>
        </w:rPr>
        <w:t xml:space="preserve"> </w:t>
      </w:r>
      <w:r w:rsidR="00202E07" w:rsidRPr="002E5F4C">
        <w:rPr>
          <w:rFonts w:cstheme="minorHAnsi"/>
          <w:sz w:val="21"/>
          <w:szCs w:val="21"/>
        </w:rPr>
        <w:t xml:space="preserve"> </w:t>
      </w:r>
      <w:r w:rsidR="00D22F00" w:rsidRPr="002E5F4C">
        <w:rPr>
          <w:rFonts w:cstheme="minorHAnsi"/>
          <w:sz w:val="21"/>
          <w:szCs w:val="21"/>
        </w:rPr>
        <w:t xml:space="preserve">University </w:t>
      </w:r>
      <w:r w:rsidRPr="002E5F4C">
        <w:rPr>
          <w:rFonts w:cstheme="minorHAnsi"/>
          <w:sz w:val="21"/>
          <w:szCs w:val="21"/>
        </w:rPr>
        <w:t xml:space="preserve">Supplemental Terms </w:t>
      </w:r>
      <w:r w:rsidR="00EC0576">
        <w:rPr>
          <w:rFonts w:cstheme="minorHAnsi"/>
          <w:sz w:val="21"/>
          <w:szCs w:val="21"/>
        </w:rPr>
        <w:t xml:space="preserve">&amp; </w:t>
      </w:r>
      <w:r w:rsidRPr="002E5F4C">
        <w:rPr>
          <w:rFonts w:cstheme="minorHAnsi"/>
          <w:sz w:val="21"/>
          <w:szCs w:val="21"/>
        </w:rPr>
        <w:t>Conditions</w:t>
      </w:r>
      <w:r w:rsidR="00752B31" w:rsidRPr="002E5F4C">
        <w:rPr>
          <w:rFonts w:cstheme="minorHAnsi"/>
          <w:sz w:val="21"/>
          <w:szCs w:val="21"/>
        </w:rPr>
        <w:tab/>
      </w:r>
      <w:r w:rsidR="00B45420"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A31A06" w:rsidRPr="002E5F4C">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 xml:space="preserve"> None Requested</w:t>
      </w:r>
    </w:p>
    <w:p w14:paraId="7D828236" w14:textId="14622558" w:rsidR="00B55BE8" w:rsidRPr="002E5F4C" w:rsidRDefault="00F86236" w:rsidP="009146F7">
      <w:pPr>
        <w:tabs>
          <w:tab w:val="left" w:pos="2520"/>
          <w:tab w:val="left" w:pos="2880"/>
          <w:tab w:val="left" w:pos="5940"/>
          <w:tab w:val="left" w:pos="6660"/>
        </w:tabs>
        <w:spacing w:line="348" w:lineRule="auto"/>
        <w:ind w:left="1440" w:hanging="1080"/>
        <w:jc w:val="both"/>
        <w:rPr>
          <w:rFonts w:cstheme="minorHAnsi"/>
          <w:sz w:val="21"/>
          <w:szCs w:val="21"/>
        </w:rPr>
      </w:pPr>
      <w:r w:rsidRPr="002E5F4C">
        <w:rPr>
          <w:rFonts w:cstheme="minorHAnsi"/>
          <w:sz w:val="21"/>
          <w:szCs w:val="21"/>
        </w:rPr>
        <w:t xml:space="preserve">      </w:t>
      </w:r>
      <w:r w:rsidR="009C441C" w:rsidRPr="002E5F4C">
        <w:rPr>
          <w:rFonts w:cstheme="minorHAnsi"/>
          <w:sz w:val="21"/>
          <w:szCs w:val="21"/>
        </w:rPr>
        <w:t xml:space="preserve"> </w:t>
      </w:r>
      <w:r w:rsidR="00202E07" w:rsidRPr="002E5F4C">
        <w:rPr>
          <w:rFonts w:cstheme="minorHAnsi"/>
          <w:sz w:val="21"/>
          <w:szCs w:val="21"/>
        </w:rPr>
        <w:t xml:space="preserve"> </w:t>
      </w:r>
      <w:r w:rsidRPr="00A031D5">
        <w:rPr>
          <w:rFonts w:cstheme="minorHAnsi"/>
          <w:b/>
          <w:sz w:val="21"/>
        </w:rPr>
        <w:t xml:space="preserve">Section </w:t>
      </w:r>
      <w:r w:rsidR="00202E07" w:rsidRPr="00A031D5">
        <w:rPr>
          <w:rFonts w:cstheme="minorHAnsi"/>
          <w:b/>
          <w:sz w:val="21"/>
        </w:rPr>
        <w:t>17</w:t>
      </w:r>
      <w:r w:rsidRPr="002E5F4C">
        <w:rPr>
          <w:rFonts w:cstheme="minorHAnsi"/>
          <w:b/>
          <w:sz w:val="21"/>
        </w:rPr>
        <w:t xml:space="preserve"> </w:t>
      </w:r>
      <w:r w:rsidRPr="002E5F4C">
        <w:rPr>
          <w:rFonts w:cstheme="minorHAnsi"/>
          <w:sz w:val="21"/>
          <w:szCs w:val="21"/>
        </w:rPr>
        <w:t>Certifications &amp; Disclosures</w:t>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p>
    <w:p w14:paraId="20BDCB8D" w14:textId="194E2BE6" w:rsidR="00F86236" w:rsidRPr="002E5F4C" w:rsidRDefault="00704B1B" w:rsidP="00704B1B">
      <w:pPr>
        <w:tabs>
          <w:tab w:val="left" w:pos="2520"/>
          <w:tab w:val="left" w:pos="2880"/>
          <w:tab w:val="left" w:pos="5940"/>
          <w:tab w:val="left" w:pos="6660"/>
        </w:tabs>
        <w:spacing w:line="348" w:lineRule="auto"/>
        <w:ind w:left="2160" w:hanging="1080"/>
        <w:jc w:val="both"/>
        <w:rPr>
          <w:rFonts w:cstheme="minorHAnsi"/>
          <w:sz w:val="21"/>
          <w:szCs w:val="21"/>
        </w:rPr>
      </w:pPr>
      <w:r>
        <w:rPr>
          <w:rFonts w:cstheme="minorHAnsi"/>
          <w:b/>
          <w:sz w:val="21"/>
        </w:rPr>
        <w:tab/>
      </w:r>
      <w:r w:rsidR="00F86236" w:rsidRPr="002E5F4C">
        <w:rPr>
          <w:rFonts w:cstheme="minorHAnsi"/>
          <w:sz w:val="21"/>
          <w:szCs w:val="21"/>
        </w:rPr>
        <w:t>(Vendor must include either Form A</w:t>
      </w:r>
      <w:r>
        <w:rPr>
          <w:rFonts w:cstheme="minorHAnsi"/>
          <w:sz w:val="21"/>
          <w:szCs w:val="21"/>
        </w:rPr>
        <w:t xml:space="preserve"> – Vendor Disclosures</w:t>
      </w:r>
      <w:r w:rsidR="00F86236" w:rsidRPr="002E5F4C">
        <w:rPr>
          <w:rFonts w:cstheme="minorHAnsi"/>
          <w:sz w:val="21"/>
          <w:szCs w:val="21"/>
        </w:rPr>
        <w:t xml:space="preserve"> or Form B</w:t>
      </w:r>
      <w:r>
        <w:rPr>
          <w:rFonts w:cstheme="minorHAnsi"/>
          <w:sz w:val="21"/>
          <w:szCs w:val="21"/>
        </w:rPr>
        <w:t xml:space="preserve"> – IPG Active </w:t>
      </w:r>
      <w:r w:rsidR="00204488">
        <w:rPr>
          <w:rFonts w:cstheme="minorHAnsi"/>
          <w:sz w:val="21"/>
          <w:szCs w:val="21"/>
        </w:rPr>
        <w:t xml:space="preserve">Registered </w:t>
      </w:r>
      <w:r>
        <w:rPr>
          <w:rFonts w:cstheme="minorHAnsi"/>
          <w:sz w:val="21"/>
          <w:szCs w:val="21"/>
        </w:rPr>
        <w:t>Vendor Disclosures</w:t>
      </w:r>
      <w:r w:rsidR="00F86236" w:rsidRPr="002E5F4C">
        <w:rPr>
          <w:rFonts w:cstheme="minorHAnsi"/>
          <w:sz w:val="21"/>
          <w:szCs w:val="21"/>
        </w:rPr>
        <w:t xml:space="preserve"> with their response</w:t>
      </w:r>
      <w:r w:rsidR="00B55BE8" w:rsidRPr="002E5F4C">
        <w:rPr>
          <w:rFonts w:cstheme="minorHAnsi"/>
          <w:sz w:val="21"/>
          <w:szCs w:val="21"/>
        </w:rPr>
        <w:t>)</w:t>
      </w:r>
    </w:p>
    <w:p w14:paraId="7275332F" w14:textId="21F9CAF7" w:rsidR="00F15691" w:rsidRPr="002E5F4C" w:rsidRDefault="00F86236" w:rsidP="00FC1869">
      <w:pPr>
        <w:spacing w:line="276" w:lineRule="auto"/>
        <w:ind w:left="1440" w:hanging="720"/>
        <w:jc w:val="both"/>
        <w:rPr>
          <w:rFonts w:cstheme="minorHAnsi"/>
          <w:sz w:val="21"/>
          <w:szCs w:val="21"/>
        </w:rPr>
      </w:pPr>
      <w:r w:rsidRPr="002E5F4C">
        <w:rPr>
          <w:rFonts w:cstheme="minorHAnsi"/>
          <w:sz w:val="21"/>
          <w:szCs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.1</w:t>
      </w:r>
      <w:r w:rsidRPr="002E5F4C">
        <w:rPr>
          <w:rFonts w:cstheme="minorHAnsi"/>
          <w:b/>
          <w:sz w:val="21"/>
        </w:rPr>
        <w:t xml:space="preserve"> </w:t>
      </w:r>
      <w:r w:rsidRPr="002E5F4C">
        <w:rPr>
          <w:rFonts w:cstheme="minorHAnsi"/>
          <w:sz w:val="21"/>
          <w:szCs w:val="21"/>
        </w:rPr>
        <w:t xml:space="preserve">Form A </w:t>
      </w:r>
      <w:r w:rsidR="00704B1B">
        <w:rPr>
          <w:rFonts w:cstheme="minorHAnsi"/>
          <w:sz w:val="21"/>
          <w:szCs w:val="21"/>
        </w:rPr>
        <w:t>– Vendor Disclosures</w:t>
      </w:r>
      <w:r w:rsidRPr="002E5F4C">
        <w:rPr>
          <w:rFonts w:cstheme="minorHAnsi"/>
          <w:sz w:val="21"/>
          <w:szCs w:val="21"/>
        </w:rPr>
        <w:t>– for vendors who do not have a</w:t>
      </w:r>
      <w:r w:rsidR="00752B31" w:rsidRPr="002E5F4C">
        <w:rPr>
          <w:rFonts w:cstheme="minorHAnsi"/>
          <w:sz w:val="21"/>
          <w:szCs w:val="21"/>
        </w:rPr>
        <w:t xml:space="preserve">n active, unexpired </w:t>
      </w:r>
      <w:r w:rsidR="005E68F7">
        <w:rPr>
          <w:rFonts w:cstheme="minorHAnsi"/>
          <w:sz w:val="21"/>
          <w:szCs w:val="21"/>
        </w:rPr>
        <w:t xml:space="preserve">IPG </w:t>
      </w:r>
      <w:r w:rsidR="00752B31" w:rsidRPr="002E5F4C">
        <w:rPr>
          <w:rFonts w:cstheme="minorHAnsi"/>
          <w:sz w:val="21"/>
          <w:szCs w:val="21"/>
        </w:rPr>
        <w:t>Number</w:t>
      </w:r>
      <w:r w:rsidR="00EE6502" w:rsidRPr="002E5F4C">
        <w:rPr>
          <w:rFonts w:cstheme="minorHAnsi"/>
          <w:sz w:val="21"/>
          <w:szCs w:val="21"/>
        </w:rPr>
        <w:tab/>
      </w:r>
      <w:r w:rsidR="00FC1869">
        <w:rPr>
          <w:rFonts w:cstheme="minorHAnsi"/>
          <w:sz w:val="21"/>
          <w:szCs w:val="21"/>
        </w:rPr>
        <w:tab/>
        <w:t xml:space="preserve">          </w:t>
      </w:r>
      <w:r w:rsidR="00752B31" w:rsidRPr="002E5F4C">
        <w:rPr>
          <w:rFonts w:cstheme="minorHAnsi"/>
          <w:sz w:val="21"/>
          <w:szCs w:val="21"/>
        </w:rPr>
        <w:t xml:space="preserve"> </w:t>
      </w:r>
      <w:r w:rsidRPr="002E5F4C">
        <w:rPr>
          <w:rFonts w:cstheme="minorHAnsi"/>
          <w:sz w:val="21"/>
          <w:szCs w:val="21"/>
        </w:rPr>
        <w:t xml:space="preserve">  </w:t>
      </w:r>
      <w:r w:rsidR="00FC1869">
        <w:rPr>
          <w:rFonts w:cstheme="minorHAnsi"/>
          <w:sz w:val="21"/>
          <w:szCs w:val="21"/>
        </w:rPr>
        <w:t xml:space="preserve">  </w:t>
      </w:r>
      <w:r w:rsidR="00752B31" w:rsidRPr="002E5F4C">
        <w:rPr>
          <w:rFonts w:cstheme="minorHAnsi"/>
          <w:sz w:val="21"/>
          <w:szCs w:val="21"/>
        </w:rPr>
        <w:tab/>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37830511" w14:textId="57038C6F" w:rsidR="00F15691" w:rsidRPr="002E5F4C" w:rsidRDefault="00202E07" w:rsidP="009146F7">
      <w:pPr>
        <w:tabs>
          <w:tab w:val="left" w:pos="2520"/>
          <w:tab w:val="left" w:pos="3240"/>
          <w:tab w:val="left" w:pos="5940"/>
          <w:tab w:val="left" w:pos="6660"/>
        </w:tabs>
        <w:spacing w:line="348" w:lineRule="auto"/>
        <w:ind w:left="1440" w:hanging="720"/>
        <w:jc w:val="both"/>
        <w:rPr>
          <w:rFonts w:cstheme="minorHAnsi"/>
          <w:sz w:val="21"/>
          <w:szCs w:val="21"/>
        </w:rPr>
      </w:pPr>
      <w:r w:rsidRPr="002E5F4C">
        <w:rPr>
          <w:rFonts w:cstheme="minorHAnsi"/>
          <w:sz w:val="21"/>
          <w:szCs w:val="21"/>
        </w:rPr>
        <w:tab/>
      </w:r>
      <w:r w:rsidRPr="002E5F4C">
        <w:rPr>
          <w:rFonts w:cstheme="minorHAnsi"/>
          <w:sz w:val="21"/>
          <w:szCs w:val="21"/>
        </w:rPr>
        <w:tab/>
      </w:r>
      <w:r w:rsidR="00F15691" w:rsidRPr="002E5F4C">
        <w:rPr>
          <w:rFonts w:cstheme="minorHAnsi"/>
          <w:sz w:val="21"/>
          <w:szCs w:val="21"/>
        </w:rPr>
        <w:tab/>
        <w:t>OR</w:t>
      </w:r>
    </w:p>
    <w:p w14:paraId="09068B33" w14:textId="390F123F" w:rsidR="00F15691" w:rsidRDefault="00F15691" w:rsidP="00277AB0">
      <w:pPr>
        <w:spacing w:line="276" w:lineRule="auto"/>
        <w:ind w:left="1440" w:hanging="720"/>
        <w:jc w:val="both"/>
        <w:rPr>
          <w:rFonts w:cstheme="minorHAnsi"/>
          <w:sz w:val="21"/>
          <w:szCs w:val="21"/>
        </w:rPr>
      </w:pPr>
      <w:r w:rsidRPr="002E5F4C">
        <w:rPr>
          <w:rFonts w:cstheme="minorHAnsi"/>
          <w:b/>
          <w:sz w:val="21"/>
        </w:rPr>
        <w:tab/>
      </w:r>
      <w:r w:rsidR="00A901C2" w:rsidRPr="002E5F4C">
        <w:rPr>
          <w:rFonts w:cstheme="minorHAnsi"/>
          <w:b/>
          <w:bCs/>
          <w:sz w:val="21"/>
          <w:szCs w:val="21"/>
        </w:rPr>
        <w:t>1</w:t>
      </w:r>
      <w:r w:rsidR="00202E07" w:rsidRPr="002E5F4C">
        <w:rPr>
          <w:rFonts w:cstheme="minorHAnsi"/>
          <w:b/>
          <w:bCs/>
          <w:sz w:val="21"/>
          <w:szCs w:val="21"/>
        </w:rPr>
        <w:t>7</w:t>
      </w:r>
      <w:r w:rsidR="00A901C2" w:rsidRPr="002E5F4C">
        <w:rPr>
          <w:rFonts w:cstheme="minorHAnsi"/>
          <w:b/>
          <w:sz w:val="21"/>
        </w:rPr>
        <w:t xml:space="preserve">.2 </w:t>
      </w:r>
      <w:r w:rsidR="00B55BE8" w:rsidRPr="002E5F4C">
        <w:rPr>
          <w:rFonts w:cstheme="minorHAnsi"/>
          <w:sz w:val="21"/>
          <w:szCs w:val="21"/>
        </w:rPr>
        <w:t xml:space="preserve">Form A </w:t>
      </w:r>
      <w:r w:rsidR="00704B1B">
        <w:rPr>
          <w:rFonts w:cstheme="minorHAnsi"/>
          <w:sz w:val="21"/>
          <w:szCs w:val="21"/>
        </w:rPr>
        <w:t xml:space="preserve">– Vendor Disclosures </w:t>
      </w:r>
      <w:r w:rsidR="00B55BE8" w:rsidRPr="002E5F4C">
        <w:rPr>
          <w:rFonts w:cstheme="minorHAnsi"/>
          <w:sz w:val="21"/>
          <w:szCs w:val="21"/>
        </w:rPr>
        <w:t>or</w:t>
      </w:r>
      <w:r w:rsidR="00B55BE8" w:rsidRPr="002E5F4C">
        <w:rPr>
          <w:rFonts w:cstheme="minorHAnsi"/>
          <w:b/>
          <w:sz w:val="21"/>
        </w:rPr>
        <w:t xml:space="preserve"> </w:t>
      </w:r>
      <w:r w:rsidRPr="002E5F4C">
        <w:rPr>
          <w:rFonts w:cstheme="minorHAnsi"/>
          <w:sz w:val="21"/>
          <w:szCs w:val="21"/>
        </w:rPr>
        <w:t>Form B</w:t>
      </w:r>
      <w:r w:rsidR="00704B1B">
        <w:rPr>
          <w:rFonts w:cstheme="minorHAnsi"/>
          <w:sz w:val="21"/>
          <w:szCs w:val="21"/>
        </w:rPr>
        <w:t xml:space="preserve"> – IPG Active </w:t>
      </w:r>
      <w:r w:rsidR="00204488">
        <w:rPr>
          <w:rFonts w:cstheme="minorHAnsi"/>
          <w:sz w:val="21"/>
          <w:szCs w:val="21"/>
        </w:rPr>
        <w:t xml:space="preserve">Registered </w:t>
      </w:r>
      <w:r w:rsidR="00704B1B">
        <w:rPr>
          <w:rFonts w:cstheme="minorHAnsi"/>
          <w:sz w:val="21"/>
          <w:szCs w:val="21"/>
        </w:rPr>
        <w:t>Vendor Disclosures</w:t>
      </w:r>
      <w:r w:rsidR="00D44AB1">
        <w:rPr>
          <w:rFonts w:cstheme="minorHAnsi"/>
          <w:sz w:val="21"/>
          <w:szCs w:val="21"/>
        </w:rPr>
        <w:t xml:space="preserve"> </w:t>
      </w:r>
      <w:r w:rsidRPr="002E5F4C">
        <w:rPr>
          <w:rFonts w:cstheme="minorHAnsi"/>
          <w:sz w:val="21"/>
          <w:szCs w:val="21"/>
        </w:rPr>
        <w:t>for vendors who do have a</w:t>
      </w:r>
      <w:r w:rsidR="00752B31" w:rsidRPr="002E5F4C">
        <w:rPr>
          <w:rFonts w:cstheme="minorHAnsi"/>
          <w:sz w:val="21"/>
          <w:szCs w:val="21"/>
        </w:rPr>
        <w:t xml:space="preserve">n active, unexpired </w:t>
      </w:r>
      <w:r w:rsidR="005E68F7">
        <w:rPr>
          <w:rFonts w:cstheme="minorHAnsi"/>
          <w:sz w:val="21"/>
          <w:szCs w:val="21"/>
        </w:rPr>
        <w:t xml:space="preserve">IPG </w:t>
      </w:r>
      <w:r w:rsidR="00752B31" w:rsidRPr="002E5F4C">
        <w:rPr>
          <w:rFonts w:cstheme="minorHAnsi"/>
          <w:sz w:val="21"/>
          <w:szCs w:val="21"/>
        </w:rPr>
        <w:t>Number</w:t>
      </w:r>
      <w:r w:rsidR="00694A66">
        <w:rPr>
          <w:rFonts w:cstheme="minorHAnsi"/>
          <w:sz w:val="21"/>
          <w:szCs w:val="21"/>
        </w:rPr>
        <w:tab/>
      </w:r>
      <w:r w:rsidR="00694A66">
        <w:rPr>
          <w:rFonts w:cstheme="minorHAnsi"/>
          <w:sz w:val="21"/>
          <w:szCs w:val="21"/>
        </w:rPr>
        <w:tab/>
      </w:r>
      <w:r w:rsidR="00EE6502" w:rsidRPr="002E5F4C">
        <w:rPr>
          <w:rFonts w:cstheme="minorHAnsi"/>
          <w:sz w:val="21"/>
          <w:szCs w:val="21"/>
        </w:rPr>
        <w:tab/>
      </w:r>
      <w:r w:rsidRPr="002E5F4C">
        <w:rPr>
          <w:rFonts w:cstheme="minorHAnsi"/>
          <w:sz w:val="21"/>
          <w:szCs w:val="21"/>
        </w:rPr>
        <w:t xml:space="preserve"> </w:t>
      </w:r>
      <w:r w:rsidR="008941EB">
        <w:rPr>
          <w:rFonts w:cstheme="minorHAnsi"/>
          <w:sz w:val="21"/>
          <w:szCs w:val="21"/>
        </w:rPr>
        <w:t xml:space="preserve">          </w:t>
      </w:r>
      <w:r w:rsidRPr="002E5F4C">
        <w:rPr>
          <w:rFonts w:cstheme="minorHAnsi"/>
          <w:sz w:val="21"/>
          <w:szCs w:val="21"/>
        </w:rPr>
        <w:fldChar w:fldCharType="begin">
          <w:ffData>
            <w:name w:val="Check5"/>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rPr>
      </w:r>
      <w:r w:rsidR="00BE731A">
        <w:rPr>
          <w:rFonts w:cstheme="minorHAnsi"/>
          <w:sz w:val="21"/>
        </w:rPr>
        <w:fldChar w:fldCharType="separate"/>
      </w:r>
      <w:r w:rsidRPr="002E5F4C">
        <w:rPr>
          <w:rFonts w:cstheme="minorHAnsi"/>
          <w:sz w:val="21"/>
        </w:rPr>
        <w:fldChar w:fldCharType="end"/>
      </w:r>
      <w:r w:rsidRPr="002E5F4C">
        <w:rPr>
          <w:rFonts w:cstheme="minorHAnsi"/>
          <w:sz w:val="21"/>
          <w:szCs w:val="21"/>
        </w:rPr>
        <w:t xml:space="preserve"> Yes</w:t>
      </w:r>
      <w:r w:rsidR="00752B31" w:rsidRPr="002E5F4C">
        <w:rPr>
          <w:rFonts w:cstheme="minorHAnsi"/>
          <w:sz w:val="21"/>
          <w:szCs w:val="21"/>
        </w:rPr>
        <w:t xml:space="preserve"> </w:t>
      </w:r>
      <w:r w:rsidRPr="002E5F4C">
        <w:rPr>
          <w:rFonts w:cstheme="minorHAnsi"/>
          <w:sz w:val="21"/>
          <w:szCs w:val="21"/>
        </w:rPr>
        <w:t xml:space="preserve"> </w:t>
      </w:r>
      <w:r w:rsidR="00752B31" w:rsidRPr="002E5F4C">
        <w:rPr>
          <w:rFonts w:cstheme="minorHAnsi"/>
          <w:sz w:val="21"/>
          <w:szCs w:val="21"/>
        </w:rPr>
        <w:t xml:space="preserve"> </w:t>
      </w:r>
      <w:r w:rsidRPr="002E5F4C">
        <w:rPr>
          <w:rFonts w:cstheme="minorHAnsi"/>
          <w:sz w:val="21"/>
          <w:szCs w:val="21"/>
        </w:rPr>
        <w:t xml:space="preserve"> </w:t>
      </w:r>
      <w:r w:rsidR="00EE6502" w:rsidRPr="002E5F4C">
        <w:rPr>
          <w:rFonts w:cstheme="minorHAnsi"/>
          <w:sz w:val="21"/>
          <w:szCs w:val="21"/>
        </w:rPr>
        <w:t xml:space="preserve">  </w:t>
      </w:r>
      <w:r w:rsidRPr="002E5F4C">
        <w:rPr>
          <w:rFonts w:cstheme="minorHAnsi"/>
          <w:sz w:val="21"/>
          <w:szCs w:val="21"/>
        </w:rPr>
        <w:fldChar w:fldCharType="begin">
          <w:ffData>
            <w:name w:val="Check7"/>
            <w:enabled/>
            <w:calcOnExit w:val="0"/>
            <w:checkBox>
              <w:sizeAuto/>
              <w:default w:val="0"/>
            </w:checkBox>
          </w:ffData>
        </w:fldChar>
      </w:r>
      <w:r w:rsidRPr="002E5F4C">
        <w:rPr>
          <w:rFonts w:cstheme="minorHAnsi"/>
          <w:sz w:val="21"/>
          <w:szCs w:val="21"/>
        </w:rPr>
        <w:instrText xml:space="preserve"> FORMCHECKBOX </w:instrText>
      </w:r>
      <w:r w:rsidR="00BE731A">
        <w:rPr>
          <w:rFonts w:cstheme="minorHAnsi"/>
          <w:sz w:val="21"/>
          <w:szCs w:val="21"/>
        </w:rPr>
      </w:r>
      <w:r w:rsidR="00BE731A">
        <w:rPr>
          <w:rFonts w:cstheme="minorHAnsi"/>
          <w:sz w:val="21"/>
          <w:szCs w:val="21"/>
        </w:rPr>
        <w:fldChar w:fldCharType="separate"/>
      </w:r>
      <w:r w:rsidRPr="002E5F4C">
        <w:rPr>
          <w:rFonts w:cstheme="minorHAnsi"/>
          <w:sz w:val="21"/>
          <w:szCs w:val="21"/>
        </w:rPr>
        <w:fldChar w:fldCharType="end"/>
      </w:r>
      <w:r w:rsidRPr="002E5F4C">
        <w:rPr>
          <w:rFonts w:cstheme="minorHAnsi"/>
          <w:sz w:val="21"/>
          <w:szCs w:val="21"/>
        </w:rPr>
        <w:t>No</w:t>
      </w:r>
    </w:p>
    <w:p w14:paraId="4BFDA900" w14:textId="50C518DB" w:rsidR="002E5F4C" w:rsidRDefault="002E5F4C" w:rsidP="009146F7">
      <w:pPr>
        <w:tabs>
          <w:tab w:val="left" w:pos="2520"/>
          <w:tab w:val="left" w:pos="3240"/>
          <w:tab w:val="left" w:pos="5940"/>
          <w:tab w:val="left" w:pos="6660"/>
        </w:tabs>
        <w:spacing w:line="348" w:lineRule="auto"/>
        <w:ind w:left="1440" w:hanging="720"/>
        <w:jc w:val="both"/>
        <w:rPr>
          <w:rFonts w:cstheme="minorHAnsi"/>
          <w:sz w:val="21"/>
          <w:szCs w:val="21"/>
        </w:rPr>
      </w:pPr>
    </w:p>
    <w:p w14:paraId="69129590" w14:textId="12DA851F" w:rsidR="00265BB4" w:rsidRPr="002E5F4C" w:rsidRDefault="00EB4D51" w:rsidP="002E5F4C">
      <w:pPr>
        <w:tabs>
          <w:tab w:val="left" w:pos="2520"/>
          <w:tab w:val="left" w:pos="3240"/>
          <w:tab w:val="left" w:pos="5940"/>
          <w:tab w:val="left" w:pos="6660"/>
        </w:tabs>
        <w:ind w:left="720"/>
        <w:jc w:val="both"/>
        <w:rPr>
          <w:rFonts w:cstheme="minorHAnsi"/>
          <w:sz w:val="24"/>
          <w:szCs w:val="24"/>
          <w:highlight w:val="yellow"/>
        </w:rPr>
      </w:pPr>
      <w:bookmarkStart w:id="184" w:name="_Hlk120092023"/>
      <w:r w:rsidRPr="002E5F4C">
        <w:rPr>
          <w:rFonts w:cstheme="minorHAnsi"/>
          <w:sz w:val="24"/>
          <w:szCs w:val="24"/>
          <w:highlight w:val="yellow"/>
        </w:rPr>
        <w:t>If University has additional items for Section</w:t>
      </w:r>
      <w:r w:rsidR="008C60D8" w:rsidRPr="002E5F4C">
        <w:rPr>
          <w:rFonts w:cstheme="minorHAnsi"/>
          <w:sz w:val="24"/>
          <w:szCs w:val="24"/>
          <w:highlight w:val="yellow"/>
        </w:rPr>
        <w:t>s</w:t>
      </w:r>
      <w:r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Pr="002E5F4C">
        <w:rPr>
          <w:rFonts w:cstheme="minorHAnsi"/>
          <w:sz w:val="24"/>
          <w:szCs w:val="24"/>
          <w:highlight w:val="yellow"/>
        </w:rPr>
        <w:t>, Table of Contents and Section 2, Offer to University</w:t>
      </w:r>
      <w:r w:rsidR="008C60D8" w:rsidRPr="002E5F4C">
        <w:rPr>
          <w:rFonts w:cstheme="minorHAnsi"/>
          <w:sz w:val="24"/>
          <w:szCs w:val="24"/>
          <w:highlight w:val="yellow"/>
        </w:rPr>
        <w:t>,</w:t>
      </w:r>
      <w:r w:rsidRPr="002E5F4C">
        <w:rPr>
          <w:rFonts w:cstheme="minorHAnsi"/>
          <w:sz w:val="24"/>
          <w:szCs w:val="24"/>
          <w:highlight w:val="yellow"/>
        </w:rPr>
        <w:t xml:space="preserve"> should be updated. </w:t>
      </w:r>
      <w:bookmarkEnd w:id="184"/>
      <w:r w:rsidR="00265BB4" w:rsidRPr="002E5F4C">
        <w:rPr>
          <w:rFonts w:cstheme="minorHAnsi"/>
          <w:sz w:val="24"/>
          <w:szCs w:val="24"/>
          <w:highlight w:val="yellow"/>
        </w:rPr>
        <w:t>If University does not have additional items for Section</w:t>
      </w:r>
      <w:r w:rsidR="008C60D8" w:rsidRPr="002E5F4C">
        <w:rPr>
          <w:rFonts w:cstheme="minorHAnsi"/>
          <w:sz w:val="24"/>
          <w:szCs w:val="24"/>
          <w:highlight w:val="yellow"/>
        </w:rPr>
        <w:t>s</w:t>
      </w:r>
      <w:r w:rsidR="00265BB4" w:rsidRPr="002E5F4C">
        <w:rPr>
          <w:rFonts w:cstheme="minorHAnsi"/>
          <w:sz w:val="24"/>
          <w:szCs w:val="24"/>
          <w:highlight w:val="yellow"/>
        </w:rPr>
        <w:t xml:space="preserve"> </w:t>
      </w:r>
      <w:r w:rsidR="002E5F4C" w:rsidRPr="002E5F4C">
        <w:rPr>
          <w:rFonts w:cstheme="minorHAnsi"/>
          <w:sz w:val="24"/>
          <w:szCs w:val="24"/>
          <w:highlight w:val="yellow"/>
        </w:rPr>
        <w:t>1</w:t>
      </w:r>
      <w:r w:rsidR="002E5F4C">
        <w:rPr>
          <w:rFonts w:cstheme="minorHAnsi"/>
          <w:sz w:val="24"/>
          <w:szCs w:val="24"/>
          <w:highlight w:val="yellow"/>
        </w:rPr>
        <w:t>8</w:t>
      </w:r>
      <w:r w:rsidR="002E5F4C" w:rsidRPr="002E5F4C">
        <w:rPr>
          <w:rFonts w:cstheme="minorHAnsi"/>
          <w:sz w:val="24"/>
          <w:szCs w:val="24"/>
          <w:highlight w:val="yellow"/>
        </w:rPr>
        <w:t xml:space="preserve"> </w:t>
      </w:r>
      <w:r w:rsidR="00265BB4" w:rsidRPr="002E5F4C">
        <w:rPr>
          <w:rFonts w:cstheme="minorHAnsi"/>
          <w:sz w:val="24"/>
          <w:szCs w:val="24"/>
          <w:highlight w:val="yellow"/>
        </w:rPr>
        <w:t xml:space="preserve">and </w:t>
      </w:r>
      <w:r w:rsidR="002E5F4C" w:rsidRPr="002E5F4C">
        <w:rPr>
          <w:rFonts w:cstheme="minorHAnsi"/>
          <w:sz w:val="24"/>
          <w:szCs w:val="24"/>
          <w:highlight w:val="yellow"/>
        </w:rPr>
        <w:t>1</w:t>
      </w:r>
      <w:r w:rsidR="002E5F4C">
        <w:rPr>
          <w:rFonts w:cstheme="minorHAnsi"/>
          <w:sz w:val="24"/>
          <w:szCs w:val="24"/>
          <w:highlight w:val="yellow"/>
        </w:rPr>
        <w:t>9</w:t>
      </w:r>
      <w:r w:rsidR="00265BB4" w:rsidRPr="002E5F4C">
        <w:rPr>
          <w:rFonts w:cstheme="minorHAnsi"/>
          <w:sz w:val="24"/>
          <w:szCs w:val="24"/>
          <w:highlight w:val="yellow"/>
        </w:rPr>
        <w:t>, these should be deleted.</w:t>
      </w:r>
    </w:p>
    <w:p w14:paraId="14405A4A" w14:textId="77777777" w:rsidR="00CD0AAE" w:rsidRPr="002E5F4C" w:rsidRDefault="00CD0AAE" w:rsidP="002E5F4C">
      <w:pPr>
        <w:tabs>
          <w:tab w:val="left" w:pos="2520"/>
          <w:tab w:val="left" w:pos="3240"/>
          <w:tab w:val="left" w:pos="5940"/>
          <w:tab w:val="left" w:pos="6660"/>
        </w:tabs>
        <w:ind w:left="1440" w:hanging="720"/>
        <w:jc w:val="both"/>
        <w:rPr>
          <w:rFonts w:cstheme="minorHAnsi"/>
          <w:sz w:val="24"/>
          <w:szCs w:val="24"/>
          <w:highlight w:val="yellow"/>
        </w:rPr>
      </w:pPr>
    </w:p>
    <w:p w14:paraId="26345826" w14:textId="685B750D" w:rsidR="00612596" w:rsidRPr="00250F0B" w:rsidRDefault="00265BB4" w:rsidP="002E5F4C">
      <w:pPr>
        <w:tabs>
          <w:tab w:val="left" w:pos="2520"/>
          <w:tab w:val="left" w:pos="3240"/>
          <w:tab w:val="left" w:pos="5940"/>
          <w:tab w:val="left" w:pos="6660"/>
        </w:tabs>
        <w:ind w:left="1440" w:hanging="720"/>
        <w:jc w:val="both"/>
        <w:rPr>
          <w:rFonts w:cstheme="minorHAnsi"/>
          <w:sz w:val="21"/>
          <w:szCs w:val="21"/>
          <w:highlight w:val="yellow"/>
        </w:rPr>
      </w:pPr>
      <w:r w:rsidRPr="00250F0B">
        <w:rPr>
          <w:rFonts w:cstheme="minorHAnsi"/>
          <w:b/>
          <w:bCs/>
          <w:sz w:val="21"/>
          <w:szCs w:val="21"/>
          <w:highlight w:val="yellow"/>
        </w:rPr>
        <w:t xml:space="preserve">Section </w:t>
      </w:r>
      <w:r w:rsidR="002E5F4C" w:rsidRPr="00250F0B">
        <w:rPr>
          <w:rFonts w:cstheme="minorHAnsi"/>
          <w:b/>
          <w:bCs/>
          <w:sz w:val="21"/>
          <w:szCs w:val="21"/>
          <w:highlight w:val="yellow"/>
        </w:rPr>
        <w:t>18</w:t>
      </w:r>
      <w:r w:rsidRPr="00250F0B">
        <w:rPr>
          <w:rFonts w:cstheme="minorHAnsi"/>
          <w:sz w:val="21"/>
          <w:szCs w:val="21"/>
          <w:highlight w:val="yellow"/>
        </w:rPr>
        <w:t xml:space="preserve"> _______________________________________________________________</w:t>
      </w:r>
    </w:p>
    <w:p w14:paraId="62AA5ED1" w14:textId="13D030CE" w:rsidR="00265BB4" w:rsidRPr="00250F0B" w:rsidRDefault="00265BB4" w:rsidP="002E5F4C">
      <w:pPr>
        <w:tabs>
          <w:tab w:val="left" w:pos="2520"/>
          <w:tab w:val="left" w:pos="3240"/>
          <w:tab w:val="left" w:pos="5940"/>
          <w:tab w:val="left" w:pos="6660"/>
        </w:tabs>
        <w:ind w:left="1440" w:hanging="720"/>
        <w:jc w:val="both"/>
        <w:rPr>
          <w:rFonts w:cstheme="minorHAnsi"/>
          <w:sz w:val="21"/>
          <w:szCs w:val="21"/>
        </w:rPr>
      </w:pPr>
      <w:r w:rsidRPr="00250F0B">
        <w:rPr>
          <w:rFonts w:cstheme="minorHAnsi"/>
          <w:b/>
          <w:bCs/>
          <w:sz w:val="21"/>
          <w:szCs w:val="21"/>
          <w:highlight w:val="yellow"/>
        </w:rPr>
        <w:t>Section 1</w:t>
      </w:r>
      <w:r w:rsidR="002E5F4C" w:rsidRPr="00250F0B">
        <w:rPr>
          <w:rFonts w:cstheme="minorHAnsi"/>
          <w:b/>
          <w:bCs/>
          <w:sz w:val="21"/>
          <w:szCs w:val="21"/>
          <w:highlight w:val="yellow"/>
        </w:rPr>
        <w:t>9</w:t>
      </w:r>
      <w:r w:rsidRPr="00250F0B">
        <w:rPr>
          <w:rFonts w:cstheme="minorHAnsi"/>
          <w:sz w:val="21"/>
          <w:szCs w:val="21"/>
          <w:highlight w:val="yellow"/>
        </w:rPr>
        <w:t xml:space="preserve"> _______________________________________________________________</w:t>
      </w:r>
    </w:p>
    <w:p w14:paraId="576D8AF0" w14:textId="77777777" w:rsidR="002E5F4C" w:rsidRDefault="002E5F4C" w:rsidP="00AB58C4">
      <w:pPr>
        <w:ind w:left="720"/>
        <w:jc w:val="both"/>
        <w:rPr>
          <w:rFonts w:cstheme="minorHAnsi"/>
          <w:sz w:val="24"/>
          <w:szCs w:val="24"/>
        </w:rPr>
      </w:pPr>
    </w:p>
    <w:p w14:paraId="2D799A14" w14:textId="5EE0C1E1" w:rsidR="004D26EA" w:rsidRPr="002E5F4C" w:rsidRDefault="000B3577" w:rsidP="00AB58C4">
      <w:pPr>
        <w:ind w:left="720"/>
        <w:jc w:val="both"/>
        <w:rPr>
          <w:rFonts w:cstheme="minorHAnsi"/>
          <w:sz w:val="24"/>
          <w:szCs w:val="24"/>
        </w:rPr>
      </w:pPr>
      <w:r w:rsidRPr="002E5F4C">
        <w:rPr>
          <w:rFonts w:cstheme="minorHAnsi"/>
          <w:sz w:val="24"/>
          <w:szCs w:val="24"/>
        </w:rPr>
        <w:t xml:space="preserve">In submitting this response, I certify that we have made no changes to the original content of this solicitation, </w:t>
      </w:r>
      <w:r w:rsidR="00827EA9" w:rsidRPr="002E5F4C">
        <w:rPr>
          <w:rFonts w:cstheme="minorHAnsi"/>
          <w:sz w:val="24"/>
          <w:szCs w:val="24"/>
        </w:rPr>
        <w:t>attachments,</w:t>
      </w:r>
      <w:r w:rsidRPr="002E5F4C">
        <w:rPr>
          <w:rFonts w:cstheme="minorHAnsi"/>
          <w:sz w:val="24"/>
          <w:szCs w:val="24"/>
        </w:rPr>
        <w:t xml:space="preserve"> or other related procurement documents, either text or graphics, whether transmitted electronically or hard copy</w:t>
      </w:r>
      <w:r w:rsidR="007600C2" w:rsidRPr="002E5F4C">
        <w:rPr>
          <w:rFonts w:cstheme="minorHAnsi"/>
          <w:sz w:val="24"/>
          <w:szCs w:val="24"/>
        </w:rPr>
        <w:t xml:space="preserve">. </w:t>
      </w:r>
      <w:r w:rsidR="004D26EA" w:rsidRPr="002E5F4C">
        <w:rPr>
          <w:rFonts w:cstheme="minorHAnsi"/>
          <w:sz w:val="24"/>
          <w:szCs w:val="24"/>
        </w:rPr>
        <w:t>By completing and signing this offer</w:t>
      </w:r>
      <w:r w:rsidR="00831A0B" w:rsidRPr="002E5F4C">
        <w:rPr>
          <w:rFonts w:cstheme="minorHAnsi"/>
          <w:sz w:val="24"/>
          <w:szCs w:val="24"/>
        </w:rPr>
        <w:t xml:space="preserve">, I </w:t>
      </w:r>
      <w:r w:rsidR="004D26EA" w:rsidRPr="002E5F4C">
        <w:rPr>
          <w:rFonts w:cstheme="minorHAnsi"/>
          <w:sz w:val="24"/>
          <w:szCs w:val="24"/>
        </w:rPr>
        <w:t xml:space="preserve">make an offer to the University that the University may accept, and </w:t>
      </w:r>
      <w:r w:rsidR="00831A0B" w:rsidRPr="002E5F4C">
        <w:rPr>
          <w:rFonts w:cstheme="minorHAnsi"/>
          <w:sz w:val="24"/>
          <w:szCs w:val="24"/>
        </w:rPr>
        <w:t>we</w:t>
      </w:r>
      <w:r w:rsidR="004D26EA" w:rsidRPr="002E5F4C">
        <w:rPr>
          <w:rFonts w:cstheme="minorHAnsi"/>
          <w:sz w:val="24"/>
          <w:szCs w:val="24"/>
        </w:rPr>
        <w:t xml:space="preserve"> will enter</w:t>
      </w:r>
      <w:r w:rsidR="00152821" w:rsidRPr="002E5F4C">
        <w:rPr>
          <w:rFonts w:cstheme="minorHAnsi"/>
          <w:sz w:val="24"/>
          <w:szCs w:val="24"/>
        </w:rPr>
        <w:t xml:space="preserve"> into</w:t>
      </w:r>
      <w:r w:rsidR="004D26EA" w:rsidRPr="002E5F4C">
        <w:rPr>
          <w:rFonts w:cstheme="minorHAnsi"/>
          <w:sz w:val="24"/>
          <w:szCs w:val="24"/>
        </w:rPr>
        <w:t xml:space="preserve"> a contract on this basis.</w:t>
      </w:r>
    </w:p>
    <w:p w14:paraId="5F0CFAC5" w14:textId="2231BB0E" w:rsidR="00152821" w:rsidRPr="002E5F4C" w:rsidRDefault="00152821" w:rsidP="00152821">
      <w:pPr>
        <w:pStyle w:val="ListParagraph"/>
        <w:jc w:val="both"/>
        <w:rPr>
          <w:rFonts w:asciiTheme="minorHAnsi" w:hAnsiTheme="minorHAnsi" w:cstheme="minorHAnsi"/>
          <w:sz w:val="24"/>
          <w:szCs w:val="24"/>
        </w:rPr>
      </w:pPr>
    </w:p>
    <w:p w14:paraId="246E220C" w14:textId="6F7AADE6" w:rsidR="00152821" w:rsidRPr="002E5F4C" w:rsidRDefault="00152821" w:rsidP="00152821">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By signing this Offer Letter, I am confirming that I have reviewed the entire solicitation, including all</w:t>
      </w:r>
      <w:r w:rsidR="009E5EC0" w:rsidRPr="002E5F4C">
        <w:rPr>
          <w:rFonts w:asciiTheme="minorHAnsi" w:hAnsiTheme="minorHAnsi" w:cstheme="minorHAnsi"/>
          <w:sz w:val="24"/>
          <w:szCs w:val="24"/>
        </w:rPr>
        <w:t xml:space="preserve"> </w:t>
      </w:r>
      <w:r w:rsidRPr="002E5F4C">
        <w:rPr>
          <w:rFonts w:asciiTheme="minorHAnsi" w:hAnsiTheme="minorHAnsi" w:cstheme="minorHAnsi"/>
          <w:sz w:val="24"/>
          <w:szCs w:val="24"/>
        </w:rPr>
        <w:t>instructions, referenced documents, and any applicable addenda to the solicitation</w:t>
      </w:r>
      <w:r w:rsidR="007600C2" w:rsidRPr="002E5F4C">
        <w:rPr>
          <w:rFonts w:asciiTheme="minorHAnsi" w:hAnsiTheme="minorHAnsi" w:cstheme="minorHAnsi"/>
          <w:sz w:val="24"/>
          <w:szCs w:val="24"/>
        </w:rPr>
        <w:t xml:space="preserve">. </w:t>
      </w:r>
      <w:r w:rsidRPr="002E5F4C">
        <w:rPr>
          <w:rFonts w:asciiTheme="minorHAnsi" w:hAnsiTheme="minorHAnsi" w:cstheme="minorHAnsi"/>
          <w:sz w:val="24"/>
          <w:szCs w:val="24"/>
        </w:rPr>
        <w:t>On that basis, as the authorized representative of the Vendor, I am submitting this offer to perform in full compliance with this solicitation.</w:t>
      </w:r>
    </w:p>
    <w:p w14:paraId="2D18C171" w14:textId="77777777" w:rsidR="004D26EA" w:rsidRPr="002E5F4C" w:rsidRDefault="004D26EA" w:rsidP="004D26EA">
      <w:pPr>
        <w:pStyle w:val="ListParagraph"/>
        <w:jc w:val="both"/>
        <w:rPr>
          <w:rFonts w:asciiTheme="minorHAnsi" w:hAnsiTheme="minorHAnsi" w:cstheme="minorHAnsi"/>
          <w:sz w:val="24"/>
          <w:szCs w:val="24"/>
        </w:rPr>
      </w:pPr>
    </w:p>
    <w:p w14:paraId="0CA1D454" w14:textId="1459F988"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Vendor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p>
    <w:p w14:paraId="375B5F30" w14:textId="77777777" w:rsidR="004D26EA" w:rsidRPr="002E5F4C" w:rsidRDefault="004D26EA" w:rsidP="004D26EA">
      <w:pPr>
        <w:pStyle w:val="ListParagraph"/>
        <w:jc w:val="both"/>
        <w:rPr>
          <w:rFonts w:asciiTheme="minorHAnsi" w:hAnsiTheme="minorHAnsi" w:cstheme="minorHAnsi"/>
          <w:sz w:val="24"/>
          <w:szCs w:val="24"/>
        </w:rPr>
      </w:pPr>
    </w:p>
    <w:p w14:paraId="475F8D44" w14:textId="0EC9A796"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Signature of Authorized Representative: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Date: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p>
    <w:p w14:paraId="37BB3D2D" w14:textId="77777777" w:rsidR="004D26EA" w:rsidRPr="002E5F4C" w:rsidRDefault="004D26EA" w:rsidP="004D26EA">
      <w:pPr>
        <w:pStyle w:val="ListParagraph"/>
        <w:jc w:val="both"/>
        <w:rPr>
          <w:rFonts w:asciiTheme="minorHAnsi" w:hAnsiTheme="minorHAnsi" w:cstheme="minorHAnsi"/>
          <w:sz w:val="24"/>
          <w:szCs w:val="24"/>
        </w:rPr>
      </w:pPr>
    </w:p>
    <w:p w14:paraId="2526A82A" w14:textId="1F3A9DD8"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Printed Name: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Title:</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p>
    <w:p w14:paraId="570E0B4E" w14:textId="77777777" w:rsidR="004D26EA" w:rsidRPr="002E5F4C" w:rsidRDefault="004D26EA" w:rsidP="004D26EA">
      <w:pPr>
        <w:pStyle w:val="ListParagraph"/>
        <w:jc w:val="both"/>
        <w:rPr>
          <w:rFonts w:asciiTheme="minorHAnsi" w:hAnsiTheme="minorHAnsi" w:cstheme="minorHAnsi"/>
          <w:sz w:val="24"/>
          <w:szCs w:val="24"/>
        </w:rPr>
      </w:pPr>
    </w:p>
    <w:p w14:paraId="50D48414" w14:textId="55DE073A" w:rsidR="004D26EA" w:rsidRPr="002E5F4C" w:rsidRDefault="004D26EA" w:rsidP="004D26EA">
      <w:pPr>
        <w:pStyle w:val="ListParagraph"/>
        <w:jc w:val="both"/>
        <w:rPr>
          <w:rFonts w:asciiTheme="minorHAnsi" w:hAnsiTheme="minorHAnsi" w:cstheme="minorHAnsi"/>
          <w:sz w:val="24"/>
          <w:szCs w:val="24"/>
        </w:rPr>
      </w:pPr>
      <w:r w:rsidRPr="002E5F4C">
        <w:rPr>
          <w:rFonts w:asciiTheme="minorHAnsi" w:hAnsiTheme="minorHAnsi" w:cstheme="minorHAnsi"/>
          <w:sz w:val="24"/>
          <w:szCs w:val="24"/>
        </w:rPr>
        <w:t>Email:</w:t>
      </w:r>
      <w:r w:rsidR="004440A5" w:rsidRPr="002E5F4C">
        <w:rPr>
          <w:rFonts w:asciiTheme="minorHAnsi" w:hAnsiTheme="minorHAnsi" w:cstheme="minorHAnsi"/>
          <w:sz w:val="24"/>
          <w:szCs w:val="24"/>
        </w:rPr>
        <w:t xml:space="preserve">  </w:t>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Pr="002E5F4C">
        <w:rPr>
          <w:rFonts w:asciiTheme="minorHAnsi" w:hAnsiTheme="minorHAnsi" w:cstheme="minorHAnsi"/>
          <w:sz w:val="24"/>
          <w:szCs w:val="24"/>
        </w:rPr>
        <w:t>Phone:</w:t>
      </w:r>
      <w:r w:rsidR="005C7A31" w:rsidRPr="002E5F4C">
        <w:rPr>
          <w:rFonts w:asciiTheme="minorHAnsi" w:hAnsiTheme="minorHAnsi" w:cstheme="minorHAnsi"/>
          <w:sz w:val="24"/>
          <w:szCs w:val="24"/>
          <w:u w:val="single"/>
        </w:rPr>
        <w:tab/>
      </w:r>
      <w:r w:rsidR="00350743" w:rsidRPr="002E5F4C">
        <w:rPr>
          <w:rFonts w:asciiTheme="minorHAnsi" w:hAnsiTheme="minorHAnsi" w:cstheme="minorHAnsi"/>
          <w:sz w:val="24"/>
          <w:szCs w:val="24"/>
        </w:rPr>
        <w:t xml:space="preserve">  </w:t>
      </w:r>
      <w:r w:rsidR="00831A0B" w:rsidRPr="002E5F4C">
        <w:rPr>
          <w:rFonts w:asciiTheme="minorHAnsi" w:hAnsiTheme="minorHAnsi" w:cstheme="minorHAnsi"/>
          <w:sz w:val="24"/>
          <w:szCs w:val="24"/>
          <w:u w:val="single"/>
        </w:rPr>
        <w:tab/>
      </w:r>
      <w:r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r w:rsidR="00831A0B" w:rsidRPr="002E5F4C">
        <w:rPr>
          <w:rFonts w:asciiTheme="minorHAnsi" w:hAnsiTheme="minorHAnsi" w:cstheme="minorHAnsi"/>
          <w:sz w:val="24"/>
          <w:szCs w:val="24"/>
          <w:u w:val="single"/>
        </w:rPr>
        <w:tab/>
      </w:r>
    </w:p>
    <w:p w14:paraId="120272B1" w14:textId="1E73E5E1" w:rsidR="004D26EA" w:rsidRPr="002E5F4C" w:rsidRDefault="004D26EA" w:rsidP="004D26EA">
      <w:pPr>
        <w:pStyle w:val="ListParagraph"/>
        <w:jc w:val="both"/>
        <w:rPr>
          <w:rFonts w:asciiTheme="minorHAnsi" w:hAnsiTheme="minorHAnsi" w:cstheme="minorHAnsi"/>
          <w:sz w:val="24"/>
          <w:szCs w:val="24"/>
        </w:rPr>
      </w:pPr>
    </w:p>
    <w:p w14:paraId="0EDFAE57" w14:textId="77777777" w:rsidR="0045616C" w:rsidRPr="002E5F4C" w:rsidRDefault="0045616C" w:rsidP="0023647E">
      <w:pPr>
        <w:pStyle w:val="Heading1"/>
        <w:numPr>
          <w:ilvl w:val="0"/>
          <w:numId w:val="85"/>
        </w:numPr>
        <w:ind w:left="720" w:hanging="720"/>
        <w:jc w:val="both"/>
        <w:rPr>
          <w:rFonts w:asciiTheme="minorHAnsi" w:hAnsiTheme="minorHAnsi" w:cstheme="minorHAnsi"/>
          <w:sz w:val="24"/>
          <w:szCs w:val="24"/>
        </w:rPr>
      </w:pPr>
      <w:bookmarkStart w:id="185" w:name="_Toc117062258"/>
      <w:r w:rsidRPr="002E5F4C">
        <w:rPr>
          <w:rFonts w:asciiTheme="minorHAnsi" w:hAnsiTheme="minorHAnsi" w:cstheme="minorHAnsi"/>
          <w:sz w:val="24"/>
          <w:szCs w:val="24"/>
        </w:rPr>
        <w:br w:type="page"/>
      </w:r>
    </w:p>
    <w:p w14:paraId="3215EF64" w14:textId="179419A5" w:rsidR="006F1B2C" w:rsidRPr="009146F7" w:rsidRDefault="009E5EC0" w:rsidP="009146F7">
      <w:pPr>
        <w:pStyle w:val="Heading1"/>
        <w:numPr>
          <w:ilvl w:val="0"/>
          <w:numId w:val="63"/>
        </w:numPr>
        <w:ind w:left="720" w:hanging="720"/>
        <w:contextualSpacing/>
        <w:jc w:val="both"/>
        <w:rPr>
          <w:rFonts w:asciiTheme="minorHAnsi" w:hAnsiTheme="minorHAnsi"/>
          <w:sz w:val="24"/>
        </w:rPr>
      </w:pPr>
      <w:bookmarkStart w:id="186" w:name="_Toc120104093"/>
      <w:bookmarkStart w:id="187" w:name="_Toc120104744"/>
      <w:bookmarkStart w:id="188" w:name="_Toc120746845"/>
      <w:bookmarkStart w:id="189" w:name="_Toc120746934"/>
      <w:bookmarkStart w:id="190" w:name="_Toc120747524"/>
      <w:bookmarkStart w:id="191" w:name="_Toc120748032"/>
      <w:bookmarkStart w:id="192" w:name="_Toc133913489"/>
      <w:r>
        <w:rPr>
          <w:rFonts w:asciiTheme="minorHAnsi" w:hAnsiTheme="minorHAnsi" w:cstheme="minorHAnsi"/>
          <w:sz w:val="24"/>
          <w:szCs w:val="24"/>
        </w:rPr>
        <w:lastRenderedPageBreak/>
        <w:t>Business Enterprise Program (</w:t>
      </w:r>
      <w:r w:rsidRPr="009146F7">
        <w:rPr>
          <w:rFonts w:asciiTheme="minorHAnsi" w:hAnsiTheme="minorHAnsi"/>
          <w:sz w:val="24"/>
        </w:rPr>
        <w:t>BEP</w:t>
      </w:r>
      <w:r>
        <w:rPr>
          <w:rFonts w:asciiTheme="minorHAnsi" w:hAnsiTheme="minorHAnsi" w:cstheme="minorHAnsi"/>
          <w:sz w:val="24"/>
          <w:szCs w:val="24"/>
        </w:rPr>
        <w:t>)</w:t>
      </w:r>
      <w:r w:rsidR="006F1B2C" w:rsidRPr="009146F7">
        <w:rPr>
          <w:rFonts w:asciiTheme="minorHAnsi" w:hAnsiTheme="minorHAnsi"/>
          <w:sz w:val="24"/>
        </w:rPr>
        <w:t xml:space="preserve"> Goal</w:t>
      </w:r>
      <w:bookmarkEnd w:id="185"/>
      <w:bookmarkEnd w:id="186"/>
      <w:bookmarkEnd w:id="187"/>
      <w:bookmarkEnd w:id="188"/>
      <w:bookmarkEnd w:id="189"/>
      <w:bookmarkEnd w:id="190"/>
      <w:bookmarkEnd w:id="191"/>
      <w:bookmarkEnd w:id="192"/>
      <w:r w:rsidR="006F1B2C" w:rsidRPr="009146F7">
        <w:rPr>
          <w:rFonts w:asciiTheme="minorHAnsi" w:hAnsiTheme="minorHAnsi"/>
          <w:sz w:val="24"/>
        </w:rPr>
        <w:t xml:space="preserve"> </w:t>
      </w:r>
    </w:p>
    <w:p w14:paraId="0E8D8AC0" w14:textId="77777777" w:rsidR="006F1B2C" w:rsidRPr="00AB58C4" w:rsidRDefault="006F1B2C" w:rsidP="00612596">
      <w:pPr>
        <w:ind w:left="1440" w:hanging="720"/>
        <w:jc w:val="both"/>
        <w:rPr>
          <w:b/>
          <w:sz w:val="24"/>
        </w:rPr>
      </w:pPr>
      <w:r w:rsidRPr="00AB58C4">
        <w:rPr>
          <w:b/>
          <w:sz w:val="24"/>
        </w:rPr>
        <w:t>Minorities, Women and Persons with Disabilities Program (BEP)</w:t>
      </w:r>
    </w:p>
    <w:p w14:paraId="67109CCC" w14:textId="77777777" w:rsidR="006F1B2C" w:rsidRPr="00AB58C4" w:rsidRDefault="006F1B2C" w:rsidP="006F1B2C">
      <w:pPr>
        <w:ind w:left="1440"/>
        <w:jc w:val="both"/>
        <w:rPr>
          <w:b/>
          <w:sz w:val="24"/>
        </w:rPr>
      </w:pPr>
    </w:p>
    <w:p w14:paraId="035C2F08" w14:textId="77777777" w:rsidR="006F1B2C" w:rsidRPr="00AB58C4" w:rsidRDefault="006F1B2C" w:rsidP="00612596">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r w:rsidRPr="009146F7">
        <w:rPr>
          <w:sz w:val="24"/>
          <w:highlight w:val="yellow"/>
        </w:rPr>
        <w:t xml:space="preserve"> Yes, there is a BEP 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0284EF1F" w14:textId="77777777" w:rsidR="006F1B2C" w:rsidRPr="009178BF" w:rsidRDefault="006F1B2C" w:rsidP="009146F7">
      <w:pPr>
        <w:pStyle w:val="CommentText"/>
        <w:ind w:left="1440"/>
        <w:rPr>
          <w:sz w:val="22"/>
        </w:rPr>
      </w:pPr>
    </w:p>
    <w:p w14:paraId="40D627FE" w14:textId="7ED47615"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minorities, </w:t>
      </w:r>
      <w:r w:rsidR="00EE0E76" w:rsidRPr="009146F7">
        <w:rPr>
          <w:sz w:val="24"/>
        </w:rPr>
        <w:t xml:space="preserve">women </w:t>
      </w:r>
      <w:r w:rsidRPr="00AB58C4">
        <w:rPr>
          <w:sz w:val="24"/>
        </w:rPr>
        <w:t xml:space="preserve">and persons with disabilities in the State’s procurement and contracting/subcontracting processes. If a BEP goal is identified above, vendor must complete and attach the Utilization Plan. </w:t>
      </w:r>
      <w:r w:rsidRPr="00AB58C4">
        <w:rPr>
          <w:color w:val="000E14"/>
          <w:spacing w:val="6"/>
          <w:sz w:val="24"/>
        </w:rPr>
        <w:t xml:space="preserve">A Utilization Plan demonstrates a vendor’s proposed utilization of vendors certified by the Business Enterprise Program to meet the targeted goal. The Utilization Plan shall demonstrate that the Vendor has either: (1) met the entire contract goal or (2) requested a full or partial waiver and made Good Faith Efforts towards meeting the goal. </w:t>
      </w:r>
    </w:p>
    <w:p w14:paraId="72C909CC" w14:textId="77777777" w:rsidR="006F1B2C" w:rsidRPr="00AB58C4" w:rsidRDefault="006F1B2C" w:rsidP="00AB58C4">
      <w:pPr>
        <w:pStyle w:val="CommentText"/>
        <w:ind w:left="1440"/>
        <w:jc w:val="both"/>
        <w:rPr>
          <w:color w:val="000E14"/>
          <w:spacing w:val="6"/>
          <w:sz w:val="24"/>
        </w:rPr>
      </w:pPr>
    </w:p>
    <w:p w14:paraId="2589D5BD" w14:textId="5AA0757F" w:rsidR="006F1B2C" w:rsidRPr="00AB58C4" w:rsidRDefault="006F1B2C" w:rsidP="00AB58C4">
      <w:pPr>
        <w:pStyle w:val="CommentText"/>
        <w:ind w:firstLine="720"/>
        <w:jc w:val="both"/>
        <w:rPr>
          <w:color w:val="000E14"/>
          <w:spacing w:val="6"/>
          <w:sz w:val="24"/>
        </w:rPr>
      </w:pPr>
      <w:r w:rsidRPr="00AB58C4">
        <w:rPr>
          <w:color w:val="000E14"/>
          <w:spacing w:val="6"/>
          <w:sz w:val="24"/>
        </w:rPr>
        <w:t xml:space="preserve">The fillable Utilization Plan </w:t>
      </w:r>
      <w:r w:rsidR="004B08EA" w:rsidRPr="00AB58C4">
        <w:rPr>
          <w:color w:val="000E14"/>
          <w:spacing w:val="6"/>
          <w:sz w:val="24"/>
        </w:rPr>
        <w:t>m</w:t>
      </w:r>
      <w:r w:rsidRPr="00AB58C4">
        <w:rPr>
          <w:color w:val="000E14"/>
          <w:spacing w:val="6"/>
          <w:sz w:val="24"/>
        </w:rPr>
        <w:t>ay be found at</w:t>
      </w:r>
      <w:r w:rsidR="004B08EA" w:rsidRPr="00AB58C4">
        <w:rPr>
          <w:color w:val="000E14"/>
          <w:spacing w:val="6"/>
          <w:sz w:val="24"/>
        </w:rPr>
        <w:t>:</w:t>
      </w:r>
    </w:p>
    <w:p w14:paraId="66B8D4E2" w14:textId="0ABB6099" w:rsidR="004B08EA" w:rsidRPr="009146F7" w:rsidRDefault="00BE731A" w:rsidP="00AB58C4">
      <w:pPr>
        <w:pStyle w:val="CommentText"/>
        <w:ind w:left="720"/>
        <w:jc w:val="both"/>
        <w:rPr>
          <w:color w:val="000E14"/>
          <w:spacing w:val="6"/>
          <w:sz w:val="23"/>
        </w:rPr>
      </w:pPr>
      <w:hyperlink r:id="rId27" w:history="1">
        <w:r w:rsidR="00C04BA4">
          <w:rPr>
            <w:rStyle w:val="Hyperlink"/>
            <w:spacing w:val="6"/>
            <w:sz w:val="23"/>
          </w:rPr>
          <w:t>https://cei.illinois.gov/purchasing-entity-resources/compliance.html</w:t>
        </w:r>
      </w:hyperlink>
    </w:p>
    <w:p w14:paraId="363002E4" w14:textId="77777777" w:rsidR="00695E0A" w:rsidRPr="00695E0A" w:rsidRDefault="00695E0A" w:rsidP="00695E0A">
      <w:pPr>
        <w:ind w:left="720"/>
        <w:jc w:val="both"/>
        <w:rPr>
          <w:color w:val="000E14"/>
          <w:spacing w:val="6"/>
          <w:sz w:val="23"/>
          <w:szCs w:val="23"/>
        </w:rPr>
      </w:pPr>
    </w:p>
    <w:p w14:paraId="3BF3BAB9" w14:textId="307CAF40" w:rsidR="006F1B2C" w:rsidRPr="009146F7" w:rsidRDefault="004B08EA" w:rsidP="009146F7">
      <w:pPr>
        <w:pStyle w:val="CommentText"/>
        <w:jc w:val="both"/>
        <w:rPr>
          <w:color w:val="000E14"/>
          <w:spacing w:val="6"/>
          <w:sz w:val="24"/>
        </w:rPr>
      </w:pPr>
      <w:r w:rsidRPr="009146F7">
        <w:rPr>
          <w:color w:val="000E14"/>
          <w:spacing w:val="6"/>
          <w:sz w:val="24"/>
        </w:rPr>
        <w:tab/>
        <w:t>The Good Faith Effort Guidance may be found at:</w:t>
      </w:r>
    </w:p>
    <w:p w14:paraId="104F2FB0" w14:textId="2B46E247" w:rsidR="006F1B2C" w:rsidRPr="00612596" w:rsidRDefault="00BE731A" w:rsidP="009146F7">
      <w:pPr>
        <w:pStyle w:val="CommentText"/>
        <w:ind w:left="720"/>
        <w:jc w:val="both"/>
        <w:rPr>
          <w:rFonts w:cstheme="minorHAnsi"/>
          <w:sz w:val="23"/>
          <w:szCs w:val="23"/>
        </w:rPr>
      </w:pPr>
      <w:hyperlink r:id="rId28" w:history="1">
        <w:r w:rsidR="00C04BA4">
          <w:rPr>
            <w:rStyle w:val="Hyperlink"/>
            <w:sz w:val="23"/>
          </w:rPr>
          <w:t>https://cei.illinois.gov/purchasing-entity-resources/compliance.html</w:t>
        </w:r>
      </w:hyperlink>
    </w:p>
    <w:p w14:paraId="71A5304A" w14:textId="77777777" w:rsidR="00695E0A" w:rsidRPr="00695E0A" w:rsidRDefault="00695E0A" w:rsidP="00695E0A">
      <w:pPr>
        <w:ind w:left="720" w:firstLine="720"/>
        <w:jc w:val="both"/>
      </w:pPr>
    </w:p>
    <w:p w14:paraId="3D90D7E4" w14:textId="7E61E509" w:rsidR="006F1B2C" w:rsidRPr="009146F7" w:rsidRDefault="006F1B2C" w:rsidP="00612596">
      <w:pPr>
        <w:ind w:left="720"/>
        <w:jc w:val="both"/>
        <w:rPr>
          <w:sz w:val="24"/>
        </w:rPr>
      </w:pPr>
      <w:r w:rsidRPr="009146F7">
        <w:rPr>
          <w:sz w:val="24"/>
        </w:rPr>
        <w:t xml:space="preserve">The University established the BEP goal in the solicitation using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representing the scope of work. All BEP certified vendors identified by these NIGP </w:t>
      </w:r>
      <w:r w:rsidR="00DE5756">
        <w:rPr>
          <w:sz w:val="24"/>
          <w:szCs w:val="24"/>
        </w:rPr>
        <w:t>Commodity</w:t>
      </w:r>
      <w:r w:rsidR="00DE5756" w:rsidRPr="009146F7">
        <w:rPr>
          <w:sz w:val="24"/>
        </w:rPr>
        <w:t xml:space="preserve"> and </w:t>
      </w:r>
      <w:r w:rsidR="00DE5756">
        <w:rPr>
          <w:sz w:val="24"/>
          <w:szCs w:val="24"/>
        </w:rPr>
        <w:t>Service Codes</w:t>
      </w:r>
      <w:r w:rsidRPr="009146F7">
        <w:rPr>
          <w:sz w:val="24"/>
        </w:rPr>
        <w:t xml:space="preserve"> must be contacted by email and phone to satisfy the Good Faith Effort requirements. Vendors are found in the NIGP </w:t>
      </w:r>
      <w:r w:rsidR="00DE5756">
        <w:rPr>
          <w:sz w:val="24"/>
          <w:szCs w:val="24"/>
        </w:rPr>
        <w:t>Commodity and Service Codes</w:t>
      </w:r>
      <w:r w:rsidRPr="009146F7">
        <w:rPr>
          <w:sz w:val="24"/>
        </w:rPr>
        <w:t xml:space="preserve"> search on the BEP and/or VBP Certification Directory located at </w:t>
      </w:r>
      <w:hyperlink r:id="rId29" w:history="1">
        <w:r w:rsidR="00C04BA4">
          <w:rPr>
            <w:rStyle w:val="Hyperlink"/>
            <w:sz w:val="24"/>
          </w:rPr>
          <w:t>https://supplierdiversitymanagementportal.illinois.gov/home.aspx</w:t>
        </w:r>
      </w:hyperlink>
      <w:r w:rsidRPr="009146F7">
        <w:rPr>
          <w:sz w:val="24"/>
        </w:rPr>
        <w:t>.</w:t>
      </w:r>
    </w:p>
    <w:p w14:paraId="78B72DD3" w14:textId="77777777" w:rsidR="006F1B2C" w:rsidRPr="009146F7" w:rsidRDefault="006F1B2C" w:rsidP="009146F7">
      <w:pPr>
        <w:pStyle w:val="ListParagraph"/>
        <w:ind w:left="1440"/>
        <w:jc w:val="both"/>
        <w:rPr>
          <w:sz w:val="24"/>
        </w:rPr>
      </w:pPr>
    </w:p>
    <w:p w14:paraId="2665FC5A" w14:textId="4BD476A3" w:rsidR="006F1B2C" w:rsidRPr="009146F7" w:rsidRDefault="006F1B2C" w:rsidP="00CB4353">
      <w:pPr>
        <w:ind w:firstLine="720"/>
        <w:jc w:val="both"/>
        <w:rPr>
          <w:b/>
          <w:sz w:val="24"/>
        </w:rPr>
      </w:pPr>
      <w:r w:rsidRPr="006740A2">
        <w:rPr>
          <w:b/>
          <w:sz w:val="24"/>
          <w:highlight w:val="yellow"/>
        </w:rPr>
        <w:t>Applicable NIGP Commodity</w:t>
      </w:r>
      <w:r w:rsidR="008749C8" w:rsidRPr="006740A2">
        <w:rPr>
          <w:b/>
          <w:sz w:val="24"/>
          <w:highlight w:val="yellow"/>
        </w:rPr>
        <w:t xml:space="preserve"> </w:t>
      </w:r>
      <w:r w:rsidR="008749C8">
        <w:rPr>
          <w:rFonts w:eastAsia="Calibri" w:cstheme="minorHAnsi"/>
          <w:b/>
          <w:bCs/>
          <w:sz w:val="24"/>
          <w:szCs w:val="24"/>
          <w:highlight w:val="yellow"/>
        </w:rPr>
        <w:t>and Service</w:t>
      </w:r>
      <w:r w:rsidRPr="00612596">
        <w:rPr>
          <w:rFonts w:eastAsia="Calibri" w:cstheme="minorHAnsi"/>
          <w:b/>
          <w:bCs/>
          <w:sz w:val="24"/>
          <w:szCs w:val="24"/>
          <w:highlight w:val="yellow"/>
        </w:rPr>
        <w:t xml:space="preserve"> Code</w:t>
      </w:r>
      <w:r w:rsidR="008749C8">
        <w:rPr>
          <w:rFonts w:eastAsia="Calibri" w:cstheme="minorHAnsi"/>
          <w:b/>
          <w:bCs/>
          <w:sz w:val="24"/>
          <w:szCs w:val="24"/>
          <w:highlight w:val="yellow"/>
        </w:rPr>
        <w:t>s</w:t>
      </w:r>
      <w:r w:rsidRPr="00612596">
        <w:rPr>
          <w:rFonts w:eastAsia="Calibri" w:cstheme="minorHAnsi"/>
          <w:b/>
          <w:bCs/>
          <w:sz w:val="24"/>
          <w:szCs w:val="24"/>
          <w:highlight w:val="yellow"/>
        </w:rPr>
        <w:t>:</w:t>
      </w:r>
      <w:r w:rsidRPr="009146F7">
        <w:rPr>
          <w:b/>
          <w:sz w:val="24"/>
          <w:highlight w:val="yellow"/>
        </w:rPr>
        <w:t xml:space="preserve"> XXXXX</w:t>
      </w:r>
    </w:p>
    <w:p w14:paraId="318ED68C" w14:textId="77777777" w:rsidR="006F1B2C" w:rsidRPr="009146F7" w:rsidRDefault="006F1B2C" w:rsidP="006F1B2C">
      <w:pPr>
        <w:ind w:left="720" w:firstLine="720"/>
        <w:jc w:val="both"/>
        <w:rPr>
          <w:sz w:val="24"/>
        </w:rPr>
      </w:pPr>
    </w:p>
    <w:p w14:paraId="4FC98822" w14:textId="0D49D91F" w:rsidR="006F1B2C" w:rsidRPr="00AB58C4" w:rsidRDefault="006F1B2C" w:rsidP="00612596">
      <w:pPr>
        <w:autoSpaceDE w:val="0"/>
        <w:autoSpaceDN w:val="0"/>
        <w:adjustRightInd w:val="0"/>
        <w:ind w:left="720"/>
        <w:jc w:val="both"/>
        <w:rPr>
          <w:sz w:val="24"/>
        </w:rPr>
      </w:pPr>
      <w:r w:rsidRPr="00AB58C4">
        <w:rPr>
          <w:sz w:val="24"/>
        </w:rPr>
        <w:t xml:space="preserve">Subcontractors that are both BEP and VBP certified may only be counted towards </w:t>
      </w:r>
      <w:r w:rsidR="00EE0E76" w:rsidRPr="00AB58C4">
        <w:rPr>
          <w:sz w:val="24"/>
        </w:rPr>
        <w:t xml:space="preserve">either </w:t>
      </w:r>
      <w:r w:rsidRPr="00AB58C4">
        <w:rPr>
          <w:sz w:val="24"/>
        </w:rPr>
        <w:t>the BEP or VBP goal.</w:t>
      </w:r>
    </w:p>
    <w:p w14:paraId="017860F0" w14:textId="77777777" w:rsidR="006F1B2C" w:rsidRPr="009178BF" w:rsidRDefault="006F1B2C" w:rsidP="009146F7">
      <w:pPr>
        <w:pStyle w:val="ListParagraph"/>
        <w:ind w:left="1440"/>
        <w:jc w:val="both"/>
        <w:rPr>
          <w:rFonts w:asciiTheme="minorHAnsi" w:hAnsiTheme="minorHAnsi"/>
          <w:sz w:val="24"/>
        </w:rPr>
      </w:pPr>
    </w:p>
    <w:p w14:paraId="022B8FD6" w14:textId="384AF37B" w:rsidR="006F1B2C" w:rsidRPr="00AB58C4" w:rsidRDefault="00133709" w:rsidP="00612596">
      <w:pPr>
        <w:ind w:left="720"/>
        <w:jc w:val="both"/>
        <w:rPr>
          <w:sz w:val="24"/>
        </w:rPr>
      </w:pPr>
      <w:r w:rsidRPr="009146F7">
        <w:rPr>
          <w:sz w:val="24"/>
        </w:rPr>
        <w:t>If a Utilization Plan is required,</w:t>
      </w:r>
      <w:r w:rsidR="00F11F0F">
        <w:rPr>
          <w:sz w:val="24"/>
        </w:rPr>
        <w:t xml:space="preserve"> the properly completed Utilization Plan is due at the time of response submission.</w:t>
      </w:r>
      <w:r w:rsidRPr="009146F7">
        <w:rPr>
          <w:sz w:val="24"/>
        </w:rPr>
        <w:t xml:space="preserve"> </w:t>
      </w:r>
      <w:r w:rsidR="00F11F0F">
        <w:rPr>
          <w:sz w:val="24"/>
        </w:rPr>
        <w:t>F</w:t>
      </w:r>
      <w:r w:rsidRPr="009146F7">
        <w:rPr>
          <w:sz w:val="24"/>
        </w:rPr>
        <w:t xml:space="preserve">ailure to </w:t>
      </w:r>
      <w:r w:rsidR="00F11F0F">
        <w:rPr>
          <w:sz w:val="24"/>
        </w:rPr>
        <w:t>complete and include a Utilization Plan shall render a response non-responsive and is not curable.</w:t>
      </w:r>
      <w:r w:rsidRPr="009146F7">
        <w:rPr>
          <w:sz w:val="24"/>
        </w:rPr>
        <w:t xml:space="preserve"> </w:t>
      </w:r>
      <w:r w:rsidR="00997535">
        <w:rPr>
          <w:sz w:val="24"/>
        </w:rPr>
        <w:t>30 ILCS 575/4(e).</w:t>
      </w:r>
      <w:r w:rsidR="00F11F0F">
        <w:rPr>
          <w:sz w:val="24"/>
        </w:rPr>
        <w:t xml:space="preserve"> Non-responsive offers will be rejected.</w:t>
      </w:r>
    </w:p>
    <w:p w14:paraId="5C39C482" w14:textId="77777777" w:rsidR="006F1B2C" w:rsidRPr="009178BF" w:rsidRDefault="006F1B2C" w:rsidP="009146F7">
      <w:pPr>
        <w:pStyle w:val="ListParagraph"/>
        <w:ind w:left="2160"/>
        <w:jc w:val="both"/>
        <w:rPr>
          <w:rFonts w:asciiTheme="minorHAnsi" w:hAnsiTheme="minorHAnsi"/>
          <w:sz w:val="24"/>
        </w:rPr>
      </w:pPr>
    </w:p>
    <w:p w14:paraId="6CE41FB7" w14:textId="32A35632" w:rsidR="00CB4353" w:rsidRPr="009146F7" w:rsidRDefault="006F1B2C" w:rsidP="00CB4353">
      <w:pPr>
        <w:ind w:left="720"/>
        <w:jc w:val="both"/>
        <w:rPr>
          <w:sz w:val="24"/>
        </w:rPr>
      </w:pPr>
      <w:r w:rsidRPr="009146F7">
        <w:rPr>
          <w:sz w:val="24"/>
        </w:rPr>
        <w:t>Complete requirements for BEP certification may be found at</w:t>
      </w:r>
      <w:r w:rsidR="0065210D" w:rsidRPr="009146F7">
        <w:rPr>
          <w:sz w:val="24"/>
        </w:rPr>
        <w:t>:</w:t>
      </w:r>
    </w:p>
    <w:p w14:paraId="3B45E2AA" w14:textId="367C2FE8" w:rsidR="006F1B2C" w:rsidRPr="009146F7" w:rsidRDefault="00CB4353" w:rsidP="006F1B2C">
      <w:pPr>
        <w:rPr>
          <w:sz w:val="24"/>
        </w:rPr>
      </w:pPr>
      <w:r w:rsidRPr="00AB58C4">
        <w:rPr>
          <w:sz w:val="24"/>
        </w:rPr>
        <w:t xml:space="preserve"> </w:t>
      </w:r>
      <w:r w:rsidRPr="00AB58C4">
        <w:rPr>
          <w:sz w:val="24"/>
        </w:rPr>
        <w:tab/>
      </w:r>
      <w:hyperlink r:id="rId30" w:history="1">
        <w:r w:rsidR="00C04BA4">
          <w:rPr>
            <w:rStyle w:val="Hyperlink"/>
            <w:sz w:val="24"/>
          </w:rPr>
          <w:t>https://cei.illinois.gov/vendor-resources/get-bep-certified.html</w:t>
        </w:r>
      </w:hyperlink>
    </w:p>
    <w:p w14:paraId="1493275A" w14:textId="7689E825" w:rsidR="004B08EA" w:rsidRDefault="004B08EA" w:rsidP="006F1B2C">
      <w:pPr>
        <w:rPr>
          <w:sz w:val="24"/>
          <w:szCs w:val="24"/>
        </w:rPr>
      </w:pPr>
    </w:p>
    <w:p w14:paraId="239BC449" w14:textId="149AB5AE" w:rsidR="007D4B0E" w:rsidRDefault="00ED024D">
      <w:pPr>
        <w:ind w:left="720"/>
        <w:rPr>
          <w:rFonts w:cstheme="minorHAnsi"/>
          <w:sz w:val="24"/>
          <w:szCs w:val="24"/>
          <w:highlight w:val="yellow"/>
        </w:rPr>
      </w:pPr>
      <w:r w:rsidRPr="00AB4BB1">
        <w:rPr>
          <w:rFonts w:cstheme="minorHAnsi"/>
          <w:sz w:val="24"/>
          <w:szCs w:val="24"/>
          <w:highlight w:val="yellow"/>
        </w:rPr>
        <w:fldChar w:fldCharType="begin">
          <w:ffData>
            <w:name w:val="Check1"/>
            <w:enabled/>
            <w:calcOnExit w:val="0"/>
            <w:checkBox>
              <w:sizeAuto/>
              <w:default w:val="0"/>
            </w:checkBox>
          </w:ffData>
        </w:fldChar>
      </w:r>
      <w:r w:rsidRPr="00AB4BB1">
        <w:rPr>
          <w:rFonts w:cstheme="minorHAnsi"/>
          <w:sz w:val="24"/>
          <w:szCs w:val="24"/>
          <w:highlight w:val="yellow"/>
        </w:rPr>
        <w:instrText xml:space="preserve"> FORMCHECKBOX </w:instrText>
      </w:r>
      <w:r w:rsidR="00BE731A">
        <w:rPr>
          <w:rFonts w:cstheme="minorHAnsi"/>
          <w:sz w:val="24"/>
          <w:szCs w:val="24"/>
          <w:highlight w:val="yellow"/>
        </w:rPr>
      </w:r>
      <w:r w:rsidR="00BE731A">
        <w:rPr>
          <w:rFonts w:cstheme="minorHAnsi"/>
          <w:sz w:val="24"/>
          <w:szCs w:val="24"/>
          <w:highlight w:val="yellow"/>
        </w:rPr>
        <w:fldChar w:fldCharType="separate"/>
      </w:r>
      <w:r w:rsidRPr="00AB4BB1">
        <w:rPr>
          <w:rFonts w:cstheme="minorHAnsi"/>
          <w:sz w:val="24"/>
          <w:szCs w:val="24"/>
          <w:highlight w:val="yellow"/>
        </w:rPr>
        <w:fldChar w:fldCharType="end"/>
      </w:r>
      <w:r w:rsidRPr="00AB4BB1">
        <w:rPr>
          <w:rFonts w:cstheme="minorHAnsi"/>
          <w:sz w:val="24"/>
          <w:szCs w:val="24"/>
          <w:highlight w:val="yellow"/>
        </w:rPr>
        <w:t xml:space="preserve"> No, there is no BEP goal</w:t>
      </w:r>
      <w:r w:rsidR="007D4B0E">
        <w:rPr>
          <w:rFonts w:cstheme="minorHAnsi"/>
          <w:sz w:val="24"/>
          <w:szCs w:val="24"/>
          <w:highlight w:val="yellow"/>
        </w:rPr>
        <w:br w:type="page"/>
      </w:r>
    </w:p>
    <w:p w14:paraId="6496A0BB" w14:textId="58AAFAF7" w:rsidR="006F1B2C" w:rsidRPr="009146F7" w:rsidRDefault="006F1B2C" w:rsidP="009146F7">
      <w:pPr>
        <w:pStyle w:val="Heading1"/>
        <w:numPr>
          <w:ilvl w:val="0"/>
          <w:numId w:val="63"/>
        </w:numPr>
        <w:ind w:left="720" w:hanging="720"/>
        <w:contextualSpacing/>
        <w:jc w:val="both"/>
        <w:rPr>
          <w:rFonts w:asciiTheme="minorHAnsi" w:hAnsiTheme="minorHAnsi"/>
          <w:sz w:val="24"/>
        </w:rPr>
      </w:pPr>
      <w:bookmarkStart w:id="193" w:name="_Toc120104094"/>
      <w:bookmarkStart w:id="194" w:name="_Toc120104745"/>
      <w:bookmarkStart w:id="195" w:name="_Toc117062259"/>
      <w:bookmarkStart w:id="196" w:name="_Toc120746846"/>
      <w:bookmarkStart w:id="197" w:name="_Toc120746935"/>
      <w:bookmarkStart w:id="198" w:name="_Toc120747525"/>
      <w:bookmarkStart w:id="199" w:name="_Toc120748033"/>
      <w:bookmarkStart w:id="200" w:name="_Toc133913490"/>
      <w:r w:rsidRPr="009146F7">
        <w:rPr>
          <w:rFonts w:asciiTheme="minorHAnsi" w:hAnsiTheme="minorHAnsi"/>
          <w:sz w:val="24"/>
        </w:rPr>
        <w:lastRenderedPageBreak/>
        <w:t>Veteran Business Program (VBP) Goal</w:t>
      </w:r>
      <w:bookmarkEnd w:id="193"/>
      <w:bookmarkEnd w:id="194"/>
      <w:bookmarkEnd w:id="195"/>
      <w:bookmarkEnd w:id="196"/>
      <w:bookmarkEnd w:id="197"/>
      <w:bookmarkEnd w:id="198"/>
      <w:bookmarkEnd w:id="199"/>
      <w:bookmarkEnd w:id="200"/>
    </w:p>
    <w:p w14:paraId="01A1173B" w14:textId="77777777" w:rsidR="006F1B2C" w:rsidRPr="009146F7" w:rsidRDefault="006F1B2C" w:rsidP="006F1B2C">
      <w:pPr>
        <w:ind w:left="720" w:firstLine="720"/>
        <w:jc w:val="both"/>
        <w:rPr>
          <w:sz w:val="24"/>
        </w:rPr>
      </w:pPr>
    </w:p>
    <w:p w14:paraId="1C04EF21" w14:textId="77777777" w:rsidR="006F1B2C" w:rsidRPr="00AB58C4" w:rsidRDefault="006F1B2C" w:rsidP="0065210D">
      <w:pPr>
        <w:ind w:firstLine="720"/>
        <w:jc w:val="both"/>
        <w:rPr>
          <w:sz w:val="24"/>
        </w:rPr>
      </w:pPr>
      <w:r w:rsidRPr="00AB58C4">
        <w:rPr>
          <w:sz w:val="24"/>
          <w:highlight w:val="yellow"/>
        </w:rPr>
        <w:fldChar w:fldCharType="begin">
          <w:ffData>
            <w:name w:val="Check2"/>
            <w:enabled/>
            <w:calcOnExit w:val="0"/>
            <w:checkBox>
              <w:sizeAuto/>
              <w:default w:val="0"/>
            </w:checkBox>
          </w:ffData>
        </w:fldChar>
      </w:r>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r w:rsidRPr="009146F7">
        <w:rPr>
          <w:sz w:val="24"/>
          <w:highlight w:val="yellow"/>
        </w:rPr>
        <w:t xml:space="preserve"> Yes, there is a VBP</w:t>
      </w:r>
      <w:r w:rsidRPr="009146F7">
        <w:rPr>
          <w:b/>
          <w:sz w:val="24"/>
          <w:highlight w:val="yellow"/>
        </w:rPr>
        <w:t xml:space="preserve"> </w:t>
      </w:r>
      <w:r w:rsidRPr="009146F7">
        <w:rPr>
          <w:sz w:val="24"/>
          <w:highlight w:val="yellow"/>
        </w:rPr>
        <w:t xml:space="preserve">goal of </w:t>
      </w:r>
      <w:r w:rsidRPr="00AB58C4">
        <w:rPr>
          <w:sz w:val="24"/>
          <w:highlight w:val="yellow"/>
          <w:u w:val="single"/>
        </w:rPr>
        <w:tab/>
      </w:r>
      <w:r w:rsidRPr="00AB58C4">
        <w:rPr>
          <w:sz w:val="24"/>
          <w:highlight w:val="yellow"/>
          <w:u w:val="single"/>
        </w:rPr>
        <w:tab/>
      </w:r>
      <w:r w:rsidRPr="00AB58C4">
        <w:rPr>
          <w:sz w:val="24"/>
          <w:highlight w:val="yellow"/>
        </w:rPr>
        <w:t>%</w:t>
      </w:r>
      <w:r w:rsidRPr="00AB58C4">
        <w:rPr>
          <w:sz w:val="24"/>
        </w:rPr>
        <w:t>.</w:t>
      </w:r>
      <w:r w:rsidRPr="00AB58C4">
        <w:rPr>
          <w:sz w:val="24"/>
        </w:rPr>
        <w:tab/>
      </w:r>
    </w:p>
    <w:p w14:paraId="04567D6A" w14:textId="77777777" w:rsidR="006F1B2C" w:rsidRPr="009178BF" w:rsidRDefault="006F1B2C" w:rsidP="009146F7">
      <w:pPr>
        <w:pStyle w:val="ListParagraph"/>
        <w:ind w:left="1440"/>
        <w:jc w:val="both"/>
        <w:rPr>
          <w:rFonts w:asciiTheme="minorHAnsi" w:hAnsiTheme="minorHAnsi"/>
          <w:sz w:val="24"/>
        </w:rPr>
      </w:pPr>
    </w:p>
    <w:p w14:paraId="051601DF" w14:textId="506E569A" w:rsidR="006F1B2C" w:rsidRPr="00AB58C4" w:rsidRDefault="006F1B2C" w:rsidP="009146F7">
      <w:pPr>
        <w:pStyle w:val="CommentText"/>
        <w:ind w:left="720"/>
        <w:jc w:val="both"/>
        <w:rPr>
          <w:color w:val="000E14"/>
          <w:spacing w:val="6"/>
          <w:sz w:val="24"/>
        </w:rPr>
      </w:pPr>
      <w:r w:rsidRPr="009146F7">
        <w:rPr>
          <w:sz w:val="24"/>
        </w:rPr>
        <w:t xml:space="preserve">This solicitation contains a goal to include businesses owned and controlled by veteran small business certified vendors in the State’s procurement and contracting/subcontracting processes. If a VBP goal is identified above, vendor must complete and attach the Utilization Plan. </w:t>
      </w:r>
      <w:r w:rsidRPr="009146F7">
        <w:rPr>
          <w:color w:val="000E14"/>
          <w:spacing w:val="6"/>
          <w:sz w:val="24"/>
        </w:rPr>
        <w:t xml:space="preserve">A Utilization Plan demonstrates a vendor’s proposed utilization of </w:t>
      </w:r>
      <w:r w:rsidRPr="00AB58C4">
        <w:rPr>
          <w:color w:val="000E14"/>
          <w:spacing w:val="6"/>
          <w:sz w:val="24"/>
        </w:rPr>
        <w:t>certified Veteran Business Program (VBP) vendors to meet the targeted goal. The Utilization Plan shall demonstrate that the Vendor has either: (1) met the entire contract goal or (2) requested a full or partial waiver and made Good Faith Efforts towards meeting the goal</w:t>
      </w:r>
      <w:r w:rsidR="007600C2" w:rsidRPr="00AB58C4">
        <w:rPr>
          <w:color w:val="000E14"/>
          <w:spacing w:val="6"/>
          <w:sz w:val="24"/>
        </w:rPr>
        <w:t xml:space="preserve">. </w:t>
      </w:r>
    </w:p>
    <w:p w14:paraId="3852863E" w14:textId="77777777" w:rsidR="006F1B2C" w:rsidRPr="00AB58C4" w:rsidRDefault="006F1B2C" w:rsidP="009146F7">
      <w:pPr>
        <w:pStyle w:val="CommentText"/>
        <w:ind w:left="1440"/>
        <w:jc w:val="both"/>
        <w:rPr>
          <w:color w:val="000E14"/>
          <w:spacing w:val="6"/>
          <w:sz w:val="24"/>
        </w:rPr>
      </w:pPr>
    </w:p>
    <w:p w14:paraId="10D33F0F" w14:textId="77777777" w:rsidR="001C7E1D" w:rsidRDefault="004B08EA" w:rsidP="00AB58C4">
      <w:pPr>
        <w:pStyle w:val="CommentText"/>
        <w:ind w:firstLine="720"/>
        <w:jc w:val="both"/>
        <w:rPr>
          <w:color w:val="000E14"/>
          <w:spacing w:val="6"/>
          <w:sz w:val="24"/>
        </w:rPr>
      </w:pPr>
      <w:r w:rsidRPr="00AB58C4">
        <w:rPr>
          <w:color w:val="000E14"/>
          <w:spacing w:val="6"/>
          <w:sz w:val="24"/>
        </w:rPr>
        <w:t>The fillable Utilization Plan may be found at:</w:t>
      </w:r>
    </w:p>
    <w:p w14:paraId="21F4D166" w14:textId="65621CA7" w:rsidR="004B08EA" w:rsidRPr="009178BF" w:rsidRDefault="00BE731A" w:rsidP="00E140E2">
      <w:pPr>
        <w:pStyle w:val="CommentText"/>
        <w:ind w:left="720"/>
        <w:jc w:val="both"/>
        <w:rPr>
          <w:rStyle w:val="Hyperlink"/>
          <w:spacing w:val="6"/>
          <w:sz w:val="23"/>
        </w:rPr>
      </w:pPr>
      <w:hyperlink r:id="rId31" w:history="1">
        <w:r w:rsidR="00C04BA4">
          <w:rPr>
            <w:rStyle w:val="Hyperlink"/>
            <w:spacing w:val="6"/>
            <w:sz w:val="23"/>
          </w:rPr>
          <w:t>https://cei.illinois.gov/purchasing-entity-resources/compliance.html</w:t>
        </w:r>
      </w:hyperlink>
    </w:p>
    <w:p w14:paraId="4811F479" w14:textId="77777777" w:rsidR="004B08EA" w:rsidRDefault="004B08EA" w:rsidP="00AB58C4">
      <w:pPr>
        <w:pStyle w:val="CommentText"/>
        <w:ind w:left="720"/>
        <w:jc w:val="both"/>
        <w:rPr>
          <w:rFonts w:cstheme="minorHAnsi"/>
          <w:color w:val="000E14"/>
          <w:spacing w:val="6"/>
          <w:sz w:val="23"/>
          <w:szCs w:val="23"/>
        </w:rPr>
      </w:pPr>
    </w:p>
    <w:p w14:paraId="73DC90B2" w14:textId="0525FAAB" w:rsidR="004B08EA" w:rsidRPr="009146F7" w:rsidRDefault="004B08EA" w:rsidP="00AB58C4">
      <w:pPr>
        <w:pStyle w:val="CommentText"/>
        <w:jc w:val="both"/>
        <w:rPr>
          <w:color w:val="000E14"/>
          <w:spacing w:val="6"/>
          <w:sz w:val="24"/>
        </w:rPr>
      </w:pPr>
      <w:r w:rsidRPr="009146F7">
        <w:rPr>
          <w:color w:val="000E14"/>
          <w:spacing w:val="6"/>
          <w:sz w:val="24"/>
        </w:rPr>
        <w:tab/>
        <w:t>The Good Faith Effort Guidance may be found at:</w:t>
      </w:r>
    </w:p>
    <w:p w14:paraId="6B5EE7CB" w14:textId="4C5BF20F" w:rsidR="004B08EA" w:rsidRDefault="00BE731A" w:rsidP="00C04BA4">
      <w:pPr>
        <w:pStyle w:val="CommentText"/>
        <w:ind w:firstLine="720"/>
        <w:jc w:val="both"/>
        <w:rPr>
          <w:rStyle w:val="Hyperlink"/>
          <w:rFonts w:cstheme="minorHAnsi"/>
          <w:sz w:val="23"/>
          <w:szCs w:val="23"/>
        </w:rPr>
      </w:pPr>
      <w:hyperlink r:id="rId32" w:history="1">
        <w:r w:rsidR="00C04BA4" w:rsidRPr="00C04BA4">
          <w:rPr>
            <w:rStyle w:val="Hyperlink"/>
            <w:rFonts w:cstheme="minorHAnsi"/>
            <w:sz w:val="23"/>
            <w:szCs w:val="23"/>
          </w:rPr>
          <w:t>https://cei.illinois.gov/purchasing-entity-resources/compliance.html</w:t>
        </w:r>
      </w:hyperlink>
    </w:p>
    <w:p w14:paraId="74D3040D" w14:textId="77777777" w:rsidR="00C04BA4" w:rsidRPr="009146F7" w:rsidRDefault="00C04BA4" w:rsidP="00133C8C">
      <w:pPr>
        <w:pStyle w:val="CommentText"/>
        <w:ind w:firstLine="720"/>
        <w:jc w:val="both"/>
        <w:rPr>
          <w:sz w:val="24"/>
        </w:rPr>
      </w:pPr>
    </w:p>
    <w:p w14:paraId="6E195605" w14:textId="1B5B945D" w:rsidR="006F1B2C" w:rsidRPr="009146F7" w:rsidRDefault="006F1B2C" w:rsidP="0065210D">
      <w:pPr>
        <w:ind w:left="720"/>
        <w:jc w:val="both"/>
        <w:rPr>
          <w:sz w:val="24"/>
        </w:rPr>
      </w:pPr>
      <w:r w:rsidRPr="009146F7">
        <w:rPr>
          <w:sz w:val="24"/>
        </w:rPr>
        <w:t xml:space="preserve">The University established the VBP goal in the solicitation using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representing the scope of work. All VBP certified vendors identified by these NIGP </w:t>
      </w:r>
      <w:r w:rsidR="00F1470D">
        <w:rPr>
          <w:sz w:val="24"/>
          <w:szCs w:val="24"/>
        </w:rPr>
        <w:t>Commodity</w:t>
      </w:r>
      <w:r w:rsidR="00F1470D" w:rsidRPr="009146F7">
        <w:rPr>
          <w:sz w:val="24"/>
        </w:rPr>
        <w:t xml:space="preserve"> and </w:t>
      </w:r>
      <w:r w:rsidR="00F1470D">
        <w:rPr>
          <w:sz w:val="24"/>
          <w:szCs w:val="24"/>
        </w:rPr>
        <w:t>Service Codes</w:t>
      </w:r>
      <w:r w:rsidRPr="009146F7">
        <w:rPr>
          <w:sz w:val="24"/>
        </w:rPr>
        <w:t xml:space="preserve"> must be contacted by email and phone to satisfy the Good Faith Effort requirements. Vendors are found in the NIGP </w:t>
      </w:r>
      <w:r w:rsidR="00F1470D">
        <w:rPr>
          <w:sz w:val="24"/>
          <w:szCs w:val="24"/>
        </w:rPr>
        <w:t>Commodity and Service Codes</w:t>
      </w:r>
      <w:r w:rsidRPr="009146F7">
        <w:rPr>
          <w:sz w:val="24"/>
        </w:rPr>
        <w:t xml:space="preserve"> search on the BEP and/or VBP Certification Directory located at </w:t>
      </w:r>
      <w:hyperlink r:id="rId33" w:history="1">
        <w:r w:rsidR="00C04BA4">
          <w:rPr>
            <w:rStyle w:val="Hyperlink"/>
            <w:sz w:val="24"/>
          </w:rPr>
          <w:t>https://supplierdiversitymanagementportal.illinois.gov/home.aspx</w:t>
        </w:r>
      </w:hyperlink>
      <w:r w:rsidRPr="009146F7">
        <w:rPr>
          <w:sz w:val="24"/>
        </w:rPr>
        <w:t>.</w:t>
      </w:r>
    </w:p>
    <w:p w14:paraId="5D060057" w14:textId="77777777" w:rsidR="006F1B2C" w:rsidRPr="009146F7" w:rsidRDefault="006F1B2C" w:rsidP="009146F7">
      <w:pPr>
        <w:pStyle w:val="ListParagraph"/>
        <w:ind w:left="1440"/>
        <w:jc w:val="both"/>
        <w:rPr>
          <w:sz w:val="24"/>
        </w:rPr>
      </w:pPr>
    </w:p>
    <w:p w14:paraId="4A47F3A1" w14:textId="33E0B719" w:rsidR="006F1B2C" w:rsidRPr="009146F7" w:rsidRDefault="006F1B2C" w:rsidP="0065210D">
      <w:pPr>
        <w:ind w:firstLine="720"/>
        <w:jc w:val="both"/>
        <w:rPr>
          <w:b/>
          <w:sz w:val="24"/>
        </w:rPr>
      </w:pPr>
      <w:r w:rsidRPr="006740A2">
        <w:rPr>
          <w:b/>
          <w:sz w:val="24"/>
          <w:shd w:val="clear" w:color="auto" w:fill="FFFF00"/>
        </w:rPr>
        <w:t xml:space="preserve">Applicable NIGP Commodity </w:t>
      </w:r>
      <w:r w:rsidR="0031209C" w:rsidRPr="005D5759">
        <w:rPr>
          <w:rFonts w:eastAsia="Calibri" w:cstheme="minorHAnsi"/>
          <w:b/>
          <w:bCs/>
          <w:sz w:val="24"/>
          <w:szCs w:val="24"/>
          <w:shd w:val="clear" w:color="auto" w:fill="FFFF00"/>
        </w:rPr>
        <w:t xml:space="preserve">and Service </w:t>
      </w:r>
      <w:r w:rsidRPr="005D5759">
        <w:rPr>
          <w:rFonts w:eastAsia="Calibri" w:cstheme="minorHAnsi"/>
          <w:b/>
          <w:bCs/>
          <w:sz w:val="24"/>
          <w:szCs w:val="24"/>
          <w:shd w:val="clear" w:color="auto" w:fill="FFFF00"/>
        </w:rPr>
        <w:t>Code</w:t>
      </w:r>
      <w:r w:rsidR="0031209C" w:rsidRPr="005D5759">
        <w:rPr>
          <w:rFonts w:eastAsia="Calibri" w:cstheme="minorHAnsi"/>
          <w:b/>
          <w:bCs/>
          <w:sz w:val="24"/>
          <w:szCs w:val="24"/>
          <w:shd w:val="clear" w:color="auto" w:fill="FFFF00"/>
        </w:rPr>
        <w:t>s</w:t>
      </w:r>
      <w:r w:rsidRPr="005D5759">
        <w:rPr>
          <w:rFonts w:eastAsia="Calibri" w:cstheme="minorHAnsi"/>
          <w:b/>
          <w:bCs/>
          <w:sz w:val="24"/>
          <w:szCs w:val="24"/>
          <w:shd w:val="clear" w:color="auto" w:fill="FFFF00"/>
        </w:rPr>
        <w:t>:</w:t>
      </w:r>
      <w:r w:rsidRPr="009146F7">
        <w:rPr>
          <w:b/>
          <w:sz w:val="24"/>
          <w:shd w:val="clear" w:color="auto" w:fill="FFFF00"/>
        </w:rPr>
        <w:t xml:space="preserve"> XXXXX</w:t>
      </w:r>
    </w:p>
    <w:p w14:paraId="455A4227" w14:textId="77777777" w:rsidR="006F1B2C" w:rsidRPr="009146F7" w:rsidRDefault="006F1B2C" w:rsidP="009146F7">
      <w:pPr>
        <w:pStyle w:val="ListParagraph"/>
        <w:ind w:left="1440"/>
        <w:jc w:val="both"/>
        <w:rPr>
          <w:sz w:val="24"/>
        </w:rPr>
      </w:pPr>
    </w:p>
    <w:p w14:paraId="32A8A3C4" w14:textId="6EB46824" w:rsidR="006F1B2C" w:rsidRPr="00AB58C4" w:rsidRDefault="006F1B2C" w:rsidP="0065210D">
      <w:pPr>
        <w:autoSpaceDE w:val="0"/>
        <w:autoSpaceDN w:val="0"/>
        <w:adjustRightInd w:val="0"/>
        <w:ind w:left="720"/>
        <w:jc w:val="both"/>
        <w:rPr>
          <w:rFonts w:ascii="Calibri" w:hAnsi="Calibri"/>
          <w:sz w:val="24"/>
        </w:rPr>
      </w:pPr>
      <w:r w:rsidRPr="00AB58C4">
        <w:rPr>
          <w:rFonts w:ascii="Calibri" w:hAnsi="Calibri"/>
          <w:sz w:val="24"/>
        </w:rPr>
        <w:t xml:space="preserve">Subcontractors that are </w:t>
      </w:r>
      <w:r w:rsidRPr="00AB58C4">
        <w:rPr>
          <w:sz w:val="24"/>
        </w:rPr>
        <w:t>both BEP and VBP certified may only be counted towards</w:t>
      </w:r>
      <w:r w:rsidR="0026443C" w:rsidRPr="00AB58C4">
        <w:rPr>
          <w:sz w:val="24"/>
        </w:rPr>
        <w:t xml:space="preserve"> either</w:t>
      </w:r>
      <w:r w:rsidRPr="00AB58C4">
        <w:rPr>
          <w:sz w:val="24"/>
        </w:rPr>
        <w:t xml:space="preserve"> the BEP or VBP goal.</w:t>
      </w:r>
    </w:p>
    <w:p w14:paraId="0A9F68A1" w14:textId="77777777" w:rsidR="006F1B2C" w:rsidRPr="009178BF" w:rsidRDefault="006F1B2C" w:rsidP="009146F7">
      <w:pPr>
        <w:pStyle w:val="ListParagraph"/>
        <w:ind w:left="1440"/>
        <w:jc w:val="both"/>
        <w:rPr>
          <w:rFonts w:asciiTheme="minorHAnsi" w:hAnsiTheme="minorHAnsi"/>
          <w:sz w:val="24"/>
        </w:rPr>
      </w:pPr>
    </w:p>
    <w:p w14:paraId="6AC583A8" w14:textId="77777777" w:rsidR="00F219CF" w:rsidRPr="00AB58C4" w:rsidRDefault="00F219CF" w:rsidP="00F219CF">
      <w:pPr>
        <w:ind w:left="720"/>
        <w:jc w:val="both"/>
        <w:rPr>
          <w:sz w:val="24"/>
        </w:rPr>
      </w:pPr>
      <w:r w:rsidRPr="009146F7">
        <w:rPr>
          <w:sz w:val="24"/>
        </w:rPr>
        <w:t>If a Utilization Plan is required,</w:t>
      </w:r>
      <w:r>
        <w:rPr>
          <w:sz w:val="24"/>
        </w:rPr>
        <w:t xml:space="preserve"> the properly completed Utilization Plan is due at the time of response submission.</w:t>
      </w:r>
      <w:r w:rsidRPr="009146F7">
        <w:rPr>
          <w:sz w:val="24"/>
        </w:rPr>
        <w:t xml:space="preserve"> </w:t>
      </w:r>
      <w:r>
        <w:rPr>
          <w:sz w:val="24"/>
        </w:rPr>
        <w:t>F</w:t>
      </w:r>
      <w:r w:rsidRPr="009146F7">
        <w:rPr>
          <w:sz w:val="24"/>
        </w:rPr>
        <w:t xml:space="preserve">ailure to </w:t>
      </w:r>
      <w:r>
        <w:rPr>
          <w:sz w:val="24"/>
        </w:rPr>
        <w:t>complete and include a Utilization Plan shall render a response non-responsive and is not curable.</w:t>
      </w:r>
      <w:r w:rsidRPr="009146F7">
        <w:rPr>
          <w:sz w:val="24"/>
        </w:rPr>
        <w:t xml:space="preserve"> </w:t>
      </w:r>
      <w:r>
        <w:rPr>
          <w:sz w:val="24"/>
        </w:rPr>
        <w:t>30 ILCS 575/4(e). Non-responsive offers will be rejected.</w:t>
      </w:r>
    </w:p>
    <w:p w14:paraId="713FEB25" w14:textId="1AEC5D13" w:rsidR="006F1B2C" w:rsidRPr="00390BE3" w:rsidRDefault="006F1B2C" w:rsidP="004B591F">
      <w:pPr>
        <w:jc w:val="both"/>
        <w:rPr>
          <w:b/>
          <w:bCs/>
          <w:color w:val="000000"/>
        </w:rPr>
      </w:pPr>
    </w:p>
    <w:p w14:paraId="593A754E" w14:textId="77777777" w:rsidR="0065210D" w:rsidRPr="009146F7" w:rsidRDefault="006F1B2C" w:rsidP="0065210D">
      <w:pPr>
        <w:ind w:left="720"/>
        <w:jc w:val="both"/>
        <w:rPr>
          <w:sz w:val="24"/>
        </w:rPr>
      </w:pPr>
      <w:r w:rsidRPr="009146F7">
        <w:rPr>
          <w:sz w:val="24"/>
        </w:rPr>
        <w:t>Complete requirements for VBP certification may be found at:</w:t>
      </w:r>
    </w:p>
    <w:p w14:paraId="3C2CE373" w14:textId="7F12D767" w:rsidR="006F1B2C" w:rsidRPr="009146F7" w:rsidRDefault="00BE731A" w:rsidP="0065210D">
      <w:pPr>
        <w:ind w:firstLine="720"/>
        <w:jc w:val="both"/>
        <w:rPr>
          <w:sz w:val="24"/>
        </w:rPr>
      </w:pPr>
      <w:hyperlink r:id="rId34" w:history="1">
        <w:r w:rsidR="00C04BA4">
          <w:rPr>
            <w:rStyle w:val="Hyperlink"/>
            <w:sz w:val="24"/>
          </w:rPr>
          <w:t>https://cei.illinois.gov/programs0/veterans-business-program.html</w:t>
        </w:r>
      </w:hyperlink>
    </w:p>
    <w:p w14:paraId="211E9A1B" w14:textId="42E1757A" w:rsidR="006F1B2C" w:rsidRDefault="001A4F22" w:rsidP="006C0E23">
      <w:pPr>
        <w:jc w:val="both"/>
        <w:rPr>
          <w:sz w:val="24"/>
          <w:szCs w:val="24"/>
        </w:rPr>
      </w:pPr>
      <w:bookmarkStart w:id="201" w:name="_Toc402354983"/>
      <w:bookmarkStart w:id="202" w:name="_Toc96704551"/>
      <w:r w:rsidRPr="00CA45DB">
        <w:rPr>
          <w:rFonts w:cstheme="minorHAnsi"/>
          <w:szCs w:val="24"/>
        </w:rPr>
        <w:tab/>
      </w:r>
      <w:bookmarkEnd w:id="201"/>
      <w:bookmarkEnd w:id="202"/>
    </w:p>
    <w:p w14:paraId="069EC58A" w14:textId="1723A9FA" w:rsidR="00C17422" w:rsidRDefault="003272C1" w:rsidP="003272C1">
      <w:pPr>
        <w:ind w:firstLine="720"/>
        <w:jc w:val="both"/>
        <w:rPr>
          <w:rFonts w:cstheme="minorHAnsi"/>
          <w:sz w:val="24"/>
          <w:szCs w:val="24"/>
          <w:highlight w:val="yellow"/>
        </w:rPr>
      </w:pPr>
      <w:r w:rsidRPr="003272C1">
        <w:rPr>
          <w:rFonts w:cstheme="minorHAnsi"/>
          <w:sz w:val="24"/>
          <w:szCs w:val="24"/>
          <w:highlight w:val="yellow"/>
        </w:rPr>
        <w:fldChar w:fldCharType="begin">
          <w:ffData>
            <w:name w:val="Check1"/>
            <w:enabled/>
            <w:calcOnExit w:val="0"/>
            <w:checkBox>
              <w:sizeAuto/>
              <w:default w:val="0"/>
            </w:checkBox>
          </w:ffData>
        </w:fldChar>
      </w:r>
      <w:r w:rsidRPr="003272C1">
        <w:rPr>
          <w:rFonts w:cstheme="minorHAnsi"/>
          <w:sz w:val="24"/>
          <w:szCs w:val="24"/>
          <w:highlight w:val="yellow"/>
        </w:rPr>
        <w:instrText xml:space="preserve"> FORMCHECKBOX </w:instrText>
      </w:r>
      <w:r w:rsidR="00BE731A">
        <w:rPr>
          <w:rFonts w:cstheme="minorHAnsi"/>
          <w:sz w:val="24"/>
          <w:szCs w:val="24"/>
          <w:highlight w:val="yellow"/>
        </w:rPr>
      </w:r>
      <w:r w:rsidR="00BE731A">
        <w:rPr>
          <w:rFonts w:cstheme="minorHAnsi"/>
          <w:sz w:val="24"/>
          <w:szCs w:val="24"/>
          <w:highlight w:val="yellow"/>
        </w:rPr>
        <w:fldChar w:fldCharType="separate"/>
      </w:r>
      <w:r w:rsidRPr="003272C1">
        <w:rPr>
          <w:rFonts w:cstheme="minorHAnsi"/>
          <w:sz w:val="24"/>
          <w:szCs w:val="24"/>
          <w:highlight w:val="yellow"/>
        </w:rPr>
        <w:fldChar w:fldCharType="end"/>
      </w:r>
      <w:r w:rsidRPr="003272C1">
        <w:rPr>
          <w:rFonts w:cstheme="minorHAnsi"/>
          <w:sz w:val="24"/>
          <w:szCs w:val="24"/>
          <w:highlight w:val="yellow"/>
        </w:rPr>
        <w:t xml:space="preserve"> No, there is no VBP goal</w:t>
      </w:r>
      <w:r w:rsidRPr="00875CA5">
        <w:rPr>
          <w:rFonts w:cstheme="minorHAnsi"/>
          <w:sz w:val="24"/>
          <w:szCs w:val="24"/>
          <w:highlight w:val="yellow"/>
        </w:rPr>
        <w:t>.</w:t>
      </w:r>
      <w:r w:rsidR="00C17422">
        <w:rPr>
          <w:rFonts w:cstheme="minorHAnsi"/>
          <w:sz w:val="24"/>
          <w:szCs w:val="24"/>
          <w:highlight w:val="yellow"/>
        </w:rPr>
        <w:br w:type="page"/>
      </w:r>
    </w:p>
    <w:p w14:paraId="2E0AC3CB" w14:textId="77777777" w:rsidR="006F1B2C" w:rsidRDefault="006F1B2C" w:rsidP="00875CA5">
      <w:pPr>
        <w:rPr>
          <w:b/>
          <w:bCs/>
          <w:color w:val="000000"/>
          <w:sz w:val="24"/>
          <w:szCs w:val="24"/>
        </w:rPr>
      </w:pPr>
    </w:p>
    <w:p w14:paraId="67E47B23" w14:textId="245CE952" w:rsidR="00545330" w:rsidRPr="009146F7" w:rsidRDefault="00545330" w:rsidP="009146F7">
      <w:pPr>
        <w:pStyle w:val="Heading1"/>
        <w:numPr>
          <w:ilvl w:val="0"/>
          <w:numId w:val="46"/>
        </w:numPr>
        <w:ind w:left="720" w:hanging="720"/>
        <w:jc w:val="both"/>
        <w:rPr>
          <w:rStyle w:val="Heading2Char"/>
          <w:rFonts w:asciiTheme="minorHAnsi" w:hAnsiTheme="minorHAnsi"/>
          <w:b/>
          <w:sz w:val="24"/>
        </w:rPr>
      </w:pPr>
      <w:bookmarkStart w:id="203" w:name="_Toc120104095"/>
      <w:bookmarkStart w:id="204" w:name="_Toc120104746"/>
      <w:bookmarkStart w:id="205" w:name="_Toc120746847"/>
      <w:bookmarkStart w:id="206" w:name="_Toc120746936"/>
      <w:bookmarkStart w:id="207" w:name="_Toc120747526"/>
      <w:bookmarkStart w:id="208" w:name="_Toc120748034"/>
      <w:bookmarkStart w:id="209" w:name="_Toc133913491"/>
      <w:r w:rsidRPr="009146F7">
        <w:rPr>
          <w:rStyle w:val="Heading2Char"/>
          <w:rFonts w:asciiTheme="minorHAnsi" w:hAnsiTheme="minorHAnsi"/>
          <w:b/>
          <w:sz w:val="24"/>
        </w:rPr>
        <w:t>Preferences &amp; Special Programs</w:t>
      </w:r>
      <w:bookmarkEnd w:id="203"/>
      <w:bookmarkEnd w:id="204"/>
      <w:bookmarkEnd w:id="205"/>
      <w:bookmarkEnd w:id="206"/>
      <w:bookmarkEnd w:id="207"/>
      <w:bookmarkEnd w:id="208"/>
      <w:bookmarkEnd w:id="209"/>
    </w:p>
    <w:p w14:paraId="4354E2D4" w14:textId="33FD2A23" w:rsidR="00545330" w:rsidRPr="00E70B2E" w:rsidRDefault="00545330" w:rsidP="00545330">
      <w:pPr>
        <w:ind w:left="720"/>
        <w:jc w:val="both"/>
        <w:rPr>
          <w:sz w:val="23"/>
          <w:szCs w:val="23"/>
        </w:rPr>
      </w:pPr>
      <w:r w:rsidRPr="00E70B2E">
        <w:rPr>
          <w:sz w:val="23"/>
          <w:szCs w:val="23"/>
        </w:rPr>
        <w:t xml:space="preserve">By completing and returning this Section </w:t>
      </w:r>
      <w:r w:rsidR="00E14EA2" w:rsidRPr="00E70B2E">
        <w:rPr>
          <w:sz w:val="23"/>
          <w:szCs w:val="23"/>
        </w:rPr>
        <w:t>5</w:t>
      </w:r>
      <w:r w:rsidR="0092278A" w:rsidRPr="00E70B2E">
        <w:rPr>
          <w:sz w:val="23"/>
          <w:szCs w:val="23"/>
        </w:rPr>
        <w:t xml:space="preserve"> </w:t>
      </w:r>
      <w:r w:rsidRPr="00E70B2E">
        <w:rPr>
          <w:sz w:val="23"/>
          <w:szCs w:val="23"/>
        </w:rPr>
        <w:t>as part of my response, I am stating that I believe we are eligible for the preferences or special programs shown below and have checked each that applies to this offer</w:t>
      </w:r>
      <w:r w:rsidR="007600C2" w:rsidRPr="00E70B2E">
        <w:rPr>
          <w:sz w:val="23"/>
          <w:szCs w:val="23"/>
        </w:rPr>
        <w:t xml:space="preserve">. </w:t>
      </w:r>
      <w:r w:rsidRPr="00E70B2E">
        <w:rPr>
          <w:sz w:val="23"/>
          <w:szCs w:val="23"/>
        </w:rPr>
        <w:t>I understand that the University reserves the right to make a final determination regarding whether the preference or special program applies.</w:t>
      </w:r>
    </w:p>
    <w:p w14:paraId="298CE2F1" w14:textId="77777777" w:rsidR="00545330" w:rsidRPr="00E70B2E" w:rsidRDefault="00545330" w:rsidP="00545330">
      <w:pPr>
        <w:jc w:val="both"/>
        <w:rPr>
          <w:sz w:val="23"/>
          <w:szCs w:val="23"/>
        </w:rPr>
      </w:pPr>
    </w:p>
    <w:p w14:paraId="1CEAFA77" w14:textId="50407A01" w:rsidR="00545330" w:rsidRDefault="00545330" w:rsidP="003066CE">
      <w:pPr>
        <w:spacing w:line="324" w:lineRule="auto"/>
        <w:ind w:left="720"/>
        <w:jc w:val="both"/>
        <w:rPr>
          <w:szCs w:val="20"/>
        </w:rPr>
      </w:pPr>
      <w:r>
        <w:rPr>
          <w:szCs w:val="20"/>
        </w:rPr>
        <w:fldChar w:fldCharType="begin">
          <w:ffData>
            <w:name w:val="Check12"/>
            <w:enabled/>
            <w:calcOnExit w:val="0"/>
            <w:checkBox>
              <w:sizeAuto/>
              <w:default w:val="0"/>
            </w:checkBox>
          </w:ffData>
        </w:fldChar>
      </w:r>
      <w:bookmarkStart w:id="210" w:name="Check12"/>
      <w:r>
        <w:rPr>
          <w:szCs w:val="20"/>
        </w:rPr>
        <w:instrText xml:space="preserve"> FORMCHECKBOX </w:instrText>
      </w:r>
      <w:r w:rsidR="00BE731A">
        <w:rPr>
          <w:szCs w:val="20"/>
        </w:rPr>
      </w:r>
      <w:r w:rsidR="00BE731A">
        <w:rPr>
          <w:szCs w:val="20"/>
        </w:rPr>
        <w:fldChar w:fldCharType="separate"/>
      </w:r>
      <w:r>
        <w:fldChar w:fldCharType="end"/>
      </w:r>
      <w:bookmarkEnd w:id="210"/>
      <w:r>
        <w:rPr>
          <w:szCs w:val="20"/>
        </w:rPr>
        <w:t xml:space="preserve"> Resident Bidders or </w:t>
      </w:r>
      <w:r w:rsidR="00B80341">
        <w:rPr>
          <w:szCs w:val="20"/>
        </w:rPr>
        <w:t>Offerors</w:t>
      </w:r>
      <w:r>
        <w:rPr>
          <w:szCs w:val="20"/>
        </w:rPr>
        <w:t xml:space="preserve"> (30 ILCS 500/45-10)</w:t>
      </w:r>
    </w:p>
    <w:p w14:paraId="7D976292" w14:textId="5E774374" w:rsidR="00545330" w:rsidRDefault="00545330" w:rsidP="003066CE">
      <w:pPr>
        <w:spacing w:line="324" w:lineRule="auto"/>
        <w:ind w:left="720"/>
        <w:jc w:val="both"/>
        <w:rPr>
          <w:szCs w:val="20"/>
        </w:rPr>
      </w:pPr>
      <w:r>
        <w:rPr>
          <w:szCs w:val="20"/>
        </w:rPr>
        <w:fldChar w:fldCharType="begin">
          <w:ffData>
            <w:name w:val="Check13"/>
            <w:enabled/>
            <w:calcOnExit w:val="0"/>
            <w:checkBox>
              <w:sizeAuto/>
              <w:default w:val="0"/>
            </w:checkBox>
          </w:ffData>
        </w:fldChar>
      </w:r>
      <w:bookmarkStart w:id="211" w:name="Check13"/>
      <w:r>
        <w:rPr>
          <w:szCs w:val="20"/>
        </w:rPr>
        <w:instrText xml:space="preserve"> FORMCHECKBOX </w:instrText>
      </w:r>
      <w:r w:rsidR="00BE731A">
        <w:rPr>
          <w:szCs w:val="20"/>
        </w:rPr>
      </w:r>
      <w:r w:rsidR="00BE731A">
        <w:rPr>
          <w:szCs w:val="20"/>
        </w:rPr>
        <w:fldChar w:fldCharType="separate"/>
      </w:r>
      <w:r>
        <w:fldChar w:fldCharType="end"/>
      </w:r>
      <w:bookmarkEnd w:id="211"/>
      <w:r>
        <w:rPr>
          <w:szCs w:val="20"/>
        </w:rPr>
        <w:t xml:space="preserve"> Soybean Oil-Based Ink </w:t>
      </w:r>
      <w:r w:rsidR="00B80341">
        <w:rPr>
          <w:szCs w:val="20"/>
        </w:rPr>
        <w:t>and</w:t>
      </w:r>
      <w:r>
        <w:rPr>
          <w:szCs w:val="20"/>
        </w:rPr>
        <w:t xml:space="preserve"> Vegetable Oil-Based Ink (30 ILCS 500/45-15)</w:t>
      </w:r>
    </w:p>
    <w:p w14:paraId="33AD75D9" w14:textId="3D8CE939" w:rsidR="00545330" w:rsidRDefault="00545330" w:rsidP="003066CE">
      <w:pPr>
        <w:spacing w:line="324" w:lineRule="auto"/>
        <w:ind w:left="720"/>
        <w:jc w:val="both"/>
        <w:rPr>
          <w:szCs w:val="20"/>
        </w:rPr>
      </w:pPr>
      <w:r>
        <w:rPr>
          <w:szCs w:val="20"/>
        </w:rPr>
        <w:fldChar w:fldCharType="begin">
          <w:ffData>
            <w:name w:val="Check14"/>
            <w:enabled/>
            <w:calcOnExit w:val="0"/>
            <w:checkBox>
              <w:sizeAuto/>
              <w:default w:val="0"/>
            </w:checkBox>
          </w:ffData>
        </w:fldChar>
      </w:r>
      <w:bookmarkStart w:id="212" w:name="Check14"/>
      <w:r>
        <w:rPr>
          <w:szCs w:val="20"/>
        </w:rPr>
        <w:instrText xml:space="preserve"> FORMCHECKBOX </w:instrText>
      </w:r>
      <w:r w:rsidR="00BE731A">
        <w:rPr>
          <w:szCs w:val="20"/>
        </w:rPr>
      </w:r>
      <w:r w:rsidR="00BE731A">
        <w:rPr>
          <w:szCs w:val="20"/>
        </w:rPr>
        <w:fldChar w:fldCharType="separate"/>
      </w:r>
      <w:r>
        <w:fldChar w:fldCharType="end"/>
      </w:r>
      <w:bookmarkEnd w:id="212"/>
      <w:r>
        <w:rPr>
          <w:szCs w:val="20"/>
        </w:rPr>
        <w:t xml:space="preserve"> Recycled Supplies (30 ILCS 500/45-20)</w:t>
      </w:r>
    </w:p>
    <w:p w14:paraId="5AEF7822" w14:textId="54954AB5" w:rsidR="0041495A" w:rsidRDefault="00D00B50" w:rsidP="0041495A">
      <w:pPr>
        <w:spacing w:line="324" w:lineRule="auto"/>
        <w:ind w:left="720"/>
        <w:jc w:val="both"/>
        <w:rPr>
          <w:szCs w:val="20"/>
        </w:rPr>
      </w:pPr>
      <w:r>
        <w:rPr>
          <w:szCs w:val="20"/>
        </w:rPr>
        <w:fldChar w:fldCharType="begin">
          <w:ffData>
            <w:name w:val="Check15"/>
            <w:enabled/>
            <w:calcOnExit w:val="0"/>
            <w:checkBox>
              <w:sizeAuto/>
              <w:default w:val="0"/>
            </w:checkBox>
          </w:ffData>
        </w:fldChar>
      </w:r>
      <w:r>
        <w:rPr>
          <w:szCs w:val="20"/>
        </w:rPr>
        <w:instrText xml:space="preserve"> FORMCHECKBOX </w:instrText>
      </w:r>
      <w:r w:rsidR="00BE731A">
        <w:rPr>
          <w:szCs w:val="20"/>
        </w:rPr>
      </w:r>
      <w:r w:rsidR="00BE731A">
        <w:rPr>
          <w:szCs w:val="20"/>
        </w:rPr>
        <w:fldChar w:fldCharType="separate"/>
      </w:r>
      <w:r>
        <w:rPr>
          <w:szCs w:val="20"/>
        </w:rPr>
        <w:fldChar w:fldCharType="end"/>
      </w:r>
      <w:r w:rsidR="0041495A">
        <w:rPr>
          <w:szCs w:val="20"/>
        </w:rPr>
        <w:t xml:space="preserve"> Compostable Foodware/Recyclable Foodware (30 ILCS 500/45-23)</w:t>
      </w:r>
    </w:p>
    <w:p w14:paraId="208ED495" w14:textId="0C5D226B" w:rsidR="00545330" w:rsidRDefault="00545330" w:rsidP="003066CE">
      <w:pPr>
        <w:spacing w:line="324" w:lineRule="auto"/>
        <w:ind w:left="720"/>
        <w:jc w:val="both"/>
        <w:rPr>
          <w:szCs w:val="20"/>
        </w:rPr>
      </w:pPr>
      <w:r>
        <w:rPr>
          <w:szCs w:val="20"/>
        </w:rPr>
        <w:fldChar w:fldCharType="begin">
          <w:ffData>
            <w:name w:val="Check15"/>
            <w:enabled/>
            <w:calcOnExit w:val="0"/>
            <w:checkBox>
              <w:sizeAuto/>
              <w:default w:val="0"/>
            </w:checkBox>
          </w:ffData>
        </w:fldChar>
      </w:r>
      <w:bookmarkStart w:id="213" w:name="Check15"/>
      <w:r>
        <w:rPr>
          <w:szCs w:val="20"/>
        </w:rPr>
        <w:instrText xml:space="preserve"> FORMCHECKBOX </w:instrText>
      </w:r>
      <w:r w:rsidR="00BE731A">
        <w:rPr>
          <w:szCs w:val="20"/>
        </w:rPr>
      </w:r>
      <w:r w:rsidR="00BE731A">
        <w:rPr>
          <w:szCs w:val="20"/>
        </w:rPr>
        <w:fldChar w:fldCharType="separate"/>
      </w:r>
      <w:r>
        <w:fldChar w:fldCharType="end"/>
      </w:r>
      <w:bookmarkEnd w:id="213"/>
      <w:r w:rsidR="000B10A3">
        <w:rPr>
          <w:szCs w:val="20"/>
        </w:rPr>
        <w:t xml:space="preserve"> </w:t>
      </w:r>
      <w:r>
        <w:rPr>
          <w:szCs w:val="20"/>
        </w:rPr>
        <w:t>Recycl</w:t>
      </w:r>
      <w:r w:rsidR="00B80341">
        <w:rPr>
          <w:szCs w:val="20"/>
        </w:rPr>
        <w:t>able Supplies</w:t>
      </w:r>
      <w:r>
        <w:rPr>
          <w:szCs w:val="20"/>
        </w:rPr>
        <w:t xml:space="preserve"> (</w:t>
      </w:r>
      <w:r w:rsidR="008012E1">
        <w:rPr>
          <w:szCs w:val="20"/>
        </w:rPr>
        <w:t>Paper</w:t>
      </w:r>
      <w:r w:rsidR="00D00B50">
        <w:rPr>
          <w:szCs w:val="20"/>
        </w:rPr>
        <w:t>)</w:t>
      </w:r>
      <w:r w:rsidR="008012E1">
        <w:rPr>
          <w:szCs w:val="20"/>
        </w:rPr>
        <w:t xml:space="preserve"> (</w:t>
      </w:r>
      <w:r>
        <w:rPr>
          <w:szCs w:val="20"/>
        </w:rPr>
        <w:t>30 ILCS 500/45-25)</w:t>
      </w:r>
    </w:p>
    <w:p w14:paraId="227E2E4C" w14:textId="6BFE161F"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E731A">
        <w:rPr>
          <w:szCs w:val="20"/>
        </w:rPr>
      </w:r>
      <w:r w:rsidR="00BE731A">
        <w:rPr>
          <w:szCs w:val="20"/>
        </w:rPr>
        <w:fldChar w:fldCharType="separate"/>
      </w:r>
      <w:r>
        <w:fldChar w:fldCharType="end"/>
      </w:r>
      <w:r>
        <w:rPr>
          <w:szCs w:val="20"/>
        </w:rPr>
        <w:t xml:space="preserve"> Environmentally Preferable </w:t>
      </w:r>
      <w:r w:rsidR="00B80341">
        <w:rPr>
          <w:szCs w:val="20"/>
        </w:rPr>
        <w:t>Procurement</w:t>
      </w:r>
      <w:r>
        <w:rPr>
          <w:szCs w:val="20"/>
        </w:rPr>
        <w:t xml:space="preserve"> (30 ILCS 500/45-26)</w:t>
      </w:r>
    </w:p>
    <w:p w14:paraId="47FEA7B2" w14:textId="0DA38665" w:rsidR="00151949" w:rsidRDefault="00D00B5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r>
        <w:rPr>
          <w:szCs w:val="20"/>
        </w:rPr>
        <w:instrText xml:space="preserve"> FORMCHECKBOX </w:instrText>
      </w:r>
      <w:r w:rsidR="00BE731A">
        <w:rPr>
          <w:szCs w:val="20"/>
        </w:rPr>
      </w:r>
      <w:r w:rsidR="00BE731A">
        <w:rPr>
          <w:szCs w:val="20"/>
        </w:rPr>
        <w:fldChar w:fldCharType="separate"/>
      </w:r>
      <w:r>
        <w:rPr>
          <w:szCs w:val="20"/>
        </w:rPr>
        <w:fldChar w:fldCharType="end"/>
      </w:r>
      <w:r w:rsidR="00151949">
        <w:t xml:space="preserve"> Not-for-profit Agencies for Persons with Significant Disabilities (30 ILCS 500/45-35)</w:t>
      </w:r>
    </w:p>
    <w:p w14:paraId="5DC2EF1A" w14:textId="77777777" w:rsidR="00545330" w:rsidRDefault="00545330" w:rsidP="003066CE">
      <w:pPr>
        <w:spacing w:line="324" w:lineRule="auto"/>
        <w:ind w:left="720"/>
        <w:jc w:val="both"/>
        <w:rPr>
          <w:szCs w:val="20"/>
        </w:rPr>
      </w:pPr>
      <w:r>
        <w:rPr>
          <w:szCs w:val="20"/>
        </w:rPr>
        <w:fldChar w:fldCharType="begin">
          <w:ffData>
            <w:name w:val="Check19"/>
            <w:enabled/>
            <w:calcOnExit w:val="0"/>
            <w:checkBox>
              <w:sizeAuto/>
              <w:default w:val="0"/>
            </w:checkBox>
          </w:ffData>
        </w:fldChar>
      </w:r>
      <w:bookmarkStart w:id="214" w:name="Check19"/>
      <w:r>
        <w:rPr>
          <w:szCs w:val="20"/>
        </w:rPr>
        <w:instrText xml:space="preserve"> FORMCHECKBOX </w:instrText>
      </w:r>
      <w:r w:rsidR="00BE731A">
        <w:rPr>
          <w:szCs w:val="20"/>
        </w:rPr>
      </w:r>
      <w:r w:rsidR="00BE731A">
        <w:rPr>
          <w:szCs w:val="20"/>
        </w:rPr>
        <w:fldChar w:fldCharType="separate"/>
      </w:r>
      <w:r>
        <w:fldChar w:fldCharType="end"/>
      </w:r>
      <w:bookmarkEnd w:id="214"/>
      <w:r>
        <w:rPr>
          <w:szCs w:val="20"/>
        </w:rPr>
        <w:t xml:space="preserve"> Gas Mileage (30 ILCS 500/45-40)</w:t>
      </w:r>
    </w:p>
    <w:p w14:paraId="1A5B9BF4" w14:textId="77777777" w:rsidR="00545330" w:rsidRDefault="00545330" w:rsidP="003066CE">
      <w:pPr>
        <w:spacing w:line="324" w:lineRule="auto"/>
        <w:ind w:left="720"/>
        <w:jc w:val="both"/>
        <w:rPr>
          <w:szCs w:val="20"/>
        </w:rPr>
      </w:pPr>
      <w:r>
        <w:rPr>
          <w:szCs w:val="20"/>
        </w:rPr>
        <w:fldChar w:fldCharType="begin">
          <w:ffData>
            <w:name w:val="Check20"/>
            <w:enabled/>
            <w:calcOnExit w:val="0"/>
            <w:checkBox>
              <w:sizeAuto/>
              <w:default w:val="0"/>
            </w:checkBox>
          </w:ffData>
        </w:fldChar>
      </w:r>
      <w:bookmarkStart w:id="215" w:name="Check20"/>
      <w:r>
        <w:rPr>
          <w:szCs w:val="20"/>
        </w:rPr>
        <w:instrText xml:space="preserve"> FORMCHECKBOX </w:instrText>
      </w:r>
      <w:r w:rsidR="00BE731A">
        <w:rPr>
          <w:szCs w:val="20"/>
        </w:rPr>
      </w:r>
      <w:r w:rsidR="00BE731A">
        <w:rPr>
          <w:szCs w:val="20"/>
        </w:rPr>
        <w:fldChar w:fldCharType="separate"/>
      </w:r>
      <w:r>
        <w:fldChar w:fldCharType="end"/>
      </w:r>
      <w:bookmarkEnd w:id="215"/>
      <w:r>
        <w:rPr>
          <w:szCs w:val="20"/>
        </w:rPr>
        <w:t xml:space="preserve"> Small Businesses (30 ILCS 500/45-45)</w:t>
      </w:r>
    </w:p>
    <w:p w14:paraId="477A9B82" w14:textId="77777777" w:rsidR="00545330" w:rsidRDefault="00545330" w:rsidP="003066CE">
      <w:pPr>
        <w:spacing w:line="324" w:lineRule="auto"/>
        <w:ind w:left="720"/>
        <w:jc w:val="both"/>
        <w:rPr>
          <w:szCs w:val="20"/>
        </w:rPr>
      </w:pPr>
      <w:r>
        <w:rPr>
          <w:szCs w:val="20"/>
        </w:rPr>
        <w:fldChar w:fldCharType="begin">
          <w:ffData>
            <w:name w:val="Check21"/>
            <w:enabled/>
            <w:calcOnExit w:val="0"/>
            <w:checkBox>
              <w:sizeAuto/>
              <w:default w:val="0"/>
            </w:checkBox>
          </w:ffData>
        </w:fldChar>
      </w:r>
      <w:bookmarkStart w:id="216" w:name="Check21"/>
      <w:r>
        <w:rPr>
          <w:szCs w:val="20"/>
        </w:rPr>
        <w:instrText xml:space="preserve"> FORMCHECKBOX </w:instrText>
      </w:r>
      <w:r w:rsidR="00BE731A">
        <w:rPr>
          <w:szCs w:val="20"/>
        </w:rPr>
      </w:r>
      <w:r w:rsidR="00BE731A">
        <w:rPr>
          <w:szCs w:val="20"/>
        </w:rPr>
        <w:fldChar w:fldCharType="separate"/>
      </w:r>
      <w:r>
        <w:fldChar w:fldCharType="end"/>
      </w:r>
      <w:bookmarkEnd w:id="216"/>
      <w:r>
        <w:rPr>
          <w:szCs w:val="20"/>
        </w:rPr>
        <w:t xml:space="preserve"> Illinois Agricultural Products (30 ILCS 500/45-50)</w:t>
      </w:r>
    </w:p>
    <w:p w14:paraId="45ACA916" w14:textId="77777777" w:rsidR="00545330" w:rsidRDefault="00545330" w:rsidP="003066CE">
      <w:pPr>
        <w:spacing w:line="324" w:lineRule="auto"/>
        <w:ind w:left="720"/>
        <w:jc w:val="both"/>
        <w:rPr>
          <w:szCs w:val="20"/>
        </w:rPr>
      </w:pPr>
      <w:r>
        <w:rPr>
          <w:szCs w:val="20"/>
        </w:rPr>
        <w:fldChar w:fldCharType="begin">
          <w:ffData>
            <w:name w:val="Check22"/>
            <w:enabled/>
            <w:calcOnExit w:val="0"/>
            <w:checkBox>
              <w:sizeAuto/>
              <w:default w:val="0"/>
            </w:checkBox>
          </w:ffData>
        </w:fldChar>
      </w:r>
      <w:bookmarkStart w:id="217" w:name="Check22"/>
      <w:r>
        <w:rPr>
          <w:szCs w:val="20"/>
        </w:rPr>
        <w:instrText xml:space="preserve"> FORMCHECKBOX </w:instrText>
      </w:r>
      <w:r w:rsidR="00BE731A">
        <w:rPr>
          <w:szCs w:val="20"/>
        </w:rPr>
      </w:r>
      <w:r w:rsidR="00BE731A">
        <w:rPr>
          <w:szCs w:val="20"/>
        </w:rPr>
        <w:fldChar w:fldCharType="separate"/>
      </w:r>
      <w:r>
        <w:fldChar w:fldCharType="end"/>
      </w:r>
      <w:bookmarkEnd w:id="217"/>
      <w:r>
        <w:rPr>
          <w:szCs w:val="20"/>
        </w:rPr>
        <w:t xml:space="preserve"> Corn-Based Plastics (30 ILCS 500/45-55)</w:t>
      </w:r>
    </w:p>
    <w:p w14:paraId="0BDF8930" w14:textId="6EC4E26D" w:rsidR="00545330" w:rsidRDefault="00545330"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bookmarkStart w:id="218" w:name="Check23"/>
      <w:r>
        <w:rPr>
          <w:szCs w:val="20"/>
        </w:rPr>
        <w:instrText xml:space="preserve"> FORMCHECKBOX </w:instrText>
      </w:r>
      <w:r w:rsidR="00BE731A">
        <w:rPr>
          <w:szCs w:val="20"/>
        </w:rPr>
      </w:r>
      <w:r w:rsidR="00BE731A">
        <w:rPr>
          <w:szCs w:val="20"/>
        </w:rPr>
        <w:fldChar w:fldCharType="separate"/>
      </w:r>
      <w:r>
        <w:fldChar w:fldCharType="end"/>
      </w:r>
      <w:bookmarkEnd w:id="218"/>
      <w:r>
        <w:rPr>
          <w:szCs w:val="20"/>
        </w:rPr>
        <w:t xml:space="preserve"> Veterans (30 ILCS 500/45-57)</w:t>
      </w:r>
    </w:p>
    <w:p w14:paraId="494642BF" w14:textId="77777777" w:rsidR="001E740C" w:rsidRDefault="001E740C" w:rsidP="003066CE">
      <w:pPr>
        <w:spacing w:line="324" w:lineRule="auto"/>
        <w:ind w:left="72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BE731A">
        <w:rPr>
          <w:szCs w:val="20"/>
        </w:rPr>
      </w:r>
      <w:r w:rsidR="00BE731A">
        <w:rPr>
          <w:szCs w:val="20"/>
        </w:rPr>
        <w:fldChar w:fldCharType="separate"/>
      </w:r>
      <w:r>
        <w:fldChar w:fldCharType="end"/>
      </w:r>
      <w:r>
        <w:t xml:space="preserve"> Encouragement to Hire Qualified Veterans (30 ILCS 500/45-67)</w:t>
      </w:r>
    </w:p>
    <w:p w14:paraId="2B2C5397" w14:textId="55679028" w:rsidR="00054393" w:rsidRDefault="00D00B50" w:rsidP="003066CE">
      <w:pPr>
        <w:spacing w:line="324" w:lineRule="auto"/>
        <w:ind w:left="720"/>
        <w:jc w:val="both"/>
        <w:rPr>
          <w:szCs w:val="20"/>
        </w:rPr>
      </w:pPr>
      <w:r>
        <w:rPr>
          <w:szCs w:val="20"/>
        </w:rPr>
        <w:fldChar w:fldCharType="begin">
          <w:ffData>
            <w:name w:val="Check24"/>
            <w:enabled/>
            <w:calcOnExit w:val="0"/>
            <w:checkBox>
              <w:sizeAuto/>
              <w:default w:val="0"/>
            </w:checkBox>
          </w:ffData>
        </w:fldChar>
      </w:r>
      <w:r>
        <w:rPr>
          <w:szCs w:val="20"/>
        </w:rPr>
        <w:instrText xml:space="preserve"> FORMCHECKBOX </w:instrText>
      </w:r>
      <w:r w:rsidR="00BE731A">
        <w:rPr>
          <w:szCs w:val="20"/>
        </w:rPr>
      </w:r>
      <w:r w:rsidR="00BE731A">
        <w:rPr>
          <w:szCs w:val="20"/>
        </w:rPr>
        <w:fldChar w:fldCharType="separate"/>
      </w:r>
      <w:r>
        <w:rPr>
          <w:szCs w:val="20"/>
        </w:rPr>
        <w:fldChar w:fldCharType="end"/>
      </w:r>
      <w:r w:rsidR="00054393">
        <w:rPr>
          <w:szCs w:val="20"/>
        </w:rPr>
        <w:t xml:space="preserve"> Veterans Preference (330 ILCS 55)</w:t>
      </w:r>
    </w:p>
    <w:p w14:paraId="199EA1E6" w14:textId="4A6C7F3D" w:rsidR="00545330" w:rsidRDefault="00545330" w:rsidP="003066CE">
      <w:pPr>
        <w:spacing w:line="324" w:lineRule="auto"/>
        <w:ind w:left="720"/>
        <w:jc w:val="both"/>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E731A">
        <w:rPr>
          <w:szCs w:val="20"/>
        </w:rPr>
      </w:r>
      <w:r w:rsidR="00BE731A">
        <w:rPr>
          <w:szCs w:val="20"/>
        </w:rPr>
        <w:fldChar w:fldCharType="separate"/>
      </w:r>
      <w:r>
        <w:fldChar w:fldCharType="end"/>
      </w:r>
      <w:r>
        <w:rPr>
          <w:szCs w:val="20"/>
        </w:rPr>
        <w:t xml:space="preserve"> Vehicles Powered by Agricultural Commodity-Based Fuel (30 ILCS 500/45-60)</w:t>
      </w:r>
    </w:p>
    <w:p w14:paraId="75B5B584" w14:textId="77777777" w:rsidR="00545330" w:rsidRDefault="00545330" w:rsidP="003066CE">
      <w:pPr>
        <w:spacing w:line="324" w:lineRule="auto"/>
        <w:ind w:left="720"/>
        <w:jc w:val="both"/>
        <w:rPr>
          <w:szCs w:val="20"/>
        </w:rPr>
      </w:pPr>
      <w:r>
        <w:rPr>
          <w:szCs w:val="20"/>
        </w:rPr>
        <w:fldChar w:fldCharType="begin">
          <w:ffData>
            <w:name w:val="Check25"/>
            <w:enabled/>
            <w:calcOnExit w:val="0"/>
            <w:checkBox>
              <w:sizeAuto/>
              <w:default w:val="0"/>
            </w:checkBox>
          </w:ffData>
        </w:fldChar>
      </w:r>
      <w:bookmarkStart w:id="219" w:name="Check25"/>
      <w:r>
        <w:rPr>
          <w:szCs w:val="20"/>
        </w:rPr>
        <w:instrText xml:space="preserve"> FORMCHECKBOX </w:instrText>
      </w:r>
      <w:r w:rsidR="00BE731A">
        <w:rPr>
          <w:szCs w:val="20"/>
        </w:rPr>
      </w:r>
      <w:r w:rsidR="00BE731A">
        <w:rPr>
          <w:szCs w:val="20"/>
        </w:rPr>
        <w:fldChar w:fldCharType="separate"/>
      </w:r>
      <w:r>
        <w:fldChar w:fldCharType="end"/>
      </w:r>
      <w:bookmarkEnd w:id="219"/>
      <w:r>
        <w:rPr>
          <w:szCs w:val="20"/>
        </w:rPr>
        <w:t xml:space="preserve"> Biobased Products (30 ILCS 500/45-75)</w:t>
      </w:r>
    </w:p>
    <w:p w14:paraId="5701754C" w14:textId="0162DB26" w:rsidR="00545330" w:rsidRDefault="00545330" w:rsidP="003066CE">
      <w:pPr>
        <w:spacing w:line="324" w:lineRule="auto"/>
        <w:ind w:left="720"/>
        <w:jc w:val="both"/>
        <w:rPr>
          <w:szCs w:val="20"/>
        </w:rPr>
      </w:pPr>
      <w:r>
        <w:rPr>
          <w:szCs w:val="20"/>
        </w:rPr>
        <w:fldChar w:fldCharType="begin">
          <w:ffData>
            <w:name w:val="Check26"/>
            <w:enabled/>
            <w:calcOnExit w:val="0"/>
            <w:checkBox>
              <w:sizeAuto/>
              <w:default w:val="0"/>
            </w:checkBox>
          </w:ffData>
        </w:fldChar>
      </w:r>
      <w:bookmarkStart w:id="220" w:name="Check26"/>
      <w:r>
        <w:rPr>
          <w:szCs w:val="20"/>
        </w:rPr>
        <w:instrText xml:space="preserve"> FORMCHECKBOX </w:instrText>
      </w:r>
      <w:r w:rsidR="00BE731A">
        <w:rPr>
          <w:szCs w:val="20"/>
        </w:rPr>
      </w:r>
      <w:r w:rsidR="00BE731A">
        <w:rPr>
          <w:szCs w:val="20"/>
        </w:rPr>
        <w:fldChar w:fldCharType="separate"/>
      </w:r>
      <w:r>
        <w:fldChar w:fldCharType="end"/>
      </w:r>
      <w:bookmarkEnd w:id="220"/>
      <w:r>
        <w:rPr>
          <w:szCs w:val="20"/>
        </w:rPr>
        <w:t xml:space="preserve"> Historic </w:t>
      </w:r>
      <w:r w:rsidR="001E599A">
        <w:rPr>
          <w:szCs w:val="20"/>
        </w:rPr>
        <w:t xml:space="preserve">Area </w:t>
      </w:r>
      <w:r>
        <w:rPr>
          <w:szCs w:val="20"/>
        </w:rPr>
        <w:t>Preference (30 ILCS 500/45-80)</w:t>
      </w:r>
    </w:p>
    <w:p w14:paraId="1A8D392C" w14:textId="3D4202D3" w:rsidR="00054393" w:rsidRDefault="00054393" w:rsidP="00B00B15">
      <w:pPr>
        <w:spacing w:line="324" w:lineRule="auto"/>
        <w:ind w:left="720"/>
        <w:jc w:val="both"/>
      </w:pPr>
      <w:r>
        <w:rPr>
          <w:szCs w:val="20"/>
        </w:rPr>
        <w:fldChar w:fldCharType="begin">
          <w:ffData>
            <w:name w:val="Check26"/>
            <w:enabled/>
            <w:calcOnExit w:val="0"/>
            <w:checkBox>
              <w:sizeAuto/>
              <w:default w:val="0"/>
            </w:checkBox>
          </w:ffData>
        </w:fldChar>
      </w:r>
      <w:r>
        <w:rPr>
          <w:szCs w:val="20"/>
        </w:rPr>
        <w:instrText xml:space="preserve"> FORMCHECKBOX </w:instrText>
      </w:r>
      <w:r w:rsidR="00BE731A">
        <w:rPr>
          <w:szCs w:val="20"/>
        </w:rPr>
      </w:r>
      <w:r w:rsidR="00BE731A">
        <w:rPr>
          <w:szCs w:val="20"/>
        </w:rPr>
        <w:fldChar w:fldCharType="separate"/>
      </w:r>
      <w:r>
        <w:fldChar w:fldCharType="end"/>
      </w:r>
      <w:r>
        <w:t xml:space="preserve"> HUBZone Business Contracts (30 ILCS 500/45-95)</w:t>
      </w:r>
    </w:p>
    <w:p w14:paraId="0A061F70" w14:textId="0112229B" w:rsidR="00190D32" w:rsidRDefault="00BD4A33" w:rsidP="00B00B15">
      <w:pPr>
        <w:spacing w:line="324" w:lineRule="auto"/>
        <w:ind w:left="720"/>
        <w:jc w:val="both"/>
        <w:rPr>
          <w:szCs w:val="20"/>
        </w:rPr>
      </w:pPr>
      <w:r>
        <w:rPr>
          <w:szCs w:val="20"/>
        </w:rPr>
        <w:fldChar w:fldCharType="begin">
          <w:ffData>
            <w:name w:val="Check27"/>
            <w:enabled/>
            <w:calcOnExit w:val="0"/>
            <w:checkBox>
              <w:sizeAuto/>
              <w:default w:val="0"/>
            </w:checkBox>
          </w:ffData>
        </w:fldChar>
      </w:r>
      <w:r>
        <w:rPr>
          <w:szCs w:val="20"/>
        </w:rPr>
        <w:instrText xml:space="preserve"> FORMCHECKBOX </w:instrText>
      </w:r>
      <w:r w:rsidR="00BE731A">
        <w:rPr>
          <w:szCs w:val="20"/>
        </w:rPr>
      </w:r>
      <w:r w:rsidR="00BE731A">
        <w:rPr>
          <w:szCs w:val="20"/>
        </w:rPr>
        <w:fldChar w:fldCharType="separate"/>
      </w:r>
      <w:r>
        <w:rPr>
          <w:szCs w:val="20"/>
        </w:rPr>
        <w:fldChar w:fldCharType="end"/>
      </w:r>
      <w:r w:rsidR="00190D32">
        <w:rPr>
          <w:szCs w:val="20"/>
        </w:rPr>
        <w:t xml:space="preserve"> Illinois Bidders Preference (30 ILCS 500/45-105)</w:t>
      </w:r>
    </w:p>
    <w:p w14:paraId="6DFDD79F" w14:textId="485CBDC4" w:rsidR="00545330" w:rsidRDefault="00545330" w:rsidP="00B00B15">
      <w:pPr>
        <w:spacing w:line="324" w:lineRule="auto"/>
        <w:ind w:left="720"/>
        <w:jc w:val="both"/>
        <w:rPr>
          <w:szCs w:val="20"/>
        </w:rPr>
      </w:pPr>
      <w:r>
        <w:rPr>
          <w:szCs w:val="20"/>
        </w:rPr>
        <w:fldChar w:fldCharType="begin">
          <w:ffData>
            <w:name w:val="Check27"/>
            <w:enabled/>
            <w:calcOnExit w:val="0"/>
            <w:checkBox>
              <w:sizeAuto/>
              <w:default w:val="0"/>
            </w:checkBox>
          </w:ffData>
        </w:fldChar>
      </w:r>
      <w:bookmarkStart w:id="221" w:name="Check27"/>
      <w:r>
        <w:rPr>
          <w:szCs w:val="20"/>
        </w:rPr>
        <w:instrText xml:space="preserve"> FORMCHECKBOX </w:instrText>
      </w:r>
      <w:r w:rsidR="00BE731A">
        <w:rPr>
          <w:szCs w:val="20"/>
        </w:rPr>
      </w:r>
      <w:r w:rsidR="00BE731A">
        <w:rPr>
          <w:szCs w:val="20"/>
        </w:rPr>
        <w:fldChar w:fldCharType="separate"/>
      </w:r>
      <w:r>
        <w:fldChar w:fldCharType="end"/>
      </w:r>
      <w:bookmarkEnd w:id="221"/>
      <w:r>
        <w:rPr>
          <w:szCs w:val="20"/>
        </w:rPr>
        <w:t xml:space="preserve"> Procurement of Domestic Products </w:t>
      </w:r>
      <w:r w:rsidR="00054393">
        <w:rPr>
          <w:szCs w:val="20"/>
        </w:rPr>
        <w:t xml:space="preserve">Act </w:t>
      </w:r>
      <w:r>
        <w:rPr>
          <w:szCs w:val="20"/>
        </w:rPr>
        <w:t>(30 ILCS 517)</w:t>
      </w:r>
    </w:p>
    <w:p w14:paraId="3DB6FFE7" w14:textId="23DBE384" w:rsidR="008A4199" w:rsidRPr="008A4199" w:rsidRDefault="008A4199" w:rsidP="00B00B15">
      <w:pPr>
        <w:spacing w:line="324" w:lineRule="auto"/>
        <w:ind w:left="1440" w:firstLine="720"/>
        <w:jc w:val="both"/>
        <w:rPr>
          <w:szCs w:val="20"/>
        </w:rPr>
      </w:pPr>
      <w:r w:rsidRPr="008A4199">
        <w:rPr>
          <w:szCs w:val="20"/>
        </w:rPr>
        <w:fldChar w:fldCharType="begin">
          <w:ffData>
            <w:name w:val="Check27"/>
            <w:enabled/>
            <w:calcOnExit w:val="0"/>
            <w:checkBox>
              <w:sizeAuto/>
              <w:default w:val="0"/>
            </w:checkBox>
          </w:ffData>
        </w:fldChar>
      </w:r>
      <w:r w:rsidRPr="008A4199">
        <w:rPr>
          <w:szCs w:val="20"/>
        </w:rPr>
        <w:instrText xml:space="preserve"> FORMCHECKBOX </w:instrText>
      </w:r>
      <w:r w:rsidR="00BE731A">
        <w:rPr>
          <w:szCs w:val="20"/>
        </w:rPr>
      </w:r>
      <w:r w:rsidR="00BE731A">
        <w:rPr>
          <w:szCs w:val="20"/>
        </w:rPr>
        <w:fldChar w:fldCharType="separate"/>
      </w:r>
      <w:r w:rsidRPr="008A4199">
        <w:rPr>
          <w:szCs w:val="20"/>
        </w:rPr>
        <w:fldChar w:fldCharType="end"/>
      </w:r>
      <w:r w:rsidRPr="008A4199">
        <w:rPr>
          <w:szCs w:val="20"/>
        </w:rPr>
        <w:t xml:space="preserve"> Product(s) is Manufactured in the United States (30 ILCS 517)</w:t>
      </w:r>
    </w:p>
    <w:p w14:paraId="28E8DC33" w14:textId="0CFD36C2" w:rsidR="008A4199" w:rsidRDefault="008A4199" w:rsidP="00B00B15">
      <w:pPr>
        <w:spacing w:line="324" w:lineRule="auto"/>
        <w:ind w:left="1440" w:firstLine="720"/>
        <w:jc w:val="both"/>
        <w:rPr>
          <w:szCs w:val="20"/>
        </w:rPr>
      </w:pPr>
      <w:r w:rsidRPr="008A4199">
        <w:rPr>
          <w:szCs w:val="20"/>
        </w:rPr>
        <w:fldChar w:fldCharType="begin">
          <w:ffData>
            <w:name w:val="Check27"/>
            <w:enabled/>
            <w:calcOnExit w:val="0"/>
            <w:checkBox>
              <w:sizeAuto/>
              <w:default w:val="0"/>
            </w:checkBox>
          </w:ffData>
        </w:fldChar>
      </w:r>
      <w:r w:rsidRPr="008A4199">
        <w:rPr>
          <w:szCs w:val="20"/>
        </w:rPr>
        <w:instrText xml:space="preserve"> FORMCHECKBOX </w:instrText>
      </w:r>
      <w:r w:rsidR="00BE731A">
        <w:rPr>
          <w:szCs w:val="20"/>
        </w:rPr>
      </w:r>
      <w:r w:rsidR="00BE731A">
        <w:rPr>
          <w:szCs w:val="20"/>
        </w:rPr>
        <w:fldChar w:fldCharType="separate"/>
      </w:r>
      <w:r w:rsidRPr="008A4199">
        <w:rPr>
          <w:szCs w:val="20"/>
        </w:rPr>
        <w:fldChar w:fldCharType="end"/>
      </w:r>
      <w:r w:rsidRPr="008A4199">
        <w:rPr>
          <w:szCs w:val="20"/>
        </w:rPr>
        <w:t xml:space="preserve"> Product(s) is Manufactured in Illinois (30 ILCS 517)</w:t>
      </w:r>
    </w:p>
    <w:p w14:paraId="3E45E7FF" w14:textId="2FC64025" w:rsidR="00545330" w:rsidRDefault="00545330" w:rsidP="00B00B15">
      <w:pPr>
        <w:spacing w:line="324" w:lineRule="auto"/>
        <w:ind w:left="720"/>
        <w:jc w:val="both"/>
        <w:rPr>
          <w:szCs w:val="20"/>
        </w:rPr>
      </w:pPr>
      <w:r>
        <w:rPr>
          <w:szCs w:val="20"/>
        </w:rPr>
        <w:fldChar w:fldCharType="begin">
          <w:ffData>
            <w:name w:val="Check28"/>
            <w:enabled/>
            <w:calcOnExit w:val="0"/>
            <w:checkBox>
              <w:sizeAuto/>
              <w:default w:val="0"/>
            </w:checkBox>
          </w:ffData>
        </w:fldChar>
      </w:r>
      <w:bookmarkStart w:id="222" w:name="Check28"/>
      <w:r>
        <w:rPr>
          <w:szCs w:val="20"/>
        </w:rPr>
        <w:instrText xml:space="preserve"> FORMCHECKBOX </w:instrText>
      </w:r>
      <w:r w:rsidR="00BE731A">
        <w:rPr>
          <w:szCs w:val="20"/>
        </w:rPr>
      </w:r>
      <w:r w:rsidR="00BE731A">
        <w:rPr>
          <w:szCs w:val="20"/>
        </w:rPr>
        <w:fldChar w:fldCharType="separate"/>
      </w:r>
      <w:r>
        <w:fldChar w:fldCharType="end"/>
      </w:r>
      <w:bookmarkEnd w:id="222"/>
      <w:r>
        <w:rPr>
          <w:szCs w:val="20"/>
        </w:rPr>
        <w:t xml:space="preserve"> Public Purchases in Other State</w:t>
      </w:r>
      <w:r w:rsidR="00054393">
        <w:rPr>
          <w:szCs w:val="20"/>
        </w:rPr>
        <w:t>s Act</w:t>
      </w:r>
      <w:r>
        <w:rPr>
          <w:szCs w:val="20"/>
        </w:rPr>
        <w:t xml:space="preserve"> (30 ILCS 520)</w:t>
      </w:r>
    </w:p>
    <w:p w14:paraId="1AE1F795" w14:textId="77777777" w:rsidR="00545330" w:rsidRDefault="00545330" w:rsidP="00B00B15">
      <w:pPr>
        <w:spacing w:line="324" w:lineRule="auto"/>
        <w:ind w:left="720"/>
        <w:jc w:val="both"/>
        <w:rPr>
          <w:szCs w:val="20"/>
        </w:rPr>
      </w:pPr>
      <w:r>
        <w:rPr>
          <w:szCs w:val="20"/>
        </w:rPr>
        <w:fldChar w:fldCharType="begin">
          <w:ffData>
            <w:name w:val="Check29"/>
            <w:enabled/>
            <w:calcOnExit w:val="0"/>
            <w:checkBox>
              <w:sizeAuto/>
              <w:default w:val="0"/>
            </w:checkBox>
          </w:ffData>
        </w:fldChar>
      </w:r>
      <w:bookmarkStart w:id="223" w:name="Check29"/>
      <w:r>
        <w:rPr>
          <w:szCs w:val="20"/>
        </w:rPr>
        <w:instrText xml:space="preserve"> FORMCHECKBOX </w:instrText>
      </w:r>
      <w:r w:rsidR="00BE731A">
        <w:rPr>
          <w:szCs w:val="20"/>
        </w:rPr>
      </w:r>
      <w:r w:rsidR="00BE731A">
        <w:rPr>
          <w:szCs w:val="20"/>
        </w:rPr>
        <w:fldChar w:fldCharType="separate"/>
      </w:r>
      <w:r>
        <w:fldChar w:fldCharType="end"/>
      </w:r>
      <w:bookmarkEnd w:id="223"/>
      <w:r>
        <w:rPr>
          <w:szCs w:val="20"/>
        </w:rPr>
        <w:t xml:space="preserve"> Illinois Mined Coal Act (30 ILCS 555)</w:t>
      </w:r>
    </w:p>
    <w:p w14:paraId="69E3CFB7" w14:textId="154ABAAC" w:rsidR="00545330" w:rsidRDefault="00545330" w:rsidP="00B00B15">
      <w:pPr>
        <w:spacing w:line="324" w:lineRule="auto"/>
        <w:ind w:left="720"/>
        <w:jc w:val="both"/>
        <w:rPr>
          <w:szCs w:val="20"/>
        </w:rPr>
      </w:pPr>
      <w:r>
        <w:rPr>
          <w:szCs w:val="20"/>
        </w:rPr>
        <w:fldChar w:fldCharType="begin">
          <w:ffData>
            <w:name w:val="Check30"/>
            <w:enabled/>
            <w:calcOnExit w:val="0"/>
            <w:checkBox>
              <w:sizeAuto/>
              <w:default w:val="0"/>
            </w:checkBox>
          </w:ffData>
        </w:fldChar>
      </w:r>
      <w:bookmarkStart w:id="224" w:name="Check30"/>
      <w:r>
        <w:rPr>
          <w:szCs w:val="20"/>
        </w:rPr>
        <w:instrText xml:space="preserve"> FORMCHECKBOX </w:instrText>
      </w:r>
      <w:r w:rsidR="00BE731A">
        <w:rPr>
          <w:szCs w:val="20"/>
        </w:rPr>
      </w:r>
      <w:r w:rsidR="00BE731A">
        <w:rPr>
          <w:szCs w:val="20"/>
        </w:rPr>
        <w:fldChar w:fldCharType="separate"/>
      </w:r>
      <w:r>
        <w:fldChar w:fldCharType="end"/>
      </w:r>
      <w:bookmarkEnd w:id="224"/>
      <w:r>
        <w:rPr>
          <w:szCs w:val="20"/>
        </w:rPr>
        <w:t xml:space="preserve"> Steel Products Procurement</w:t>
      </w:r>
      <w:r w:rsidR="00054393">
        <w:rPr>
          <w:szCs w:val="20"/>
        </w:rPr>
        <w:t xml:space="preserve"> Act</w:t>
      </w:r>
      <w:r>
        <w:rPr>
          <w:szCs w:val="20"/>
        </w:rPr>
        <w:t xml:space="preserve"> (30 ILCS 565)</w:t>
      </w:r>
    </w:p>
    <w:p w14:paraId="63A48F59" w14:textId="476B2958" w:rsidR="00545330" w:rsidRDefault="00545330" w:rsidP="00B00B15">
      <w:pPr>
        <w:spacing w:line="324" w:lineRule="auto"/>
        <w:ind w:left="720"/>
        <w:jc w:val="both"/>
        <w:rPr>
          <w:szCs w:val="20"/>
        </w:rPr>
      </w:pPr>
      <w:r>
        <w:rPr>
          <w:szCs w:val="20"/>
        </w:rPr>
        <w:fldChar w:fldCharType="begin">
          <w:ffData>
            <w:name w:val="Check31"/>
            <w:enabled/>
            <w:calcOnExit w:val="0"/>
            <w:checkBox>
              <w:sizeAuto/>
              <w:default w:val="0"/>
            </w:checkBox>
          </w:ffData>
        </w:fldChar>
      </w:r>
      <w:bookmarkStart w:id="225" w:name="Check31"/>
      <w:r>
        <w:rPr>
          <w:szCs w:val="20"/>
        </w:rPr>
        <w:instrText xml:space="preserve"> FORMCHECKBOX </w:instrText>
      </w:r>
      <w:r w:rsidR="00BE731A">
        <w:rPr>
          <w:szCs w:val="20"/>
        </w:rPr>
      </w:r>
      <w:r w:rsidR="00BE731A">
        <w:rPr>
          <w:szCs w:val="20"/>
        </w:rPr>
        <w:fldChar w:fldCharType="separate"/>
      </w:r>
      <w:r>
        <w:fldChar w:fldCharType="end"/>
      </w:r>
      <w:bookmarkEnd w:id="225"/>
      <w:r>
        <w:rPr>
          <w:szCs w:val="20"/>
        </w:rPr>
        <w:t xml:space="preserve"> Business Enterprise for Minorities,</w:t>
      </w:r>
      <w:r w:rsidR="00915E9C">
        <w:rPr>
          <w:szCs w:val="20"/>
        </w:rPr>
        <w:t xml:space="preserve"> </w:t>
      </w:r>
      <w:r w:rsidR="00D2607F">
        <w:rPr>
          <w:szCs w:val="20"/>
        </w:rPr>
        <w:t>Women</w:t>
      </w:r>
      <w:r>
        <w:rPr>
          <w:szCs w:val="20"/>
        </w:rPr>
        <w:t>, and Persons with Disabilities Act (30 ILCS 575)</w:t>
      </w:r>
    </w:p>
    <w:p w14:paraId="5F269100" w14:textId="77777777" w:rsidR="001119EA" w:rsidRPr="00D91B1D" w:rsidRDefault="001119EA" w:rsidP="00B00B15"/>
    <w:p w14:paraId="2D2C2A4D" w14:textId="6BCCD525" w:rsidR="008B2090" w:rsidRDefault="00300652" w:rsidP="00B00B15">
      <w:pPr>
        <w:pStyle w:val="ListParagraph"/>
      </w:pPr>
      <w:r w:rsidRPr="00E70B2E">
        <w:rPr>
          <w:rFonts w:asciiTheme="minorHAnsi" w:hAnsiTheme="minorHAnsi"/>
          <w:sz w:val="23"/>
          <w:szCs w:val="23"/>
        </w:rPr>
        <w:t>Vendor offers the following explanation of qualification for the preference or special programs checked above</w:t>
      </w:r>
      <w:r w:rsidR="00FB16DD" w:rsidRPr="00E70B2E">
        <w:rPr>
          <w:sz w:val="23"/>
          <w:szCs w:val="23"/>
        </w:rPr>
        <w:t>. If applicable, vendor must include a list of items that qualify for the preference:</w:t>
      </w:r>
      <w:r w:rsidR="00FB16DD" w:rsidRPr="00B00B15">
        <w:rPr>
          <w:rFonts w:asciiTheme="minorHAnsi" w:hAnsiTheme="minorHAnsi"/>
          <w:sz w:val="24"/>
        </w:rPr>
        <w:t xml:space="preserve">  </w:t>
      </w:r>
      <w:r w:rsidRPr="00B00B15">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Pr="00822C35">
        <w:rPr>
          <w:rFonts w:asciiTheme="minorHAnsi" w:hAnsiTheme="minorHAnsi" w:cstheme="minorHAnsi"/>
          <w:sz w:val="24"/>
          <w:szCs w:val="24"/>
          <w:u w:val="single"/>
        </w:rPr>
        <w:tab/>
      </w:r>
      <w:r w:rsidR="005A1AA3">
        <w:rPr>
          <w:rFonts w:asciiTheme="minorHAnsi" w:hAnsiTheme="minorHAnsi" w:cstheme="minorHAnsi"/>
          <w:sz w:val="24"/>
          <w:szCs w:val="24"/>
          <w:u w:val="single"/>
        </w:rPr>
        <w:t>______</w:t>
      </w:r>
    </w:p>
    <w:p w14:paraId="3C39235C" w14:textId="5A843FDD" w:rsidR="00177760" w:rsidRPr="009178BF" w:rsidRDefault="0019225E" w:rsidP="009146F7">
      <w:pPr>
        <w:pStyle w:val="ListParagraph"/>
        <w:numPr>
          <w:ilvl w:val="0"/>
          <w:numId w:val="46"/>
        </w:numPr>
        <w:ind w:left="720" w:hanging="720"/>
        <w:jc w:val="both"/>
        <w:outlineLvl w:val="0"/>
        <w:rPr>
          <w:rFonts w:asciiTheme="minorHAnsi" w:hAnsiTheme="minorHAnsi"/>
          <w:b/>
          <w:sz w:val="24"/>
        </w:rPr>
      </w:pPr>
      <w:r>
        <w:rPr>
          <w:szCs w:val="20"/>
          <w:u w:val="single"/>
        </w:rPr>
        <w:br w:type="page"/>
      </w:r>
      <w:bookmarkStart w:id="226" w:name="_Toc120104096"/>
      <w:bookmarkStart w:id="227" w:name="_Toc120104747"/>
      <w:bookmarkStart w:id="228" w:name="_Toc120746848"/>
      <w:bookmarkStart w:id="229" w:name="_Toc120746937"/>
      <w:bookmarkStart w:id="230" w:name="_Toc120747527"/>
      <w:bookmarkStart w:id="231" w:name="_Toc120748035"/>
      <w:bookmarkStart w:id="232" w:name="_Toc133913492"/>
      <w:r w:rsidR="0088250E" w:rsidRPr="009178BF">
        <w:rPr>
          <w:rStyle w:val="Heading1Char"/>
          <w:sz w:val="24"/>
        </w:rPr>
        <w:lastRenderedPageBreak/>
        <w:t>Statement of Work</w:t>
      </w:r>
      <w:r w:rsidR="0088250E" w:rsidRPr="0070799A">
        <w:t>:</w:t>
      </w:r>
      <w:bookmarkEnd w:id="226"/>
      <w:bookmarkEnd w:id="227"/>
      <w:bookmarkEnd w:id="228"/>
      <w:bookmarkEnd w:id="229"/>
      <w:bookmarkEnd w:id="230"/>
      <w:bookmarkEnd w:id="231"/>
      <w:bookmarkEnd w:id="232"/>
    </w:p>
    <w:p w14:paraId="74954B86" w14:textId="160282A4" w:rsidR="001D1218" w:rsidRPr="009178BF" w:rsidRDefault="0034252A" w:rsidP="009146F7">
      <w:pPr>
        <w:pStyle w:val="ListParagraph"/>
        <w:jc w:val="both"/>
        <w:rPr>
          <w:rFonts w:asciiTheme="minorHAnsi" w:hAnsiTheme="minorHAnsi"/>
          <w:sz w:val="24"/>
        </w:rPr>
      </w:pPr>
      <w:r>
        <w:rPr>
          <w:rFonts w:asciiTheme="minorHAnsi" w:hAnsiTheme="minorHAnsi"/>
          <w:sz w:val="24"/>
        </w:rPr>
        <w:t>R</w:t>
      </w:r>
      <w:r w:rsidR="00F745CD" w:rsidRPr="009146F7">
        <w:rPr>
          <w:rFonts w:asciiTheme="minorHAnsi" w:hAnsiTheme="minorHAnsi"/>
          <w:sz w:val="24"/>
        </w:rPr>
        <w:t>espon</w:t>
      </w:r>
      <w:r w:rsidR="008A37B6">
        <w:rPr>
          <w:rFonts w:asciiTheme="minorHAnsi" w:hAnsiTheme="minorHAnsi"/>
          <w:sz w:val="24"/>
        </w:rPr>
        <w:t>d</w:t>
      </w:r>
      <w:r w:rsidR="00F745CD" w:rsidRPr="009146F7">
        <w:rPr>
          <w:rFonts w:asciiTheme="minorHAnsi" w:hAnsiTheme="minorHAnsi"/>
          <w:sz w:val="24"/>
        </w:rPr>
        <w:t xml:space="preserve"> to each item requested and </w:t>
      </w:r>
      <w:r w:rsidR="00B24104" w:rsidRPr="009146F7">
        <w:rPr>
          <w:rFonts w:asciiTheme="minorHAnsi" w:hAnsiTheme="minorHAnsi"/>
          <w:sz w:val="24"/>
        </w:rPr>
        <w:t xml:space="preserve">detail </w:t>
      </w:r>
      <w:r w:rsidR="00F745CD" w:rsidRPr="009146F7">
        <w:rPr>
          <w:rFonts w:asciiTheme="minorHAnsi" w:hAnsiTheme="minorHAnsi"/>
          <w:sz w:val="24"/>
        </w:rPr>
        <w:t xml:space="preserve">how </w:t>
      </w:r>
      <w:r w:rsidR="00650D28">
        <w:rPr>
          <w:rFonts w:asciiTheme="minorHAnsi" w:hAnsiTheme="minorHAnsi"/>
          <w:sz w:val="24"/>
        </w:rPr>
        <w:t xml:space="preserve">it </w:t>
      </w:r>
      <w:r w:rsidR="00F745CD" w:rsidRPr="009146F7">
        <w:rPr>
          <w:rFonts w:asciiTheme="minorHAnsi" w:hAnsiTheme="minorHAnsi"/>
          <w:sz w:val="24"/>
        </w:rPr>
        <w:t>will meet the requirement</w:t>
      </w:r>
      <w:r w:rsidR="007600C2" w:rsidRPr="009146F7">
        <w:rPr>
          <w:rFonts w:asciiTheme="minorHAnsi" w:hAnsiTheme="minorHAnsi"/>
          <w:sz w:val="24"/>
        </w:rPr>
        <w:t xml:space="preserve">. </w:t>
      </w:r>
    </w:p>
    <w:p w14:paraId="5670F903" w14:textId="77777777" w:rsidR="004C0BED" w:rsidRPr="009146F7" w:rsidRDefault="004C0BED" w:rsidP="00AB58C4">
      <w:pPr>
        <w:ind w:left="720"/>
        <w:jc w:val="both"/>
        <w:rPr>
          <w:sz w:val="24"/>
        </w:rPr>
      </w:pPr>
    </w:p>
    <w:p w14:paraId="6225DFFE" w14:textId="4ADF4DB0" w:rsidR="00E62B58" w:rsidRPr="009146F7" w:rsidRDefault="00C17422" w:rsidP="005D5759">
      <w:pPr>
        <w:ind w:left="1440" w:hanging="720"/>
        <w:jc w:val="both"/>
        <w:rPr>
          <w:sz w:val="24"/>
        </w:rPr>
      </w:pPr>
      <w:bookmarkStart w:id="233" w:name="_Toc402354985"/>
      <w:bookmarkStart w:id="234" w:name="_Toc96704553"/>
      <w:bookmarkStart w:id="235" w:name="_Toc120104748"/>
      <w:bookmarkStart w:id="236" w:name="_Toc120746849"/>
      <w:bookmarkStart w:id="237" w:name="_Toc120746938"/>
      <w:bookmarkStart w:id="238" w:name="_Toc120747528"/>
      <w:bookmarkStart w:id="239" w:name="_Toc120748036"/>
      <w:bookmarkStart w:id="240" w:name="_Toc133913493"/>
      <w:bookmarkStart w:id="241" w:name="_Toc120104097"/>
      <w:r w:rsidRPr="0028060B">
        <w:rPr>
          <w:rStyle w:val="Heading2Char"/>
          <w:rFonts w:asciiTheme="minorHAnsi" w:hAnsiTheme="minorHAnsi" w:cstheme="minorHAnsi"/>
          <w:bCs w:val="0"/>
          <w:sz w:val="24"/>
          <w:szCs w:val="24"/>
        </w:rPr>
        <w:t>6</w:t>
      </w:r>
      <w:r w:rsidRPr="009146F7">
        <w:rPr>
          <w:rStyle w:val="Heading2Char"/>
          <w:rFonts w:asciiTheme="minorHAnsi" w:hAnsiTheme="minorHAnsi"/>
          <w:sz w:val="24"/>
        </w:rPr>
        <w:t>.1</w:t>
      </w:r>
      <w:r w:rsidR="0028060B" w:rsidRPr="009146F7">
        <w:rPr>
          <w:rStyle w:val="Heading2Char"/>
          <w:rFonts w:asciiTheme="minorHAnsi" w:hAnsiTheme="minorHAnsi"/>
          <w:sz w:val="24"/>
        </w:rPr>
        <w:tab/>
      </w:r>
      <w:bookmarkStart w:id="242" w:name="_Toc117062262"/>
      <w:bookmarkEnd w:id="233"/>
      <w:bookmarkEnd w:id="234"/>
      <w:r w:rsidR="00E62B58" w:rsidRPr="009178BF">
        <w:rPr>
          <w:rStyle w:val="Heading2Char"/>
          <w:sz w:val="24"/>
        </w:rPr>
        <w:t>Overview of the</w:t>
      </w:r>
      <w:r w:rsidR="004C0BED" w:rsidRPr="009178BF">
        <w:rPr>
          <w:rStyle w:val="Heading2Char"/>
          <w:sz w:val="24"/>
        </w:rPr>
        <w:t xml:space="preserve"> Universit</w:t>
      </w:r>
      <w:r w:rsidR="00106365" w:rsidRPr="009178BF">
        <w:rPr>
          <w:rStyle w:val="Heading2Char"/>
          <w:sz w:val="24"/>
        </w:rPr>
        <w:t>y’s</w:t>
      </w:r>
      <w:r w:rsidR="00E62B58" w:rsidRPr="009178BF">
        <w:rPr>
          <w:rStyle w:val="Heading2Char"/>
          <w:sz w:val="24"/>
        </w:rPr>
        <w:t xml:space="preserve"> Need</w:t>
      </w:r>
      <w:bookmarkEnd w:id="235"/>
      <w:bookmarkEnd w:id="236"/>
      <w:bookmarkEnd w:id="237"/>
      <w:bookmarkEnd w:id="238"/>
      <w:bookmarkEnd w:id="239"/>
      <w:bookmarkEnd w:id="242"/>
      <w:bookmarkEnd w:id="240"/>
      <w:r w:rsidR="00E62B58" w:rsidRPr="009178BF">
        <w:t>:</w:t>
      </w:r>
      <w:bookmarkEnd w:id="241"/>
      <w:r w:rsidR="005D5759" w:rsidRPr="009146F7">
        <w:rPr>
          <w:rStyle w:val="Heading2Char"/>
          <w:rFonts w:asciiTheme="minorHAnsi" w:hAnsiTheme="minorHAnsi"/>
        </w:rPr>
        <w:t xml:space="preserve"> </w:t>
      </w:r>
      <w:r w:rsidR="005D5759">
        <w:rPr>
          <w:rStyle w:val="Heading2Char"/>
          <w:rFonts w:asciiTheme="minorHAnsi" w:hAnsiTheme="minorHAnsi" w:cstheme="minorHAnsi"/>
          <w:szCs w:val="24"/>
        </w:rPr>
        <w:t xml:space="preserve"> </w:t>
      </w:r>
      <w:r w:rsidR="00CD0AAE" w:rsidRPr="00B31C1F">
        <w:rPr>
          <w:sz w:val="24"/>
          <w:highlight w:val="yellow"/>
        </w:rPr>
        <w:t>(brief narrative of what the University needs and why)</w:t>
      </w:r>
    </w:p>
    <w:p w14:paraId="2E25C8CA" w14:textId="77777777" w:rsidR="00056ACD" w:rsidRPr="009178BF" w:rsidRDefault="00056ACD" w:rsidP="009146F7">
      <w:pPr>
        <w:pStyle w:val="ListParagraph"/>
        <w:jc w:val="both"/>
        <w:rPr>
          <w:rFonts w:asciiTheme="minorHAnsi" w:hAnsiTheme="minorHAnsi"/>
          <w:sz w:val="24"/>
        </w:rPr>
      </w:pPr>
    </w:p>
    <w:p w14:paraId="74D5DEBC" w14:textId="0205DB41" w:rsidR="00E62B58" w:rsidRPr="009146F7" w:rsidRDefault="00056ACD" w:rsidP="009146F7">
      <w:pPr>
        <w:pStyle w:val="ListParagraph"/>
        <w:numPr>
          <w:ilvl w:val="1"/>
          <w:numId w:val="68"/>
        </w:numPr>
        <w:ind w:left="1440" w:hanging="720"/>
        <w:jc w:val="both"/>
        <w:rPr>
          <w:sz w:val="24"/>
        </w:rPr>
      </w:pPr>
      <w:bookmarkStart w:id="243" w:name="_Toc120104098"/>
      <w:bookmarkStart w:id="244" w:name="_Toc120104749"/>
      <w:bookmarkStart w:id="245" w:name="_Toc117062263"/>
      <w:bookmarkStart w:id="246" w:name="_Toc120746850"/>
      <w:bookmarkStart w:id="247" w:name="_Toc120746939"/>
      <w:bookmarkStart w:id="248" w:name="_Toc120747529"/>
      <w:bookmarkStart w:id="249" w:name="_Toc120748037"/>
      <w:bookmarkStart w:id="250" w:name="_Toc133913494"/>
      <w:r w:rsidRPr="009146F7">
        <w:rPr>
          <w:rStyle w:val="Heading2Char"/>
          <w:rFonts w:asciiTheme="minorHAnsi" w:hAnsiTheme="minorHAnsi"/>
          <w:sz w:val="24"/>
        </w:rPr>
        <w:t>Specifications and Requirements</w:t>
      </w:r>
      <w:bookmarkEnd w:id="243"/>
      <w:bookmarkEnd w:id="244"/>
      <w:bookmarkEnd w:id="245"/>
      <w:bookmarkEnd w:id="246"/>
      <w:bookmarkEnd w:id="247"/>
      <w:bookmarkEnd w:id="248"/>
      <w:bookmarkEnd w:id="249"/>
      <w:bookmarkEnd w:id="250"/>
      <w:r w:rsidRPr="009146F7">
        <w:rPr>
          <w:b/>
          <w:sz w:val="24"/>
        </w:rPr>
        <w:t>:</w:t>
      </w:r>
      <w:r w:rsidR="0028060B">
        <w:rPr>
          <w:rFonts w:cstheme="minorHAnsi"/>
          <w:b/>
          <w:sz w:val="24"/>
          <w:szCs w:val="24"/>
        </w:rPr>
        <w:t xml:space="preserve"> </w:t>
      </w:r>
      <w:r w:rsidRPr="009146F7">
        <w:rPr>
          <w:sz w:val="24"/>
          <w:highlight w:val="yellow"/>
        </w:rPr>
        <w:t xml:space="preserve"> (insert detail of the specifications needed here – </w:t>
      </w:r>
      <w:r w:rsidR="000B09CE" w:rsidRPr="006F1A30">
        <w:rPr>
          <w:sz w:val="24"/>
          <w:highlight w:val="yellow"/>
        </w:rPr>
        <w:t xml:space="preserve">may </w:t>
      </w:r>
      <w:r w:rsidR="000B09CE" w:rsidRPr="00526F1F">
        <w:rPr>
          <w:sz w:val="24"/>
          <w:highlight w:val="yellow"/>
          <w:shd w:val="clear" w:color="auto" w:fill="FEBAFB"/>
        </w:rPr>
        <w:t>attach as a separate document with SPO approval</w:t>
      </w:r>
      <w:r w:rsidR="000B09CE" w:rsidRPr="00E70B2E">
        <w:rPr>
          <w:sz w:val="24"/>
          <w:shd w:val="clear" w:color="auto" w:fill="FFFF00"/>
        </w:rPr>
        <w:t xml:space="preserve"> </w:t>
      </w:r>
      <w:r w:rsidR="000B09CE">
        <w:rPr>
          <w:sz w:val="24"/>
          <w:highlight w:val="yellow"/>
        </w:rPr>
        <w:t>-</w:t>
      </w:r>
      <w:r w:rsidRPr="009146F7">
        <w:rPr>
          <w:sz w:val="24"/>
          <w:highlight w:val="yellow"/>
        </w:rPr>
        <w:t xml:space="preserve"> and </w:t>
      </w:r>
      <w:r w:rsidR="00B24104" w:rsidRPr="009146F7">
        <w:rPr>
          <w:sz w:val="24"/>
          <w:highlight w:val="yellow"/>
        </w:rPr>
        <w:t>instruct</w:t>
      </w:r>
      <w:r w:rsidRPr="009146F7">
        <w:rPr>
          <w:sz w:val="24"/>
          <w:highlight w:val="yellow"/>
        </w:rPr>
        <w:t xml:space="preserve"> </w:t>
      </w:r>
      <w:r w:rsidR="00A606FB" w:rsidRPr="006740A2">
        <w:rPr>
          <w:sz w:val="24"/>
          <w:highlight w:val="yellow"/>
        </w:rPr>
        <w:t>V</w:t>
      </w:r>
      <w:r w:rsidRPr="006740A2">
        <w:rPr>
          <w:sz w:val="24"/>
          <w:highlight w:val="yellow"/>
        </w:rPr>
        <w:t xml:space="preserve">endors how </w:t>
      </w:r>
      <w:r w:rsidR="00A606FB" w:rsidRPr="00187524">
        <w:rPr>
          <w:sz w:val="24"/>
          <w:highlight w:val="yellow"/>
        </w:rPr>
        <w:t>they should</w:t>
      </w:r>
      <w:r w:rsidRPr="00AB58C4">
        <w:rPr>
          <w:sz w:val="24"/>
          <w:highlight w:val="yellow"/>
        </w:rPr>
        <w:t xml:space="preserve"> </w:t>
      </w:r>
      <w:r w:rsidRPr="009146F7">
        <w:rPr>
          <w:sz w:val="24"/>
          <w:highlight w:val="yellow"/>
        </w:rPr>
        <w:t>respond</w:t>
      </w:r>
      <w:r w:rsidR="00E62B58" w:rsidRPr="009146F7">
        <w:rPr>
          <w:sz w:val="24"/>
          <w:highlight w:val="yellow"/>
        </w:rPr>
        <w:t>)</w:t>
      </w:r>
    </w:p>
    <w:p w14:paraId="4BCEC6CF" w14:textId="77777777" w:rsidR="00E62B58" w:rsidRPr="00AB58C4" w:rsidRDefault="00E62B58" w:rsidP="00AB58C4">
      <w:pPr>
        <w:ind w:left="1440" w:hanging="720"/>
        <w:jc w:val="both"/>
        <w:rPr>
          <w:sz w:val="24"/>
        </w:rPr>
      </w:pPr>
    </w:p>
    <w:p w14:paraId="449A51A5" w14:textId="35B8FB12" w:rsidR="009868C7" w:rsidRPr="00AB58C4" w:rsidRDefault="00E62B58" w:rsidP="00AB58C4">
      <w:pPr>
        <w:pStyle w:val="ListParagraph"/>
        <w:numPr>
          <w:ilvl w:val="1"/>
          <w:numId w:val="68"/>
        </w:numPr>
        <w:ind w:left="1440" w:hanging="720"/>
        <w:jc w:val="both"/>
        <w:rPr>
          <w:sz w:val="24"/>
        </w:rPr>
      </w:pPr>
      <w:bookmarkStart w:id="251" w:name="_Toc120104099"/>
      <w:bookmarkStart w:id="252" w:name="_Toc120104750"/>
      <w:bookmarkStart w:id="253" w:name="_Toc402354987"/>
      <w:bookmarkStart w:id="254" w:name="_Toc96704555"/>
      <w:bookmarkStart w:id="255" w:name="_Toc120746851"/>
      <w:bookmarkStart w:id="256" w:name="_Toc120746940"/>
      <w:bookmarkStart w:id="257" w:name="_Toc120747530"/>
      <w:bookmarkStart w:id="258" w:name="_Toc120748038"/>
      <w:bookmarkStart w:id="259" w:name="_Toc133913495"/>
      <w:r w:rsidRPr="009146F7">
        <w:rPr>
          <w:rStyle w:val="Heading2Char"/>
          <w:rFonts w:asciiTheme="minorHAnsi" w:hAnsiTheme="minorHAnsi"/>
          <w:sz w:val="24"/>
        </w:rPr>
        <w:t>Milestones and Deliverables</w:t>
      </w:r>
      <w:bookmarkEnd w:id="251"/>
      <w:bookmarkEnd w:id="252"/>
      <w:bookmarkEnd w:id="253"/>
      <w:bookmarkEnd w:id="254"/>
      <w:bookmarkEnd w:id="255"/>
      <w:bookmarkEnd w:id="256"/>
      <w:bookmarkEnd w:id="257"/>
      <w:bookmarkEnd w:id="258"/>
      <w:bookmarkEnd w:id="259"/>
      <w:r w:rsidRPr="009146F7">
        <w:rPr>
          <w:b/>
          <w:sz w:val="24"/>
        </w:rPr>
        <w:t>:</w:t>
      </w:r>
      <w:r w:rsidR="0028060B" w:rsidRPr="009146F7">
        <w:rPr>
          <w:b/>
          <w:sz w:val="24"/>
        </w:rPr>
        <w:t xml:space="preserve"> </w:t>
      </w:r>
      <w:r w:rsidRPr="006740A2">
        <w:rPr>
          <w:sz w:val="24"/>
        </w:rPr>
        <w:t xml:space="preserve"> </w:t>
      </w:r>
      <w:r w:rsidRPr="006740A2">
        <w:rPr>
          <w:sz w:val="24"/>
          <w:highlight w:val="yellow"/>
        </w:rPr>
        <w:t xml:space="preserve">(tangible or intangible supply/service produced as a result of the project </w:t>
      </w:r>
      <w:r w:rsidRPr="00B00B15">
        <w:rPr>
          <w:sz w:val="24"/>
          <w:highlight w:val="yellow"/>
        </w:rPr>
        <w:t xml:space="preserve">and when </w:t>
      </w:r>
      <w:r w:rsidR="000B09CE" w:rsidRPr="00B00B15">
        <w:rPr>
          <w:sz w:val="24"/>
          <w:highlight w:val="yellow"/>
        </w:rPr>
        <w:t xml:space="preserve">the University </w:t>
      </w:r>
      <w:r w:rsidRPr="00B00B15">
        <w:rPr>
          <w:sz w:val="24"/>
          <w:highlight w:val="yellow"/>
          <w:shd w:val="clear" w:color="auto" w:fill="FFFF00"/>
        </w:rPr>
        <w:t>expect</w:t>
      </w:r>
      <w:r w:rsidR="000B09CE" w:rsidRPr="00B00B15">
        <w:rPr>
          <w:sz w:val="24"/>
          <w:highlight w:val="yellow"/>
          <w:shd w:val="clear" w:color="auto" w:fill="FFFF00"/>
        </w:rPr>
        <w:t>s</w:t>
      </w:r>
      <w:r w:rsidRPr="00B00B15">
        <w:rPr>
          <w:sz w:val="24"/>
          <w:shd w:val="clear" w:color="auto" w:fill="FFFF00"/>
        </w:rPr>
        <w:t xml:space="preserve"> i</w:t>
      </w:r>
      <w:r w:rsidRPr="00B00B15">
        <w:rPr>
          <w:sz w:val="24"/>
          <w:highlight w:val="yellow"/>
          <w:shd w:val="clear" w:color="auto" w:fill="FFFF00"/>
        </w:rPr>
        <w:t>t</w:t>
      </w:r>
      <w:r w:rsidRPr="00B00B15">
        <w:rPr>
          <w:sz w:val="24"/>
          <w:highlight w:val="yellow"/>
        </w:rPr>
        <w:t xml:space="preserve"> to</w:t>
      </w:r>
      <w:r w:rsidRPr="00AB58C4">
        <w:rPr>
          <w:sz w:val="24"/>
          <w:highlight w:val="yellow"/>
        </w:rPr>
        <w:t xml:space="preserve"> be delivered</w:t>
      </w:r>
      <w:r w:rsidR="00A456EB" w:rsidRPr="00AB58C4">
        <w:rPr>
          <w:sz w:val="24"/>
          <w:highlight w:val="yellow"/>
        </w:rPr>
        <w:t xml:space="preserve"> during the performance period or life of the contract</w:t>
      </w:r>
      <w:r w:rsidRPr="00AB58C4">
        <w:rPr>
          <w:sz w:val="24"/>
          <w:highlight w:val="yellow"/>
        </w:rPr>
        <w:t>)</w:t>
      </w:r>
    </w:p>
    <w:p w14:paraId="262BD4FE" w14:textId="77777777" w:rsidR="004C0BED" w:rsidRPr="009178BF" w:rsidRDefault="004C0BED" w:rsidP="00AB58C4">
      <w:pPr>
        <w:pStyle w:val="ListParagraph"/>
        <w:rPr>
          <w:rFonts w:asciiTheme="minorHAnsi" w:hAnsiTheme="minorHAnsi"/>
          <w:sz w:val="24"/>
        </w:rPr>
      </w:pPr>
    </w:p>
    <w:p w14:paraId="50F0E25C" w14:textId="5C1DBB6B" w:rsidR="00E62B58" w:rsidRPr="009178BF" w:rsidRDefault="009868C7" w:rsidP="00AB58C4">
      <w:pPr>
        <w:pStyle w:val="ListParagraph"/>
        <w:numPr>
          <w:ilvl w:val="1"/>
          <w:numId w:val="68"/>
        </w:numPr>
        <w:ind w:left="1440" w:hanging="720"/>
        <w:jc w:val="both"/>
        <w:rPr>
          <w:rFonts w:asciiTheme="minorHAnsi" w:hAnsiTheme="minorHAnsi"/>
          <w:sz w:val="24"/>
        </w:rPr>
      </w:pPr>
      <w:bookmarkStart w:id="260" w:name="_Toc120104100"/>
      <w:bookmarkStart w:id="261" w:name="_Toc120104751"/>
      <w:bookmarkStart w:id="262" w:name="_Toc402354988"/>
      <w:bookmarkStart w:id="263" w:name="_Toc96704556"/>
      <w:bookmarkStart w:id="264" w:name="_Toc120746852"/>
      <w:bookmarkStart w:id="265" w:name="_Toc120746941"/>
      <w:bookmarkStart w:id="266" w:name="_Toc120747531"/>
      <w:bookmarkStart w:id="267" w:name="_Toc120748039"/>
      <w:bookmarkStart w:id="268" w:name="_Toc133913496"/>
      <w:r w:rsidRPr="009146F7">
        <w:rPr>
          <w:rStyle w:val="Heading2Char"/>
          <w:rFonts w:asciiTheme="minorHAnsi" w:hAnsiTheme="minorHAnsi"/>
          <w:sz w:val="24"/>
        </w:rPr>
        <w:t>V</w:t>
      </w:r>
      <w:r w:rsidR="00E62B58" w:rsidRPr="009146F7">
        <w:rPr>
          <w:rStyle w:val="Heading2Char"/>
          <w:rFonts w:asciiTheme="minorHAnsi" w:hAnsiTheme="minorHAnsi"/>
          <w:sz w:val="24"/>
        </w:rPr>
        <w:t>endor and Staffing Specifications</w:t>
      </w:r>
      <w:bookmarkEnd w:id="260"/>
      <w:bookmarkEnd w:id="261"/>
      <w:bookmarkEnd w:id="262"/>
      <w:bookmarkEnd w:id="263"/>
      <w:bookmarkEnd w:id="264"/>
      <w:bookmarkEnd w:id="265"/>
      <w:bookmarkEnd w:id="266"/>
      <w:bookmarkEnd w:id="267"/>
      <w:bookmarkEnd w:id="268"/>
      <w:r w:rsidR="00E62B58" w:rsidRPr="009146F7">
        <w:rPr>
          <w:rFonts w:asciiTheme="minorHAnsi" w:hAnsiTheme="minorHAnsi"/>
          <w:b/>
          <w:sz w:val="24"/>
        </w:rPr>
        <w:t>:</w:t>
      </w:r>
      <w:r w:rsidR="0028060B" w:rsidRPr="006740A2">
        <w:rPr>
          <w:rFonts w:asciiTheme="minorHAnsi" w:hAnsiTheme="minorHAnsi"/>
          <w:b/>
          <w:sz w:val="24"/>
        </w:rPr>
        <w:t xml:space="preserve"> </w:t>
      </w:r>
      <w:r w:rsidR="00E62B58" w:rsidRPr="006740A2">
        <w:rPr>
          <w:rFonts w:asciiTheme="minorHAnsi" w:hAnsiTheme="minorHAnsi"/>
          <w:sz w:val="24"/>
        </w:rPr>
        <w:t xml:space="preserve"> </w:t>
      </w:r>
      <w:r w:rsidR="00E62B58" w:rsidRPr="00187524">
        <w:rPr>
          <w:rFonts w:asciiTheme="minorHAnsi" w:hAnsiTheme="minorHAnsi"/>
          <w:sz w:val="24"/>
          <w:highlight w:val="yellow"/>
        </w:rPr>
        <w:t>(needed qualifications of the vendor and staff who will perform the work)</w:t>
      </w:r>
    </w:p>
    <w:p w14:paraId="4428BBD6" w14:textId="77777777" w:rsidR="00E62B58" w:rsidRPr="009146F7" w:rsidRDefault="00E62B58" w:rsidP="00AB58C4">
      <w:pPr>
        <w:ind w:left="720"/>
        <w:jc w:val="both"/>
        <w:rPr>
          <w:sz w:val="24"/>
        </w:rPr>
      </w:pPr>
    </w:p>
    <w:p w14:paraId="424EC18F" w14:textId="1CA05EA9" w:rsidR="00E62B58" w:rsidRPr="009178BF" w:rsidRDefault="00E62B58" w:rsidP="00AB58C4">
      <w:pPr>
        <w:pStyle w:val="ListParagraph"/>
        <w:numPr>
          <w:ilvl w:val="1"/>
          <w:numId w:val="68"/>
        </w:numPr>
        <w:ind w:left="1440" w:hanging="720"/>
        <w:jc w:val="both"/>
        <w:rPr>
          <w:rFonts w:asciiTheme="minorHAnsi" w:hAnsiTheme="minorHAnsi"/>
          <w:sz w:val="24"/>
        </w:rPr>
      </w:pPr>
      <w:bookmarkStart w:id="269" w:name="_Toc120104101"/>
      <w:bookmarkStart w:id="270" w:name="_Toc120104752"/>
      <w:bookmarkStart w:id="271" w:name="_Toc402354989"/>
      <w:bookmarkStart w:id="272" w:name="_Toc96704557"/>
      <w:bookmarkStart w:id="273" w:name="_Toc120746853"/>
      <w:bookmarkStart w:id="274" w:name="_Toc120746942"/>
      <w:bookmarkStart w:id="275" w:name="_Toc120747532"/>
      <w:bookmarkStart w:id="276" w:name="_Toc120748040"/>
      <w:bookmarkStart w:id="277" w:name="_Toc133913497"/>
      <w:r w:rsidRPr="009146F7">
        <w:rPr>
          <w:rStyle w:val="Heading2Char"/>
          <w:rFonts w:asciiTheme="minorHAnsi" w:hAnsiTheme="minorHAnsi"/>
          <w:sz w:val="24"/>
        </w:rPr>
        <w:t>Transportation and Delivery</w:t>
      </w:r>
      <w:bookmarkEnd w:id="269"/>
      <w:bookmarkEnd w:id="270"/>
      <w:bookmarkEnd w:id="271"/>
      <w:bookmarkEnd w:id="272"/>
      <w:bookmarkEnd w:id="273"/>
      <w:bookmarkEnd w:id="274"/>
      <w:bookmarkEnd w:id="275"/>
      <w:bookmarkEnd w:id="276"/>
      <w:bookmarkEnd w:id="277"/>
      <w:r w:rsidRPr="009146F7">
        <w:rPr>
          <w:rFonts w:asciiTheme="minorHAnsi" w:hAnsiTheme="minorHAnsi"/>
          <w:b/>
          <w:sz w:val="24"/>
        </w:rPr>
        <w:t>:</w:t>
      </w:r>
      <w:r w:rsidR="0028060B" w:rsidRPr="009146F7">
        <w:rPr>
          <w:rFonts w:asciiTheme="minorHAnsi" w:hAnsiTheme="minorHAnsi"/>
          <w:b/>
          <w:sz w:val="24"/>
        </w:rPr>
        <w:t xml:space="preserve"> </w:t>
      </w:r>
      <w:r w:rsidRPr="009146F7">
        <w:rPr>
          <w:rFonts w:asciiTheme="minorHAnsi" w:hAnsiTheme="minorHAnsi"/>
          <w:sz w:val="24"/>
        </w:rPr>
        <w:t xml:space="preserve"> </w:t>
      </w:r>
      <w:r w:rsidRPr="006740A2">
        <w:rPr>
          <w:rFonts w:asciiTheme="minorHAnsi" w:hAnsiTheme="minorHAnsi"/>
          <w:sz w:val="24"/>
          <w:highlight w:val="yellow"/>
        </w:rPr>
        <w:t>(how is the supply/service to be delivered, when is delivery expected and at what point does responsibility go from vendor to University)</w:t>
      </w:r>
    </w:p>
    <w:p w14:paraId="1DE6F35A" w14:textId="77777777" w:rsidR="004F3548" w:rsidRPr="009146F7" w:rsidRDefault="004F3548" w:rsidP="00AB58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jc w:val="both"/>
        <w:rPr>
          <w:spacing w:val="-5"/>
          <w:sz w:val="24"/>
        </w:rPr>
      </w:pPr>
    </w:p>
    <w:p w14:paraId="713CAB2E" w14:textId="3BF59682" w:rsidR="00E62B58" w:rsidRPr="009146F7" w:rsidRDefault="00E62B58" w:rsidP="00AB58C4">
      <w:pPr>
        <w:pStyle w:val="ListParagraph"/>
        <w:numPr>
          <w:ilvl w:val="1"/>
          <w:numId w:val="68"/>
        </w:numPr>
        <w:ind w:left="1440" w:hanging="720"/>
        <w:jc w:val="both"/>
        <w:rPr>
          <w:rFonts w:asciiTheme="minorHAnsi" w:hAnsiTheme="minorHAnsi"/>
          <w:sz w:val="24"/>
        </w:rPr>
      </w:pPr>
      <w:bookmarkStart w:id="278" w:name="_Toc120104102"/>
      <w:bookmarkStart w:id="279" w:name="_Toc120104753"/>
      <w:bookmarkStart w:id="280" w:name="_Toc120746854"/>
      <w:bookmarkStart w:id="281" w:name="_Toc120746943"/>
      <w:bookmarkStart w:id="282" w:name="_Toc120747533"/>
      <w:bookmarkStart w:id="283" w:name="_Toc120748041"/>
      <w:bookmarkStart w:id="284" w:name="_Toc133913498"/>
      <w:r w:rsidRPr="009146F7">
        <w:rPr>
          <w:rStyle w:val="Heading2Char"/>
          <w:rFonts w:asciiTheme="minorHAnsi" w:hAnsiTheme="minorHAnsi"/>
          <w:sz w:val="24"/>
        </w:rPr>
        <w:t>Location where Services are to be Performed</w:t>
      </w:r>
      <w:bookmarkEnd w:id="278"/>
      <w:bookmarkEnd w:id="279"/>
      <w:bookmarkEnd w:id="280"/>
      <w:bookmarkEnd w:id="281"/>
      <w:bookmarkEnd w:id="282"/>
      <w:bookmarkEnd w:id="283"/>
      <w:bookmarkEnd w:id="284"/>
      <w:r w:rsidRPr="009146F7">
        <w:rPr>
          <w:rFonts w:asciiTheme="minorHAnsi" w:hAnsiTheme="minorHAnsi"/>
          <w:b/>
          <w:sz w:val="24"/>
        </w:rPr>
        <w:t>:</w:t>
      </w:r>
    </w:p>
    <w:p w14:paraId="3F7FE5CB" w14:textId="20D37F39" w:rsidR="00E62B58" w:rsidRPr="009178BF" w:rsidRDefault="00E62B58" w:rsidP="00AB58C4">
      <w:pPr>
        <w:pStyle w:val="ListParagraph"/>
        <w:ind w:left="1440"/>
        <w:jc w:val="both"/>
        <w:rPr>
          <w:rFonts w:asciiTheme="minorHAnsi" w:hAnsiTheme="minorHAnsi"/>
          <w:sz w:val="24"/>
        </w:rPr>
      </w:pPr>
      <w:r w:rsidRPr="00AB58C4">
        <w:rPr>
          <w:rFonts w:asciiTheme="minorHAnsi" w:hAnsiTheme="minorHAnsi"/>
          <w:sz w:val="24"/>
        </w:rPr>
        <w:t xml:space="preserve">Section 25-65 of the Illinois Procurement Code requires </w:t>
      </w:r>
      <w:r w:rsidR="00F7079E" w:rsidRPr="00AB58C4">
        <w:rPr>
          <w:rFonts w:asciiTheme="minorHAnsi" w:hAnsiTheme="minorHAnsi"/>
          <w:sz w:val="24"/>
        </w:rPr>
        <w:t>V</w:t>
      </w:r>
      <w:r w:rsidRPr="00AB58C4">
        <w:rPr>
          <w:rFonts w:asciiTheme="minorHAnsi" w:hAnsiTheme="minorHAnsi"/>
          <w:sz w:val="24"/>
        </w:rPr>
        <w:t>endors who</w:t>
      </w:r>
      <w:r w:rsidR="00215541" w:rsidRPr="00AB58C4">
        <w:rPr>
          <w:rFonts w:asciiTheme="minorHAnsi" w:hAnsiTheme="minorHAnsi"/>
          <w:sz w:val="24"/>
        </w:rPr>
        <w:t xml:space="preserve">se contracts call for the provisions of services to the State to identify where those services, </w:t>
      </w:r>
      <w:r w:rsidR="008E7938" w:rsidRPr="00AB58C4">
        <w:rPr>
          <w:rFonts w:asciiTheme="minorHAnsi" w:hAnsiTheme="minorHAnsi"/>
          <w:sz w:val="24"/>
        </w:rPr>
        <w:t>including by subcontractors,</w:t>
      </w:r>
      <w:r w:rsidRPr="00AB58C4">
        <w:rPr>
          <w:rFonts w:asciiTheme="minorHAnsi" w:hAnsiTheme="minorHAnsi"/>
          <w:sz w:val="24"/>
        </w:rPr>
        <w:t xml:space="preserve"> will be performed and whether any services will be performed outside the United States</w:t>
      </w:r>
      <w:r w:rsidR="007600C2" w:rsidRPr="00AB58C4">
        <w:rPr>
          <w:rFonts w:asciiTheme="minorHAnsi" w:hAnsiTheme="minorHAnsi"/>
          <w:sz w:val="24"/>
        </w:rPr>
        <w:t xml:space="preserve">. </w:t>
      </w:r>
      <w:r w:rsidRPr="00AB58C4">
        <w:rPr>
          <w:rFonts w:asciiTheme="minorHAnsi" w:hAnsiTheme="minorHAnsi"/>
          <w:sz w:val="24"/>
        </w:rPr>
        <w:t>If this solicitation does not include any services, this section does not apply.</w:t>
      </w:r>
    </w:p>
    <w:p w14:paraId="289F6DBF" w14:textId="77777777" w:rsidR="00E62B58" w:rsidRPr="009146F7" w:rsidRDefault="00E62B58" w:rsidP="00AB58C4">
      <w:pPr>
        <w:ind w:left="1440"/>
        <w:jc w:val="both"/>
        <w:rPr>
          <w:sz w:val="24"/>
        </w:rPr>
      </w:pPr>
    </w:p>
    <w:p w14:paraId="0741F96E" w14:textId="21F9B583" w:rsidR="00E62B58" w:rsidRPr="009146F7" w:rsidRDefault="00E62B58" w:rsidP="004C0BED">
      <w:pPr>
        <w:ind w:left="1440"/>
        <w:jc w:val="both"/>
        <w:rPr>
          <w:sz w:val="24"/>
        </w:rPr>
      </w:pPr>
      <w:r w:rsidRPr="009146F7">
        <w:rPr>
          <w:sz w:val="24"/>
        </w:rPr>
        <w:t xml:space="preserve">This solicitation includes services:  </w:t>
      </w:r>
      <w:r w:rsidRPr="00AB58C4">
        <w:rPr>
          <w:sz w:val="24"/>
          <w:highlight w:val="yellow"/>
        </w:rPr>
        <w:fldChar w:fldCharType="begin">
          <w:ffData>
            <w:name w:val="Check123"/>
            <w:enabled/>
            <w:calcOnExit w:val="0"/>
            <w:checkBox>
              <w:sizeAuto/>
              <w:default w:val="0"/>
            </w:checkBox>
          </w:ffData>
        </w:fldChar>
      </w:r>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r w:rsidRPr="009146F7">
        <w:rPr>
          <w:sz w:val="24"/>
          <w:highlight w:val="yellow"/>
        </w:rPr>
        <w:t xml:space="preserve"> Yes     </w:t>
      </w:r>
      <w:r w:rsidRPr="00AB58C4">
        <w:rPr>
          <w:sz w:val="24"/>
          <w:highlight w:val="yellow"/>
        </w:rPr>
        <w:fldChar w:fldCharType="begin">
          <w:ffData>
            <w:name w:val="Check124"/>
            <w:enabled/>
            <w:calcOnExit w:val="0"/>
            <w:checkBox>
              <w:sizeAuto/>
              <w:default w:val="0"/>
            </w:checkBox>
          </w:ffData>
        </w:fldChar>
      </w:r>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r w:rsidRPr="009146F7">
        <w:rPr>
          <w:sz w:val="24"/>
          <w:highlight w:val="yellow"/>
        </w:rPr>
        <w:t xml:space="preserve"> No</w:t>
      </w:r>
    </w:p>
    <w:p w14:paraId="03B51F36" w14:textId="77777777" w:rsidR="00B24104" w:rsidRPr="00AB58C4" w:rsidRDefault="00B24104" w:rsidP="009146F7">
      <w:pPr>
        <w:ind w:left="1440"/>
        <w:jc w:val="both"/>
        <w:rPr>
          <w:sz w:val="24"/>
        </w:rPr>
      </w:pPr>
    </w:p>
    <w:p w14:paraId="090A978D" w14:textId="1BBE1FD7" w:rsidR="00E62B58" w:rsidRPr="00AB58C4" w:rsidRDefault="00E62B58" w:rsidP="004C0BED">
      <w:pPr>
        <w:ind w:left="1440"/>
        <w:jc w:val="both"/>
        <w:rPr>
          <w:i/>
          <w:sz w:val="24"/>
          <w:highlight w:val="yellow"/>
        </w:rPr>
      </w:pPr>
      <w:r w:rsidRPr="00AB58C4">
        <w:rPr>
          <w:i/>
          <w:sz w:val="24"/>
          <w:highlight w:val="yellow"/>
        </w:rPr>
        <w:t xml:space="preserve">If marked </w:t>
      </w:r>
      <w:r w:rsidR="00F7079E" w:rsidRPr="00AB58C4">
        <w:rPr>
          <w:i/>
          <w:sz w:val="24"/>
          <w:highlight w:val="yellow"/>
        </w:rPr>
        <w:t>“</w:t>
      </w:r>
      <w:r w:rsidRPr="00AB58C4">
        <w:rPr>
          <w:i/>
          <w:sz w:val="24"/>
          <w:highlight w:val="yellow"/>
        </w:rPr>
        <w:t>no</w:t>
      </w:r>
      <w:r w:rsidR="00F7079E" w:rsidRPr="00AB58C4">
        <w:rPr>
          <w:i/>
          <w:sz w:val="24"/>
          <w:highlight w:val="yellow"/>
        </w:rPr>
        <w:t>”</w:t>
      </w:r>
      <w:r w:rsidRPr="00AB58C4">
        <w:rPr>
          <w:i/>
          <w:sz w:val="24"/>
          <w:highlight w:val="yellow"/>
        </w:rPr>
        <w:t xml:space="preserve">, the remaining subsections </w:t>
      </w:r>
      <w:r w:rsidR="00E14EA2" w:rsidRPr="00AB58C4">
        <w:rPr>
          <w:i/>
          <w:sz w:val="24"/>
          <w:highlight w:val="yellow"/>
        </w:rPr>
        <w:t>6</w:t>
      </w:r>
      <w:r w:rsidR="000B3577" w:rsidRPr="00AB58C4">
        <w:rPr>
          <w:i/>
          <w:sz w:val="24"/>
          <w:highlight w:val="yellow"/>
        </w:rPr>
        <w:t>.6.1</w:t>
      </w:r>
      <w:r w:rsidRPr="00AB58C4">
        <w:rPr>
          <w:i/>
          <w:sz w:val="24"/>
          <w:highlight w:val="yellow"/>
        </w:rPr>
        <w:t xml:space="preserve"> and </w:t>
      </w:r>
      <w:r w:rsidR="00E14EA2" w:rsidRPr="00AB58C4">
        <w:rPr>
          <w:i/>
          <w:sz w:val="24"/>
          <w:highlight w:val="yellow"/>
        </w:rPr>
        <w:t>6</w:t>
      </w:r>
      <w:r w:rsidR="000B3577" w:rsidRPr="00AB58C4">
        <w:rPr>
          <w:i/>
          <w:sz w:val="24"/>
          <w:highlight w:val="yellow"/>
        </w:rPr>
        <w:t>.6.2</w:t>
      </w:r>
      <w:r w:rsidRPr="00AB58C4">
        <w:rPr>
          <w:i/>
          <w:sz w:val="24"/>
          <w:highlight w:val="yellow"/>
        </w:rPr>
        <w:t xml:space="preserve"> may be removed.</w:t>
      </w:r>
    </w:p>
    <w:p w14:paraId="0DCB6026" w14:textId="77777777" w:rsidR="008E7938" w:rsidRPr="00AB58C4" w:rsidRDefault="008E7938" w:rsidP="0088250E">
      <w:pPr>
        <w:ind w:left="1440" w:hanging="720"/>
        <w:jc w:val="both"/>
        <w:rPr>
          <w:i/>
          <w:sz w:val="24"/>
        </w:rPr>
      </w:pPr>
    </w:p>
    <w:p w14:paraId="54435DD1" w14:textId="7DB95A24" w:rsidR="00AD07AD" w:rsidRPr="003066CE" w:rsidRDefault="00AD07AD" w:rsidP="009146F7">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Unless otherwise shown in this section, all services must be performed in the United States</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This information and economic impact on Illinois and its residents may be considered in the evaluation</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If the Vendor received consideration in the evaluation based on work being performed in the United States, it will be a breach of contract if the Vendor shifts any such work outside the United States unless the Chief Procurement Officer gives a written determination that it is in the best interest of the University.</w:t>
      </w:r>
    </w:p>
    <w:p w14:paraId="518C3BB6" w14:textId="77777777" w:rsidR="00AD07AD" w:rsidRPr="009178BF" w:rsidRDefault="00AD07AD" w:rsidP="009146F7">
      <w:pPr>
        <w:pStyle w:val="ListParagraph"/>
        <w:ind w:left="2160" w:hanging="720"/>
        <w:jc w:val="both"/>
        <w:rPr>
          <w:rFonts w:asciiTheme="minorHAnsi" w:hAnsiTheme="minorHAnsi"/>
          <w:sz w:val="24"/>
        </w:rPr>
      </w:pPr>
    </w:p>
    <w:p w14:paraId="494106A5" w14:textId="281A24B6" w:rsidR="008E7938" w:rsidRPr="003066CE" w:rsidRDefault="008E7938" w:rsidP="00AB58C4">
      <w:pPr>
        <w:pStyle w:val="ListParagraph"/>
        <w:numPr>
          <w:ilvl w:val="2"/>
          <w:numId w:val="68"/>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Services will be performed outside the United States:  </w:t>
      </w:r>
      <w:r w:rsidRPr="003066CE">
        <w:rPr>
          <w:rFonts w:asciiTheme="minorHAnsi" w:hAnsiTheme="minorHAnsi" w:cstheme="minorHAnsi"/>
          <w:sz w:val="24"/>
          <w:szCs w:val="24"/>
        </w:rPr>
        <w:fldChar w:fldCharType="begin">
          <w:ffData>
            <w:name w:val="Check123"/>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BE731A">
        <w:rPr>
          <w:rFonts w:asciiTheme="minorHAnsi" w:hAnsiTheme="minorHAnsi" w:cstheme="minorHAnsi"/>
          <w:sz w:val="24"/>
          <w:szCs w:val="24"/>
        </w:rPr>
      </w:r>
      <w:r w:rsidR="00BE731A">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Yes     </w:t>
      </w:r>
      <w:r w:rsidRPr="003066CE">
        <w:rPr>
          <w:rFonts w:asciiTheme="minorHAnsi" w:hAnsiTheme="minorHAnsi" w:cstheme="minorHAnsi"/>
          <w:sz w:val="24"/>
          <w:szCs w:val="24"/>
        </w:rPr>
        <w:fldChar w:fldCharType="begin">
          <w:ffData>
            <w:name w:val="Check124"/>
            <w:enabled/>
            <w:calcOnExit w:val="0"/>
            <w:checkBox>
              <w:sizeAuto/>
              <w:default w:val="0"/>
            </w:checkBox>
          </w:ffData>
        </w:fldChar>
      </w:r>
      <w:r w:rsidRPr="003066CE">
        <w:rPr>
          <w:rFonts w:asciiTheme="minorHAnsi" w:hAnsiTheme="minorHAnsi" w:cstheme="minorHAnsi"/>
          <w:sz w:val="24"/>
          <w:szCs w:val="24"/>
        </w:rPr>
        <w:instrText xml:space="preserve"> FORMCHECKBOX </w:instrText>
      </w:r>
      <w:r w:rsidR="00BE731A">
        <w:rPr>
          <w:rFonts w:asciiTheme="minorHAnsi" w:hAnsiTheme="minorHAnsi" w:cstheme="minorHAnsi"/>
          <w:sz w:val="24"/>
          <w:szCs w:val="24"/>
        </w:rPr>
      </w:r>
      <w:r w:rsidR="00BE731A">
        <w:rPr>
          <w:rFonts w:asciiTheme="minorHAnsi" w:hAnsiTheme="minorHAnsi" w:cstheme="minorHAnsi"/>
          <w:sz w:val="24"/>
          <w:szCs w:val="24"/>
        </w:rPr>
        <w:fldChar w:fldCharType="separate"/>
      </w:r>
      <w:r w:rsidRPr="003066CE">
        <w:rPr>
          <w:rFonts w:asciiTheme="minorHAnsi" w:hAnsiTheme="minorHAnsi" w:cstheme="minorHAnsi"/>
          <w:sz w:val="24"/>
          <w:szCs w:val="24"/>
        </w:rPr>
        <w:fldChar w:fldCharType="end"/>
      </w:r>
      <w:r w:rsidRPr="003066CE">
        <w:rPr>
          <w:rFonts w:asciiTheme="minorHAnsi" w:hAnsiTheme="minorHAnsi" w:cstheme="minorHAnsi"/>
          <w:sz w:val="24"/>
          <w:szCs w:val="24"/>
        </w:rPr>
        <w:t xml:space="preserve"> No</w:t>
      </w:r>
    </w:p>
    <w:p w14:paraId="72A1DF4F" w14:textId="77777777" w:rsidR="007A77DE" w:rsidRDefault="007A77DE" w:rsidP="00AB58C4">
      <w:pPr>
        <w:ind w:left="2160"/>
        <w:jc w:val="both"/>
        <w:rPr>
          <w:rFonts w:cstheme="minorHAnsi"/>
          <w:sz w:val="24"/>
          <w:szCs w:val="24"/>
        </w:rPr>
      </w:pPr>
    </w:p>
    <w:p w14:paraId="5EA8D124" w14:textId="3B2441A2" w:rsidR="008E7938" w:rsidRPr="009146F7" w:rsidRDefault="008E7938" w:rsidP="00AB58C4">
      <w:pPr>
        <w:ind w:left="2160"/>
        <w:jc w:val="both"/>
        <w:rPr>
          <w:sz w:val="24"/>
        </w:rPr>
      </w:pPr>
      <w:r w:rsidRPr="009146F7">
        <w:rPr>
          <w:sz w:val="24"/>
        </w:rPr>
        <w:t xml:space="preserve">Location where services will be performed: </w:t>
      </w:r>
      <w:r w:rsidR="00214DAC">
        <w:rPr>
          <w:sz w:val="24"/>
        </w:rPr>
        <w:t>_______________________</w:t>
      </w:r>
    </w:p>
    <w:p w14:paraId="0D6C2CD2" w14:textId="44EC62E3" w:rsidR="008E7938" w:rsidRPr="006740A2" w:rsidRDefault="008E7938" w:rsidP="00AB58C4">
      <w:pPr>
        <w:ind w:left="2160"/>
        <w:jc w:val="both"/>
        <w:rPr>
          <w:sz w:val="24"/>
        </w:rPr>
      </w:pPr>
      <w:r w:rsidRPr="006740A2">
        <w:rPr>
          <w:sz w:val="24"/>
        </w:rPr>
        <w:t xml:space="preserve">Percentage of services to be performed at this location: </w:t>
      </w:r>
      <w:r w:rsidR="00214DAC">
        <w:rPr>
          <w:sz w:val="24"/>
        </w:rPr>
        <w:t>______________</w:t>
      </w:r>
    </w:p>
    <w:p w14:paraId="0A00267F" w14:textId="1F30DD3C" w:rsidR="00416A8C" w:rsidRDefault="008E7938" w:rsidP="00AB58C4">
      <w:pPr>
        <w:ind w:left="2160"/>
        <w:jc w:val="both"/>
        <w:rPr>
          <w:sz w:val="24"/>
        </w:rPr>
      </w:pPr>
      <w:r w:rsidRPr="006740A2">
        <w:rPr>
          <w:sz w:val="24"/>
        </w:rPr>
        <w:t>Anticipated value of services performed at this location</w:t>
      </w:r>
      <w:r w:rsidR="00214DAC">
        <w:rPr>
          <w:sz w:val="24"/>
        </w:rPr>
        <w:t xml:space="preserve"> must be included in the final contract</w:t>
      </w:r>
      <w:r w:rsidR="00FC19DB">
        <w:rPr>
          <w:sz w:val="24"/>
        </w:rPr>
        <w:t>.</w:t>
      </w:r>
      <w:r w:rsidR="00416A8C">
        <w:rPr>
          <w:sz w:val="24"/>
        </w:rPr>
        <w:br w:type="page"/>
      </w:r>
    </w:p>
    <w:p w14:paraId="7806F8C6" w14:textId="7EC63810" w:rsidR="00066D26" w:rsidRPr="00E07C3B" w:rsidRDefault="007C696B" w:rsidP="00ED51F1">
      <w:pPr>
        <w:pStyle w:val="Heading1"/>
        <w:ind w:left="720" w:hanging="720"/>
        <w:jc w:val="both"/>
        <w:rPr>
          <w:rFonts w:asciiTheme="minorHAnsi" w:hAnsiTheme="minorHAnsi" w:cstheme="minorHAnsi"/>
          <w:sz w:val="24"/>
          <w:szCs w:val="24"/>
        </w:rPr>
      </w:pPr>
      <w:bookmarkStart w:id="285" w:name="_Toc120746855"/>
      <w:bookmarkStart w:id="286" w:name="_Toc120746944"/>
      <w:bookmarkStart w:id="287" w:name="_Toc120747534"/>
      <w:bookmarkStart w:id="288" w:name="_Toc120748042"/>
      <w:bookmarkStart w:id="289" w:name="_Toc133913499"/>
      <w:r>
        <w:rPr>
          <w:rFonts w:asciiTheme="minorHAnsi" w:hAnsiTheme="minorHAnsi" w:cstheme="minorHAnsi"/>
          <w:szCs w:val="24"/>
        </w:rPr>
        <w:lastRenderedPageBreak/>
        <w:t xml:space="preserve">7 </w:t>
      </w:r>
      <w:r w:rsidR="00CD3D25">
        <w:rPr>
          <w:rFonts w:asciiTheme="minorHAnsi" w:hAnsiTheme="minorHAnsi" w:cstheme="minorHAnsi"/>
          <w:szCs w:val="24"/>
        </w:rPr>
        <w:tab/>
      </w:r>
      <w:r w:rsidR="00242B48">
        <w:rPr>
          <w:rFonts w:asciiTheme="minorHAnsi" w:hAnsiTheme="minorHAnsi" w:cstheme="minorHAnsi"/>
          <w:szCs w:val="24"/>
        </w:rPr>
        <w:t xml:space="preserve"> </w:t>
      </w:r>
      <w:r w:rsidR="00066D26" w:rsidRPr="00E07C3B">
        <w:rPr>
          <w:rFonts w:asciiTheme="minorHAnsi" w:hAnsiTheme="minorHAnsi" w:cstheme="minorHAnsi"/>
          <w:sz w:val="24"/>
          <w:szCs w:val="24"/>
        </w:rPr>
        <w:t>Commitment to Diversity</w:t>
      </w:r>
      <w:bookmarkEnd w:id="285"/>
      <w:bookmarkEnd w:id="286"/>
      <w:bookmarkEnd w:id="287"/>
      <w:bookmarkEnd w:id="288"/>
      <w:bookmarkEnd w:id="289"/>
    </w:p>
    <w:p w14:paraId="3E82CB53" w14:textId="77777777" w:rsidR="00066D26" w:rsidRPr="00E07C3B" w:rsidRDefault="00066D26" w:rsidP="00066D26">
      <w:pPr>
        <w:rPr>
          <w:sz w:val="24"/>
          <w:szCs w:val="24"/>
        </w:rPr>
      </w:pPr>
    </w:p>
    <w:p w14:paraId="3ABF11AF" w14:textId="4B9DB39C" w:rsidR="00066D26" w:rsidRPr="00E07C3B" w:rsidRDefault="007C696B" w:rsidP="00ED51F1">
      <w:pPr>
        <w:pStyle w:val="Heading2"/>
        <w:spacing w:before="0"/>
        <w:ind w:left="1440" w:hanging="720"/>
        <w:jc w:val="both"/>
        <w:rPr>
          <w:rFonts w:asciiTheme="minorHAnsi" w:eastAsia="Calibri" w:hAnsiTheme="minorHAnsi" w:cstheme="minorHAnsi"/>
          <w:sz w:val="24"/>
          <w:szCs w:val="24"/>
        </w:rPr>
      </w:pPr>
      <w:bookmarkStart w:id="290" w:name="_Toc120746856"/>
      <w:bookmarkStart w:id="291" w:name="_Toc120746945"/>
      <w:bookmarkStart w:id="292" w:name="_Toc120747535"/>
      <w:bookmarkStart w:id="293" w:name="_Toc120748043"/>
      <w:bookmarkStart w:id="294" w:name="_Toc133913500"/>
      <w:r w:rsidRPr="00E07C3B">
        <w:rPr>
          <w:rFonts w:asciiTheme="minorHAnsi" w:eastAsia="Calibri" w:hAnsiTheme="minorHAnsi" w:cstheme="minorHAnsi"/>
          <w:sz w:val="24"/>
          <w:szCs w:val="24"/>
        </w:rPr>
        <w:t>7</w:t>
      </w:r>
      <w:r w:rsidR="00066D26" w:rsidRPr="00E07C3B">
        <w:rPr>
          <w:rFonts w:asciiTheme="minorHAnsi" w:eastAsia="Calibri" w:hAnsiTheme="minorHAnsi" w:cstheme="minorHAnsi"/>
          <w:sz w:val="24"/>
          <w:szCs w:val="24"/>
        </w:rPr>
        <w:t>.1</w:t>
      </w:r>
      <w:r w:rsidR="00066D26" w:rsidRPr="00E07C3B">
        <w:rPr>
          <w:rFonts w:asciiTheme="minorHAnsi" w:eastAsia="Calibri" w:hAnsiTheme="minorHAnsi" w:cstheme="minorHAnsi"/>
          <w:sz w:val="24"/>
          <w:szCs w:val="24"/>
        </w:rPr>
        <w:tab/>
        <w:t>Instructions</w:t>
      </w:r>
      <w:bookmarkEnd w:id="290"/>
      <w:bookmarkEnd w:id="291"/>
      <w:bookmarkEnd w:id="292"/>
      <w:bookmarkEnd w:id="293"/>
      <w:bookmarkEnd w:id="294"/>
      <w:r w:rsidR="00066D26" w:rsidRPr="00E07C3B">
        <w:rPr>
          <w:rFonts w:asciiTheme="minorHAnsi" w:eastAsia="Calibri" w:hAnsiTheme="minorHAnsi" w:cstheme="minorHAnsi"/>
          <w:sz w:val="24"/>
          <w:szCs w:val="24"/>
        </w:rPr>
        <w:t xml:space="preserve"> </w:t>
      </w:r>
    </w:p>
    <w:p w14:paraId="4F163AF1" w14:textId="605EEFA9"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r w:rsidRPr="00E07C3B">
        <w:rPr>
          <w:rFonts w:eastAsia="Calibri"/>
          <w:sz w:val="24"/>
          <w:szCs w:val="24"/>
        </w:rPr>
        <w:t>An Offeror responding to a Request for Proposal must show a demonstrated Commitment to Diversity and return the information requested within this section with their offer</w:t>
      </w:r>
      <w:r w:rsidR="007600C2" w:rsidRPr="00E07C3B">
        <w:rPr>
          <w:rFonts w:eastAsia="Calibri"/>
          <w:sz w:val="24"/>
          <w:szCs w:val="24"/>
        </w:rPr>
        <w:t xml:space="preserve">. </w:t>
      </w:r>
      <w:r w:rsidRPr="00E07C3B">
        <w:rPr>
          <w:sz w:val="24"/>
          <w:szCs w:val="24"/>
        </w:rPr>
        <w:t>Please read this entire section and provide the requested information as applicable and per the instructions</w:t>
      </w:r>
      <w:r w:rsidR="007600C2" w:rsidRPr="00E07C3B">
        <w:rPr>
          <w:b/>
          <w:sz w:val="24"/>
          <w:szCs w:val="24"/>
        </w:rPr>
        <w:t xml:space="preserve">. </w:t>
      </w:r>
    </w:p>
    <w:p w14:paraId="22E01D9F" w14:textId="7777777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b/>
          <w:bCs/>
          <w:sz w:val="24"/>
          <w:szCs w:val="24"/>
        </w:rPr>
      </w:pPr>
    </w:p>
    <w:p w14:paraId="0ADD3016" w14:textId="68427D87" w:rsidR="00066D26" w:rsidRPr="00E07C3B" w:rsidRDefault="00066D26" w:rsidP="00066D2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720"/>
        <w:jc w:val="both"/>
        <w:rPr>
          <w:rFonts w:eastAsia="Calibri"/>
          <w:sz w:val="24"/>
          <w:szCs w:val="24"/>
        </w:rPr>
      </w:pPr>
      <w:r w:rsidRPr="00E07C3B">
        <w:rPr>
          <w:b/>
          <w:sz w:val="24"/>
          <w:szCs w:val="24"/>
        </w:rPr>
        <w:t xml:space="preserve">Section </w:t>
      </w:r>
      <w:r w:rsidR="007C696B" w:rsidRPr="00E07C3B">
        <w:rPr>
          <w:b/>
          <w:sz w:val="24"/>
          <w:szCs w:val="24"/>
        </w:rPr>
        <w:t xml:space="preserve">7 </w:t>
      </w:r>
      <w:r w:rsidRPr="00E07C3B">
        <w:rPr>
          <w:b/>
          <w:sz w:val="24"/>
          <w:szCs w:val="24"/>
        </w:rPr>
        <w:t xml:space="preserve">must be completed and signed. Section </w:t>
      </w:r>
      <w:r w:rsidR="007C696B" w:rsidRPr="00E07C3B">
        <w:rPr>
          <w:b/>
          <w:sz w:val="24"/>
          <w:szCs w:val="24"/>
        </w:rPr>
        <w:t xml:space="preserve">7 </w:t>
      </w:r>
      <w:r w:rsidRPr="00E07C3B">
        <w:rPr>
          <w:b/>
          <w:sz w:val="24"/>
          <w:szCs w:val="24"/>
        </w:rPr>
        <w:t xml:space="preserve">and all supporting documentation must be included in Packet 7. </w:t>
      </w:r>
    </w:p>
    <w:p w14:paraId="628A6EDE" w14:textId="77777777" w:rsidR="00066D26" w:rsidRPr="00E07C3B" w:rsidRDefault="00066D26" w:rsidP="00066D26">
      <w:pPr>
        <w:pStyle w:val="BodyText"/>
        <w:widowControl/>
        <w:jc w:val="left"/>
        <w:rPr>
          <w:rFonts w:asciiTheme="minorHAnsi" w:hAnsiTheme="minorHAnsi" w:cstheme="minorHAnsi"/>
          <w:sz w:val="24"/>
        </w:rPr>
      </w:pPr>
    </w:p>
    <w:p w14:paraId="73CC214C" w14:textId="351D0627" w:rsidR="00066D26" w:rsidRPr="00E07C3B" w:rsidRDefault="00066D26" w:rsidP="00066D26">
      <w:pPr>
        <w:ind w:left="720"/>
        <w:jc w:val="both"/>
        <w:rPr>
          <w:sz w:val="24"/>
          <w:szCs w:val="24"/>
        </w:rPr>
      </w:pPr>
      <w:r w:rsidRPr="00E07C3B">
        <w:rPr>
          <w:sz w:val="24"/>
          <w:szCs w:val="24"/>
        </w:rPr>
        <w:t>Please note that when the solicitation has a BEP goal, completion and submission of the Utilization Plan in section</w:t>
      </w:r>
      <w:r w:rsidR="008739F5" w:rsidRPr="00E07C3B">
        <w:rPr>
          <w:sz w:val="24"/>
          <w:szCs w:val="24"/>
        </w:rPr>
        <w:t xml:space="preserve"> </w:t>
      </w:r>
      <w:r w:rsidR="009F27BC" w:rsidRPr="00E07C3B">
        <w:rPr>
          <w:sz w:val="24"/>
          <w:szCs w:val="24"/>
        </w:rPr>
        <w:t>3</w:t>
      </w:r>
      <w:r w:rsidRPr="00E07C3B">
        <w:rPr>
          <w:sz w:val="24"/>
          <w:szCs w:val="24"/>
        </w:rPr>
        <w:t>, is a separate requirement from the completion of this section</w:t>
      </w:r>
      <w:r w:rsidR="007600C2" w:rsidRPr="00E07C3B">
        <w:rPr>
          <w:sz w:val="24"/>
          <w:szCs w:val="24"/>
        </w:rPr>
        <w:t xml:space="preserve">. </w:t>
      </w:r>
    </w:p>
    <w:p w14:paraId="79265AF7" w14:textId="7AF386B7" w:rsidR="00066D26" w:rsidRPr="00E07C3B" w:rsidRDefault="00066D26" w:rsidP="00066D26">
      <w:pPr>
        <w:rPr>
          <w:b/>
          <w:bCs/>
          <w:sz w:val="24"/>
          <w:szCs w:val="24"/>
        </w:rPr>
      </w:pPr>
    </w:p>
    <w:p w14:paraId="6B840CD2" w14:textId="77777777" w:rsidR="007C696B" w:rsidRPr="00E07C3B" w:rsidRDefault="007C696B" w:rsidP="00066D26">
      <w:pPr>
        <w:rPr>
          <w:b/>
          <w:bCs/>
          <w:sz w:val="24"/>
          <w:szCs w:val="24"/>
        </w:rPr>
      </w:pPr>
    </w:p>
    <w:p w14:paraId="4F7CA765" w14:textId="53DF6224" w:rsidR="00066D26" w:rsidRPr="00E07C3B" w:rsidRDefault="007C696B" w:rsidP="00ED51F1">
      <w:pPr>
        <w:pStyle w:val="Heading2"/>
        <w:spacing w:before="0"/>
        <w:ind w:firstLine="720"/>
        <w:jc w:val="both"/>
        <w:rPr>
          <w:rFonts w:asciiTheme="minorHAnsi" w:hAnsiTheme="minorHAnsi" w:cstheme="minorHAnsi"/>
          <w:sz w:val="24"/>
          <w:szCs w:val="24"/>
        </w:rPr>
      </w:pPr>
      <w:bookmarkStart w:id="295" w:name="_Toc120746857"/>
      <w:bookmarkStart w:id="296" w:name="_Toc120746946"/>
      <w:bookmarkStart w:id="297" w:name="_Toc120747536"/>
      <w:bookmarkStart w:id="298" w:name="_Toc120748044"/>
      <w:bookmarkStart w:id="299" w:name="_Toc133913501"/>
      <w:r w:rsidRPr="00E07C3B">
        <w:rPr>
          <w:rFonts w:asciiTheme="minorHAnsi" w:hAnsiTheme="minorHAnsi" w:cstheme="minorHAnsi"/>
          <w:sz w:val="24"/>
          <w:szCs w:val="24"/>
        </w:rPr>
        <w:t>7</w:t>
      </w:r>
      <w:r w:rsidR="00066D26" w:rsidRPr="00E07C3B">
        <w:rPr>
          <w:rFonts w:asciiTheme="minorHAnsi" w:hAnsiTheme="minorHAnsi" w:cstheme="minorHAnsi"/>
          <w:sz w:val="24"/>
          <w:szCs w:val="24"/>
        </w:rPr>
        <w:t>.2</w:t>
      </w:r>
      <w:r w:rsidR="00066D26" w:rsidRPr="00E07C3B">
        <w:rPr>
          <w:rFonts w:asciiTheme="minorHAnsi" w:hAnsiTheme="minorHAnsi" w:cstheme="minorHAnsi"/>
          <w:sz w:val="24"/>
          <w:szCs w:val="24"/>
        </w:rPr>
        <w:tab/>
        <w:t>Commitment to Diversity Elements</w:t>
      </w:r>
      <w:bookmarkEnd w:id="295"/>
      <w:bookmarkEnd w:id="296"/>
      <w:bookmarkEnd w:id="297"/>
      <w:bookmarkEnd w:id="298"/>
      <w:bookmarkEnd w:id="299"/>
      <w:r w:rsidR="00066D26" w:rsidRPr="00E07C3B">
        <w:rPr>
          <w:rFonts w:asciiTheme="minorHAnsi" w:hAnsiTheme="minorHAnsi" w:cstheme="minorHAnsi"/>
          <w:sz w:val="24"/>
          <w:szCs w:val="24"/>
        </w:rPr>
        <w:t xml:space="preserve"> </w:t>
      </w:r>
    </w:p>
    <w:p w14:paraId="7C2EBCA8" w14:textId="77777777" w:rsidR="00066D26" w:rsidRPr="00E07C3B" w:rsidRDefault="00066D26" w:rsidP="00066D26">
      <w:pPr>
        <w:rPr>
          <w:b/>
          <w:bCs/>
          <w:sz w:val="24"/>
          <w:szCs w:val="24"/>
        </w:rPr>
      </w:pPr>
    </w:p>
    <w:p w14:paraId="2808799C" w14:textId="77777777" w:rsidR="00066D26" w:rsidRPr="00E07C3B" w:rsidRDefault="00066D26" w:rsidP="00066D26">
      <w:pPr>
        <w:rPr>
          <w:b/>
          <w:bCs/>
          <w:sz w:val="24"/>
          <w:szCs w:val="24"/>
        </w:rPr>
      </w:pPr>
      <w:r w:rsidRPr="00E07C3B">
        <w:rPr>
          <w:b/>
          <w:sz w:val="24"/>
          <w:szCs w:val="24"/>
        </w:rPr>
        <w:tab/>
        <w:t xml:space="preserve">Provide responses and indicate whether the elements are met by checking the boxes. </w:t>
      </w:r>
    </w:p>
    <w:p w14:paraId="682E23D2" w14:textId="77777777" w:rsidR="00066D26" w:rsidRPr="00E07C3B" w:rsidRDefault="00066D26" w:rsidP="00066D26">
      <w:pPr>
        <w:ind w:firstLine="720"/>
        <w:rPr>
          <w:b/>
          <w:bCs/>
          <w:sz w:val="24"/>
          <w:szCs w:val="24"/>
        </w:rPr>
      </w:pPr>
    </w:p>
    <w:p w14:paraId="33039016" w14:textId="1947DE15" w:rsidR="00066D26" w:rsidRPr="00E07C3B" w:rsidRDefault="00BE731A" w:rsidP="00066D26">
      <w:pPr>
        <w:spacing w:after="200"/>
        <w:ind w:left="720"/>
        <w:jc w:val="both"/>
        <w:rPr>
          <w:sz w:val="24"/>
          <w:szCs w:val="24"/>
        </w:rPr>
      </w:pPr>
      <w:sdt>
        <w:sdtPr>
          <w:rPr>
            <w:rFonts w:eastAsia="MS Gothic"/>
            <w:sz w:val="24"/>
            <w:szCs w:val="24"/>
          </w:rPr>
          <w:id w:val="3793257"/>
          <w14:checkbox>
            <w14:checked w14:val="0"/>
            <w14:checkedState w14:val="2612" w14:font="MS Gothic"/>
            <w14:uncheckedState w14:val="2610" w14:font="MS Gothic"/>
          </w14:checkbox>
        </w:sdtPr>
        <w:sdtEndPr/>
        <w:sdtContent>
          <w:r w:rsidR="00AF4D79" w:rsidRPr="00E07C3B">
            <w:rPr>
              <w:rFonts w:ascii="MS Gothic" w:eastAsia="MS Gothic" w:hAnsi="MS Gothic" w:hint="eastAsia"/>
              <w:sz w:val="24"/>
              <w:szCs w:val="24"/>
            </w:rPr>
            <w:t>☐</w:t>
          </w:r>
        </w:sdtContent>
      </w:sdt>
      <w:r w:rsidR="00066D26" w:rsidRPr="00E07C3B">
        <w:rPr>
          <w:rFonts w:eastAsia="MS Gothic"/>
          <w:sz w:val="24"/>
          <w:szCs w:val="24"/>
        </w:rPr>
        <w:t xml:space="preserve"> </w:t>
      </w:r>
      <w:r w:rsidR="00066D26" w:rsidRPr="00E07C3B">
        <w:rPr>
          <w:sz w:val="24"/>
          <w:szCs w:val="24"/>
        </w:rPr>
        <w:t>On the solicitation being evaluated, Offeror met the goal of contracting or subcontracting with businesses owned by women, minorities, or persons with disabilities (inapplicable if there is no goal on the solicitation)</w:t>
      </w:r>
      <w:r w:rsidR="007600C2" w:rsidRPr="00E07C3B">
        <w:rPr>
          <w:sz w:val="24"/>
          <w:szCs w:val="24"/>
        </w:rPr>
        <w:t xml:space="preserve">. </w:t>
      </w:r>
    </w:p>
    <w:tbl>
      <w:tblPr>
        <w:tblStyle w:val="TableGrid"/>
        <w:tblW w:w="0" w:type="auto"/>
        <w:tblInd w:w="720" w:type="dxa"/>
        <w:tblLook w:val="04A0" w:firstRow="1" w:lastRow="0" w:firstColumn="1" w:lastColumn="0" w:noHBand="0" w:noVBand="1"/>
      </w:tblPr>
      <w:tblGrid>
        <w:gridCol w:w="8630"/>
      </w:tblGrid>
      <w:tr w:rsidR="008F57D5" w:rsidRPr="00E07C3B" w14:paraId="25562026" w14:textId="77777777" w:rsidTr="00B00B15">
        <w:tc>
          <w:tcPr>
            <w:tcW w:w="9350" w:type="dxa"/>
            <w:shd w:val="clear" w:color="auto" w:fill="auto"/>
          </w:tcPr>
          <w:p w14:paraId="715A03F1" w14:textId="77777777" w:rsidR="00066D26" w:rsidRPr="00E07C3B" w:rsidRDefault="00066D26" w:rsidP="005D75EA">
            <w:pPr>
              <w:rPr>
                <w:rFonts w:cs="Calibri"/>
                <w:sz w:val="24"/>
                <w:szCs w:val="24"/>
              </w:rPr>
            </w:pPr>
          </w:p>
        </w:tc>
      </w:tr>
    </w:tbl>
    <w:p w14:paraId="741C2559" w14:textId="77777777" w:rsidR="00066D26" w:rsidRPr="00E07C3B" w:rsidRDefault="00066D26" w:rsidP="00066D26">
      <w:pPr>
        <w:spacing w:before="240"/>
        <w:rPr>
          <w:rFonts w:cs="Calibri"/>
          <w:sz w:val="24"/>
          <w:szCs w:val="24"/>
        </w:rPr>
      </w:pPr>
    </w:p>
    <w:p w14:paraId="2006CB65" w14:textId="77777777" w:rsidR="00066D26" w:rsidRPr="00E07C3B" w:rsidRDefault="00BE731A" w:rsidP="00066D26">
      <w:pPr>
        <w:spacing w:after="200"/>
        <w:ind w:left="720"/>
        <w:jc w:val="both"/>
        <w:rPr>
          <w:rFonts w:cs="Calibri"/>
          <w:sz w:val="24"/>
          <w:szCs w:val="24"/>
        </w:rPr>
      </w:pPr>
      <w:sdt>
        <w:sdtPr>
          <w:rPr>
            <w:rFonts w:ascii="MS Gothic" w:eastAsia="MS Gothic" w:hAnsi="MS Gothic" w:cs="Calibri"/>
            <w:sz w:val="24"/>
            <w:szCs w:val="24"/>
          </w:rPr>
          <w:id w:val="-1121537215"/>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 xml:space="preserve">On the solicitation being evaluated, Offeror assisted businesses owned by women, minorities, or persons with disabilities in obtaining lines of credit, insurance, necessary equipment, supplies, materials, or related assistance or services. </w:t>
      </w:r>
    </w:p>
    <w:tbl>
      <w:tblPr>
        <w:tblStyle w:val="TableGrid"/>
        <w:tblW w:w="9350" w:type="dxa"/>
        <w:tblInd w:w="720" w:type="dxa"/>
        <w:tblLook w:val="04A0" w:firstRow="1" w:lastRow="0" w:firstColumn="1" w:lastColumn="0" w:noHBand="0" w:noVBand="1"/>
      </w:tblPr>
      <w:tblGrid>
        <w:gridCol w:w="4675"/>
        <w:gridCol w:w="4675"/>
      </w:tblGrid>
      <w:tr w:rsidR="00066D26" w:rsidRPr="00E07C3B" w14:paraId="1A2AE14D" w14:textId="77777777" w:rsidTr="00CB5F3B">
        <w:tc>
          <w:tcPr>
            <w:tcW w:w="4675" w:type="dxa"/>
            <w:vAlign w:val="center"/>
          </w:tcPr>
          <w:p w14:paraId="3FB59E4F" w14:textId="47D6EDE7" w:rsidR="00066D26" w:rsidRPr="00E07C3B" w:rsidRDefault="00066D26" w:rsidP="00CB5F3B">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35871484" w14:textId="58834AA8" w:rsidR="00066D26" w:rsidRPr="00E07C3B" w:rsidRDefault="00066D26" w:rsidP="00CB5F3B">
            <w:pPr>
              <w:rPr>
                <w:rFonts w:asciiTheme="minorHAnsi" w:hAnsiTheme="minorHAnsi" w:cstheme="minorHAnsi"/>
                <w:bCs/>
                <w:sz w:val="24"/>
                <w:szCs w:val="24"/>
              </w:rPr>
            </w:pPr>
          </w:p>
        </w:tc>
      </w:tr>
      <w:tr w:rsidR="00066D26" w:rsidRPr="00E07C3B" w14:paraId="00F8847A" w14:textId="77777777" w:rsidTr="00CB5F3B">
        <w:tc>
          <w:tcPr>
            <w:tcW w:w="4675" w:type="dxa"/>
            <w:vAlign w:val="center"/>
          </w:tcPr>
          <w:p w14:paraId="7A11F62D" w14:textId="26874B74" w:rsidR="00066D26" w:rsidRPr="00E07C3B" w:rsidRDefault="00066D26" w:rsidP="00CB5F3B">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1E1E06D3" w14:textId="6D19D5A2" w:rsidR="00066D26" w:rsidRPr="00E07C3B" w:rsidRDefault="00066D26" w:rsidP="00CB5F3B">
            <w:pPr>
              <w:rPr>
                <w:rFonts w:asciiTheme="minorHAnsi" w:hAnsiTheme="minorHAnsi" w:cstheme="minorHAnsi"/>
                <w:bCs/>
                <w:sz w:val="24"/>
                <w:szCs w:val="24"/>
              </w:rPr>
            </w:pPr>
          </w:p>
        </w:tc>
      </w:tr>
      <w:tr w:rsidR="00066D26" w:rsidRPr="00E07C3B" w14:paraId="659EBB78" w14:textId="77777777" w:rsidTr="00CB5F3B">
        <w:tc>
          <w:tcPr>
            <w:tcW w:w="4675" w:type="dxa"/>
            <w:vAlign w:val="center"/>
          </w:tcPr>
          <w:p w14:paraId="58FEFC28" w14:textId="5AD73976" w:rsidR="00066D26" w:rsidRPr="00E07C3B" w:rsidRDefault="00066D26" w:rsidP="00CB5F3B">
            <w:pPr>
              <w:rPr>
                <w:rFonts w:asciiTheme="minorHAnsi" w:hAnsiTheme="minorHAnsi" w:cstheme="minorHAnsi"/>
                <w:sz w:val="24"/>
                <w:szCs w:val="24"/>
              </w:rPr>
            </w:pPr>
            <w:r w:rsidRPr="00E07C3B">
              <w:rPr>
                <w:rFonts w:asciiTheme="minorHAnsi" w:hAnsiTheme="minorHAnsi" w:cstheme="minorHAnsi"/>
                <w:sz w:val="24"/>
                <w:szCs w:val="24"/>
              </w:rPr>
              <w:t xml:space="preserve">Vendor Name:  </w:t>
            </w:r>
          </w:p>
        </w:tc>
        <w:tc>
          <w:tcPr>
            <w:tcW w:w="4675" w:type="dxa"/>
            <w:vAlign w:val="center"/>
          </w:tcPr>
          <w:p w14:paraId="491C8172" w14:textId="665BDB61" w:rsidR="00066D26" w:rsidRPr="00E07C3B" w:rsidRDefault="00066D26" w:rsidP="00CB5F3B">
            <w:pPr>
              <w:rPr>
                <w:rFonts w:asciiTheme="minorHAnsi" w:hAnsiTheme="minorHAnsi" w:cstheme="minorHAnsi"/>
                <w:bCs/>
                <w:sz w:val="24"/>
                <w:szCs w:val="24"/>
              </w:rPr>
            </w:pPr>
          </w:p>
        </w:tc>
      </w:tr>
    </w:tbl>
    <w:p w14:paraId="158AC842" w14:textId="77777777" w:rsidR="00066D26" w:rsidRPr="00E07C3B" w:rsidRDefault="00066D26" w:rsidP="00066D26">
      <w:pPr>
        <w:spacing w:before="240"/>
        <w:rPr>
          <w:rFonts w:cs="Calibri"/>
          <w:sz w:val="24"/>
          <w:szCs w:val="24"/>
        </w:rPr>
      </w:pPr>
    </w:p>
    <w:p w14:paraId="455CD438" w14:textId="002B9484" w:rsidR="00066D26" w:rsidRPr="00E07C3B" w:rsidRDefault="00BE731A" w:rsidP="00066D26">
      <w:pPr>
        <w:spacing w:after="200"/>
        <w:ind w:left="720"/>
        <w:jc w:val="both"/>
        <w:rPr>
          <w:rFonts w:cs="Calibri"/>
          <w:sz w:val="24"/>
          <w:szCs w:val="24"/>
        </w:rPr>
      </w:pPr>
      <w:sdt>
        <w:sdtPr>
          <w:rPr>
            <w:rFonts w:ascii="MS Gothic" w:eastAsia="MS Gothic" w:hAnsi="MS Gothic" w:cs="Calibri"/>
            <w:sz w:val="24"/>
            <w:szCs w:val="24"/>
          </w:rPr>
          <w:id w:val="-44500855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Percentage of prior year revenues of the Offeror that involve businesses owned by women, minorities, or persons with disabilities</w:t>
      </w:r>
      <w:r w:rsidR="007600C2" w:rsidRPr="00E07C3B">
        <w:rPr>
          <w:rFonts w:cs="Calibri"/>
          <w:sz w:val="24"/>
          <w:szCs w:val="24"/>
        </w:rPr>
        <w:t xml:space="preserve">. </w:t>
      </w:r>
      <w:r w:rsidR="00066D26" w:rsidRPr="00E07C3B">
        <w:rPr>
          <w:rFonts w:cs="Calibri"/>
          <w:sz w:val="24"/>
          <w:szCs w:val="24"/>
        </w:rPr>
        <w:t xml:space="preserve">That percentage is indicated below. </w:t>
      </w:r>
    </w:p>
    <w:tbl>
      <w:tblPr>
        <w:tblStyle w:val="TableGrid"/>
        <w:tblW w:w="0" w:type="auto"/>
        <w:tblInd w:w="720" w:type="dxa"/>
        <w:tblLook w:val="04A0" w:firstRow="1" w:lastRow="0" w:firstColumn="1" w:lastColumn="0" w:noHBand="0" w:noVBand="1"/>
      </w:tblPr>
      <w:tblGrid>
        <w:gridCol w:w="8630"/>
      </w:tblGrid>
      <w:tr w:rsidR="008F57D5" w:rsidRPr="00E07C3B" w14:paraId="5A848145" w14:textId="77777777" w:rsidTr="00CB5F3B">
        <w:tc>
          <w:tcPr>
            <w:tcW w:w="9350" w:type="dxa"/>
          </w:tcPr>
          <w:p w14:paraId="4251E329" w14:textId="77777777" w:rsidR="00066D26" w:rsidRPr="00E07C3B" w:rsidRDefault="00066D26" w:rsidP="005D75EA">
            <w:pPr>
              <w:rPr>
                <w:rFonts w:cs="Calibri"/>
                <w:sz w:val="24"/>
                <w:szCs w:val="24"/>
              </w:rPr>
            </w:pPr>
          </w:p>
        </w:tc>
      </w:tr>
    </w:tbl>
    <w:p w14:paraId="28602B0E" w14:textId="77777777" w:rsidR="00066D26" w:rsidRPr="00E07C3B" w:rsidRDefault="00066D26" w:rsidP="00066D26">
      <w:pPr>
        <w:rPr>
          <w:rFonts w:cs="Calibri"/>
          <w:sz w:val="24"/>
          <w:szCs w:val="24"/>
        </w:rPr>
      </w:pPr>
    </w:p>
    <w:p w14:paraId="57A14A0E" w14:textId="77777777" w:rsidR="00066D26" w:rsidRPr="00E07C3B" w:rsidRDefault="00BE731A" w:rsidP="00066D26">
      <w:pPr>
        <w:spacing w:after="200"/>
        <w:ind w:left="720"/>
        <w:jc w:val="both"/>
        <w:rPr>
          <w:rFonts w:cs="Calibri"/>
          <w:sz w:val="24"/>
          <w:szCs w:val="24"/>
        </w:rPr>
      </w:pPr>
      <w:sdt>
        <w:sdtPr>
          <w:rPr>
            <w:rFonts w:cs="Calibri"/>
            <w:sz w:val="24"/>
            <w:szCs w:val="24"/>
          </w:rPr>
          <w:id w:val="944886403"/>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written supplier diversity program, including, but not limited to, use of diverse vendors in the supply chain. Offeror must include its written supplier diversity program in Packet 7.</w:t>
      </w:r>
    </w:p>
    <w:p w14:paraId="3F1A1668" w14:textId="77777777" w:rsidR="00066D26" w:rsidRPr="00E07C3B" w:rsidRDefault="00066D26" w:rsidP="00066D26">
      <w:pPr>
        <w:pStyle w:val="ListParagraph"/>
        <w:rPr>
          <w:rFonts w:cs="Calibri"/>
          <w:sz w:val="24"/>
          <w:szCs w:val="24"/>
        </w:rPr>
      </w:pPr>
    </w:p>
    <w:p w14:paraId="7CF6E767" w14:textId="125216EF" w:rsidR="00066D26" w:rsidRPr="00E07C3B" w:rsidRDefault="00BE731A" w:rsidP="00066D26">
      <w:pPr>
        <w:spacing w:after="200"/>
        <w:ind w:left="720"/>
        <w:jc w:val="both"/>
        <w:rPr>
          <w:rFonts w:cs="Calibri"/>
          <w:sz w:val="24"/>
          <w:szCs w:val="24"/>
        </w:rPr>
      </w:pPr>
      <w:sdt>
        <w:sdtPr>
          <w:rPr>
            <w:rFonts w:cs="Calibri"/>
            <w:sz w:val="24"/>
            <w:szCs w:val="24"/>
          </w:rPr>
          <w:id w:val="1468704137"/>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Offeror has a training or mentoring program with businesses owned by women, minorities, or persons with disabilities</w:t>
      </w:r>
      <w:r w:rsidR="007600C2" w:rsidRPr="00E07C3B">
        <w:rPr>
          <w:rFonts w:cs="Calibri"/>
          <w:sz w:val="24"/>
          <w:szCs w:val="24"/>
        </w:rPr>
        <w:t xml:space="preserve">. </w:t>
      </w:r>
      <w:r w:rsidR="00066D26" w:rsidRPr="00E07C3B">
        <w:rPr>
          <w:rFonts w:cs="Calibri"/>
          <w:sz w:val="24"/>
          <w:szCs w:val="24"/>
        </w:rPr>
        <w:t>Offeror must include details of the training or mentoring program in Packet 7.</w:t>
      </w:r>
      <w:r w:rsidR="00066D26" w:rsidRPr="00E07C3B">
        <w:rPr>
          <w:rFonts w:cs="Calibri"/>
          <w:sz w:val="24"/>
          <w:szCs w:val="24"/>
        </w:rPr>
        <w:tab/>
      </w:r>
    </w:p>
    <w:p w14:paraId="6BEEFC5E" w14:textId="77777777" w:rsidR="00066D26" w:rsidRPr="00E07C3B" w:rsidRDefault="00066D26" w:rsidP="00066D26">
      <w:pPr>
        <w:pStyle w:val="ListParagraph"/>
        <w:rPr>
          <w:rFonts w:cs="Calibri"/>
          <w:sz w:val="24"/>
          <w:szCs w:val="24"/>
        </w:rPr>
      </w:pPr>
    </w:p>
    <w:p w14:paraId="5CD5725A" w14:textId="00B8D3A3" w:rsidR="00066D26" w:rsidRPr="00E07C3B" w:rsidRDefault="00BE731A" w:rsidP="00066D26">
      <w:pPr>
        <w:spacing w:after="200"/>
        <w:ind w:left="720"/>
        <w:jc w:val="both"/>
        <w:rPr>
          <w:rFonts w:cs="Calibri"/>
          <w:sz w:val="24"/>
          <w:szCs w:val="24"/>
        </w:rPr>
      </w:pPr>
      <w:sdt>
        <w:sdtPr>
          <w:rPr>
            <w:rFonts w:cs="Calibri"/>
            <w:sz w:val="24"/>
            <w:szCs w:val="24"/>
          </w:rPr>
          <w:id w:val="-455640979"/>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cs="Calibri"/>
          <w:sz w:val="24"/>
          <w:szCs w:val="24"/>
        </w:rPr>
        <w:t xml:space="preserve"> Percentage of members of the Offeror’s governing board, senior executives, and managers who are women, minorities, or persons with disabilities</w:t>
      </w:r>
      <w:r w:rsidR="007600C2" w:rsidRPr="00E07C3B">
        <w:rPr>
          <w:rFonts w:cs="Calibri"/>
          <w:sz w:val="24"/>
          <w:szCs w:val="24"/>
        </w:rPr>
        <w:t xml:space="preserve">. </w:t>
      </w:r>
      <w:r w:rsidR="00066D26" w:rsidRPr="00E07C3B">
        <w:rPr>
          <w:rFonts w:cs="Calibri"/>
          <w:sz w:val="24"/>
          <w:szCs w:val="24"/>
        </w:rPr>
        <w:t>This percentage is listed below</w:t>
      </w:r>
      <w:r w:rsidR="007600C2" w:rsidRPr="00E07C3B">
        <w:rPr>
          <w:rFonts w:cs="Calibri"/>
          <w:sz w:val="24"/>
          <w:szCs w:val="24"/>
        </w:rPr>
        <w:t xml:space="preserve">. </w:t>
      </w:r>
      <w:r w:rsidR="00066D26" w:rsidRPr="00E07C3B">
        <w:rPr>
          <w:rFonts w:cs="Calibri"/>
          <w:sz w:val="24"/>
          <w:szCs w:val="24"/>
        </w:rPr>
        <w:t>Additional documentation is included in Packet 7.</w:t>
      </w:r>
    </w:p>
    <w:p w14:paraId="0390BE37"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35194FFE" w14:textId="77777777" w:rsidTr="00CB5F3B">
        <w:tc>
          <w:tcPr>
            <w:tcW w:w="9350" w:type="dxa"/>
          </w:tcPr>
          <w:p w14:paraId="79510AD4" w14:textId="77777777" w:rsidR="00066D26" w:rsidRPr="00E07C3B" w:rsidRDefault="00066D26" w:rsidP="005D75EA">
            <w:pPr>
              <w:rPr>
                <w:rFonts w:cs="Calibri"/>
                <w:sz w:val="24"/>
                <w:szCs w:val="24"/>
              </w:rPr>
            </w:pPr>
          </w:p>
        </w:tc>
      </w:tr>
    </w:tbl>
    <w:p w14:paraId="271E892F" w14:textId="77777777" w:rsidR="00066D26" w:rsidRPr="00E07C3B" w:rsidRDefault="00066D26" w:rsidP="00066D26">
      <w:pPr>
        <w:rPr>
          <w:rFonts w:cs="Calibri"/>
          <w:sz w:val="24"/>
          <w:szCs w:val="24"/>
        </w:rPr>
      </w:pPr>
    </w:p>
    <w:p w14:paraId="31B695A5" w14:textId="77777777" w:rsidR="00066D26" w:rsidRPr="00E07C3B" w:rsidRDefault="00BE731A" w:rsidP="00066D26">
      <w:pPr>
        <w:spacing w:after="200"/>
        <w:ind w:left="720"/>
        <w:jc w:val="both"/>
        <w:rPr>
          <w:rFonts w:cs="Calibri"/>
          <w:sz w:val="24"/>
          <w:szCs w:val="24"/>
        </w:rPr>
      </w:pPr>
      <w:sdt>
        <w:sdtPr>
          <w:rPr>
            <w:rFonts w:ascii="MS Gothic" w:eastAsia="MS Gothic" w:hAnsi="MS Gothic" w:cs="Calibri"/>
            <w:sz w:val="24"/>
            <w:szCs w:val="24"/>
          </w:rPr>
          <w:id w:val="-498266440"/>
          <w14:checkbox>
            <w14:checked w14:val="0"/>
            <w14:checkedState w14:val="2612" w14:font="MS Gothic"/>
            <w14:uncheckedState w14:val="2610" w14:font="MS Gothic"/>
          </w14:checkbox>
        </w:sdtPr>
        <w:sdtEndPr/>
        <w:sdtContent>
          <w:r w:rsidR="00066D26" w:rsidRPr="00E07C3B">
            <w:rPr>
              <w:rFonts w:ascii="MS Gothic" w:eastAsia="MS Gothic" w:hAnsi="MS Gothic" w:cs="Calibri" w:hint="eastAsia"/>
              <w:sz w:val="24"/>
              <w:szCs w:val="24"/>
            </w:rPr>
            <w:t>☐</w:t>
          </w:r>
        </w:sdtContent>
      </w:sdt>
      <w:r w:rsidR="00066D26" w:rsidRPr="00E07C3B">
        <w:rPr>
          <w:rFonts w:ascii="MS Gothic" w:eastAsia="MS Gothic" w:hAnsi="MS Gothic" w:cs="Calibri"/>
          <w:sz w:val="24"/>
          <w:szCs w:val="24"/>
        </w:rPr>
        <w:t xml:space="preserve"> </w:t>
      </w:r>
      <w:r w:rsidR="00066D26" w:rsidRPr="00E07C3B">
        <w:rPr>
          <w:rFonts w:cs="Calibri"/>
          <w:sz w:val="24"/>
          <w:szCs w:val="24"/>
        </w:rPr>
        <w:t>Offeror has demonstrated commitment to diversity through its participation in community-based diversity programs within the past year. Please describe below. Additional documentation is included in Packet 7.</w:t>
      </w:r>
    </w:p>
    <w:p w14:paraId="4497A4BF" w14:textId="77777777" w:rsidR="00066D26" w:rsidRPr="00E07C3B" w:rsidRDefault="00066D26" w:rsidP="00066D26">
      <w:pPr>
        <w:pStyle w:val="ListParagraph"/>
        <w:spacing w:after="200"/>
        <w:ind w:left="1080"/>
        <w:jc w:val="both"/>
        <w:rPr>
          <w:rFonts w:cs="Calibri"/>
          <w:sz w:val="24"/>
          <w:szCs w:val="24"/>
        </w:rPr>
      </w:pPr>
    </w:p>
    <w:tbl>
      <w:tblPr>
        <w:tblStyle w:val="TableGrid"/>
        <w:tblW w:w="0" w:type="auto"/>
        <w:tblInd w:w="720" w:type="dxa"/>
        <w:tblLook w:val="04A0" w:firstRow="1" w:lastRow="0" w:firstColumn="1" w:lastColumn="0" w:noHBand="0" w:noVBand="1"/>
      </w:tblPr>
      <w:tblGrid>
        <w:gridCol w:w="8630"/>
      </w:tblGrid>
      <w:tr w:rsidR="008F57D5" w:rsidRPr="00E07C3B" w14:paraId="516CF81D" w14:textId="77777777" w:rsidTr="00CB5F3B">
        <w:tc>
          <w:tcPr>
            <w:tcW w:w="9350" w:type="dxa"/>
          </w:tcPr>
          <w:p w14:paraId="4BC4A14E" w14:textId="77777777" w:rsidR="00066D26" w:rsidRPr="00E07C3B" w:rsidRDefault="00066D26" w:rsidP="005D75EA">
            <w:pPr>
              <w:rPr>
                <w:rFonts w:cs="Calibri"/>
                <w:sz w:val="24"/>
                <w:szCs w:val="24"/>
              </w:rPr>
            </w:pPr>
          </w:p>
        </w:tc>
      </w:tr>
    </w:tbl>
    <w:p w14:paraId="5C775503" w14:textId="77777777" w:rsidR="00066D26" w:rsidRPr="00E07C3B" w:rsidRDefault="00066D26" w:rsidP="00066D26">
      <w:pPr>
        <w:pStyle w:val="ListParagraph"/>
        <w:spacing w:after="200"/>
        <w:ind w:left="1080"/>
        <w:jc w:val="both"/>
        <w:rPr>
          <w:rFonts w:cs="Calibri"/>
          <w:sz w:val="24"/>
          <w:szCs w:val="24"/>
        </w:rPr>
      </w:pPr>
    </w:p>
    <w:p w14:paraId="78112C44" w14:textId="77777777" w:rsidR="00066D26" w:rsidRPr="00E07C3B" w:rsidRDefault="00066D26" w:rsidP="00066D26">
      <w:pPr>
        <w:rPr>
          <w:rFonts w:cs="Calibri"/>
          <w:sz w:val="24"/>
          <w:szCs w:val="24"/>
        </w:rPr>
      </w:pPr>
    </w:p>
    <w:p w14:paraId="45DC1D78" w14:textId="21036EF0" w:rsidR="00066D26" w:rsidRPr="00E07C3B" w:rsidRDefault="00D9573C" w:rsidP="00ED51F1">
      <w:pPr>
        <w:pStyle w:val="Heading2"/>
        <w:spacing w:before="0"/>
        <w:ind w:left="1440" w:hanging="720"/>
        <w:jc w:val="both"/>
        <w:rPr>
          <w:rFonts w:asciiTheme="minorHAnsi" w:hAnsiTheme="minorHAnsi" w:cstheme="minorHAnsi"/>
          <w:sz w:val="24"/>
          <w:szCs w:val="24"/>
        </w:rPr>
      </w:pPr>
      <w:bookmarkStart w:id="300" w:name="_Toc120746858"/>
      <w:bookmarkStart w:id="301" w:name="_Toc120746947"/>
      <w:bookmarkStart w:id="302" w:name="_Toc120747537"/>
      <w:bookmarkStart w:id="303" w:name="_Toc120748045"/>
      <w:bookmarkStart w:id="304" w:name="_Toc133913502"/>
      <w:r w:rsidRPr="00E07C3B">
        <w:rPr>
          <w:rFonts w:asciiTheme="minorHAnsi" w:hAnsiTheme="minorHAnsi" w:cstheme="minorHAnsi"/>
          <w:sz w:val="24"/>
          <w:szCs w:val="24"/>
        </w:rPr>
        <w:t>7</w:t>
      </w:r>
      <w:r w:rsidR="00066D26" w:rsidRPr="00E07C3B">
        <w:rPr>
          <w:rFonts w:asciiTheme="minorHAnsi" w:hAnsiTheme="minorHAnsi" w:cstheme="minorHAnsi"/>
          <w:sz w:val="24"/>
          <w:szCs w:val="24"/>
        </w:rPr>
        <w:t>.3</w:t>
      </w:r>
      <w:r w:rsidR="00066D26" w:rsidRPr="00E07C3B">
        <w:rPr>
          <w:rFonts w:asciiTheme="minorHAnsi" w:hAnsiTheme="minorHAnsi" w:cstheme="minorHAnsi"/>
          <w:sz w:val="24"/>
          <w:szCs w:val="24"/>
        </w:rPr>
        <w:tab/>
        <w:t>Signature</w:t>
      </w:r>
      <w:bookmarkEnd w:id="300"/>
      <w:bookmarkEnd w:id="301"/>
      <w:bookmarkEnd w:id="302"/>
      <w:bookmarkEnd w:id="303"/>
      <w:bookmarkEnd w:id="304"/>
      <w:r w:rsidR="00066D26" w:rsidRPr="00E07C3B">
        <w:rPr>
          <w:rFonts w:asciiTheme="minorHAnsi" w:hAnsiTheme="minorHAnsi" w:cstheme="minorHAnsi"/>
          <w:sz w:val="24"/>
          <w:szCs w:val="24"/>
        </w:rPr>
        <w:t xml:space="preserve"> </w:t>
      </w:r>
    </w:p>
    <w:p w14:paraId="28636CAC" w14:textId="77777777" w:rsidR="00066D26" w:rsidRPr="00E07C3B" w:rsidRDefault="00066D26" w:rsidP="00066D26">
      <w:pPr>
        <w:pStyle w:val="BodyText"/>
        <w:widowControl/>
        <w:jc w:val="left"/>
        <w:rPr>
          <w:rFonts w:asciiTheme="minorHAnsi" w:hAnsiTheme="minorHAnsi" w:cstheme="minorHAnsi"/>
          <w:b/>
          <w:bCs/>
          <w:sz w:val="24"/>
        </w:rPr>
      </w:pPr>
    </w:p>
    <w:p w14:paraId="094CC16E" w14:textId="77777777" w:rsidR="00066D26" w:rsidRPr="00E07C3B" w:rsidRDefault="00066D26" w:rsidP="00066D26">
      <w:pPr>
        <w:pStyle w:val="BodyText"/>
        <w:ind w:left="1440"/>
        <w:rPr>
          <w:rFonts w:asciiTheme="minorHAnsi" w:hAnsiTheme="minorHAnsi" w:cstheme="minorHAnsi"/>
          <w:sz w:val="24"/>
        </w:rPr>
      </w:pPr>
      <w:r w:rsidRPr="00E07C3B">
        <w:rPr>
          <w:rFonts w:asciiTheme="minorHAnsi" w:hAnsiTheme="minorHAnsi" w:cstheme="minorHAnsi"/>
          <w:sz w:val="24"/>
        </w:rPr>
        <w:t>The undersigned certifies that the statements set forth in this document are true and correct, except as to matters therein stated to be on information and belief and as to such matters the undersigned certifies as aforesaid that he or she verily believes the same to be true.</w:t>
      </w:r>
    </w:p>
    <w:p w14:paraId="60A53C40" w14:textId="77777777" w:rsidR="00066D26" w:rsidRPr="00E07C3B" w:rsidRDefault="00066D26" w:rsidP="00066D26">
      <w:pPr>
        <w:pStyle w:val="BodyText"/>
        <w:widowControl/>
        <w:jc w:val="left"/>
        <w:rPr>
          <w:rFonts w:asciiTheme="minorHAnsi" w:hAnsiTheme="minorHAnsi" w:cstheme="minorHAnsi"/>
          <w:sz w:val="24"/>
        </w:rPr>
      </w:pPr>
    </w:p>
    <w:tbl>
      <w:tblPr>
        <w:tblStyle w:val="TableGrid"/>
        <w:tblW w:w="9360" w:type="dxa"/>
        <w:tblInd w:w="1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1"/>
        <w:gridCol w:w="3809"/>
      </w:tblGrid>
      <w:tr w:rsidR="00066D26" w:rsidRPr="00E07C3B" w14:paraId="550B8DFD" w14:textId="77777777" w:rsidTr="00CB5F3B">
        <w:tc>
          <w:tcPr>
            <w:tcW w:w="5551" w:type="dxa"/>
          </w:tcPr>
          <w:p w14:paraId="3E05524B" w14:textId="4D13E35F" w:rsidR="00066D26" w:rsidRPr="00E07C3B" w:rsidRDefault="00066D26" w:rsidP="00CB5F3B">
            <w:pPr>
              <w:tabs>
                <w:tab w:val="left" w:pos="5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Signature: </w:t>
            </w:r>
          </w:p>
        </w:tc>
        <w:tc>
          <w:tcPr>
            <w:tcW w:w="3809" w:type="dxa"/>
          </w:tcPr>
          <w:p w14:paraId="6D32E86D" w14:textId="7A2ABE2C" w:rsidR="00066D26" w:rsidRPr="00E07C3B" w:rsidRDefault="00066D26" w:rsidP="00CB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Date:</w:t>
            </w:r>
            <w:r w:rsidRPr="00E07C3B">
              <w:rPr>
                <w:rFonts w:asciiTheme="minorHAnsi" w:hAnsiTheme="minorHAnsi" w:cstheme="minorHAnsi"/>
                <w:color w:val="FF0000"/>
                <w:sz w:val="24"/>
                <w:szCs w:val="24"/>
              </w:rPr>
              <w:t xml:space="preserve"> </w:t>
            </w:r>
          </w:p>
        </w:tc>
      </w:tr>
      <w:tr w:rsidR="00066D26" w:rsidRPr="00E07C3B" w14:paraId="06C05DD3" w14:textId="77777777" w:rsidTr="00CB5F3B">
        <w:tc>
          <w:tcPr>
            <w:tcW w:w="5551" w:type="dxa"/>
          </w:tcPr>
          <w:p w14:paraId="37530E6F" w14:textId="1557D213" w:rsidR="00066D26" w:rsidRPr="00E07C3B" w:rsidRDefault="00066D26" w:rsidP="00CB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Printed Name:  </w:t>
            </w:r>
          </w:p>
        </w:tc>
        <w:tc>
          <w:tcPr>
            <w:tcW w:w="3809" w:type="dxa"/>
          </w:tcPr>
          <w:p w14:paraId="085D84E8" w14:textId="1B803B0F" w:rsidR="00066D26" w:rsidRPr="00E07C3B" w:rsidRDefault="00066D26" w:rsidP="00CB5F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40"/>
              <w:rPr>
                <w:rFonts w:asciiTheme="minorHAnsi" w:hAnsiTheme="minorHAnsi" w:cstheme="minorHAnsi"/>
                <w:bCs/>
                <w:sz w:val="24"/>
                <w:szCs w:val="24"/>
              </w:rPr>
            </w:pPr>
            <w:r w:rsidRPr="00E07C3B">
              <w:rPr>
                <w:rFonts w:asciiTheme="minorHAnsi" w:hAnsiTheme="minorHAnsi" w:cstheme="minorHAnsi"/>
                <w:sz w:val="24"/>
                <w:szCs w:val="24"/>
              </w:rPr>
              <w:t xml:space="preserve">Title:  </w:t>
            </w:r>
          </w:p>
        </w:tc>
      </w:tr>
    </w:tbl>
    <w:p w14:paraId="1CDC1B35" w14:textId="77777777" w:rsidR="008E3A78" w:rsidRDefault="008E3A78" w:rsidP="00066D26">
      <w:r>
        <w:br w:type="page"/>
      </w:r>
    </w:p>
    <w:p w14:paraId="54858C45" w14:textId="29ADB6AD" w:rsidR="004D0CD6" w:rsidRPr="008739F5" w:rsidRDefault="00D9573C" w:rsidP="00DD3948">
      <w:pPr>
        <w:pStyle w:val="ListParagraph"/>
        <w:ind w:left="0"/>
        <w:rPr>
          <w:rFonts w:asciiTheme="minorHAnsi" w:hAnsiTheme="minorHAnsi"/>
          <w:sz w:val="24"/>
          <w:szCs w:val="24"/>
        </w:rPr>
      </w:pPr>
      <w:bookmarkStart w:id="305" w:name="_Toc133913503"/>
      <w:bookmarkStart w:id="306" w:name="_Toc120104103"/>
      <w:bookmarkStart w:id="307" w:name="_Toc120104754"/>
      <w:bookmarkStart w:id="308" w:name="_Toc117062268"/>
      <w:bookmarkStart w:id="309" w:name="_Toc120746859"/>
      <w:bookmarkStart w:id="310" w:name="_Toc120746948"/>
      <w:bookmarkStart w:id="311" w:name="_Toc120747538"/>
      <w:bookmarkStart w:id="312" w:name="_Toc120748046"/>
      <w:r w:rsidRPr="008739F5">
        <w:rPr>
          <w:rStyle w:val="Heading1Char"/>
          <w:rFonts w:asciiTheme="minorHAnsi" w:hAnsiTheme="minorHAnsi" w:cstheme="minorHAnsi"/>
          <w:sz w:val="24"/>
          <w:szCs w:val="24"/>
        </w:rPr>
        <w:lastRenderedPageBreak/>
        <w:t>8</w:t>
      </w:r>
      <w:r w:rsidRPr="008739F5">
        <w:rPr>
          <w:rStyle w:val="Heading1Char"/>
          <w:rFonts w:asciiTheme="minorHAnsi" w:hAnsiTheme="minorHAnsi" w:cstheme="minorHAnsi"/>
          <w:sz w:val="24"/>
          <w:szCs w:val="24"/>
        </w:rPr>
        <w:tab/>
      </w:r>
      <w:r w:rsidR="004D0CD6" w:rsidRPr="008739F5">
        <w:rPr>
          <w:rStyle w:val="Heading1Char"/>
          <w:rFonts w:asciiTheme="minorHAnsi" w:hAnsiTheme="minorHAnsi" w:cstheme="minorHAnsi"/>
          <w:sz w:val="24"/>
          <w:szCs w:val="24"/>
        </w:rPr>
        <w:t>Subcontracting</w:t>
      </w:r>
      <w:bookmarkEnd w:id="305"/>
      <w:r w:rsidR="004D0CD6" w:rsidRPr="008739F5">
        <w:rPr>
          <w:sz w:val="24"/>
          <w:szCs w:val="24"/>
        </w:rPr>
        <w:t>:</w:t>
      </w:r>
      <w:bookmarkEnd w:id="306"/>
      <w:bookmarkEnd w:id="307"/>
      <w:bookmarkEnd w:id="308"/>
      <w:bookmarkEnd w:id="309"/>
      <w:bookmarkEnd w:id="310"/>
      <w:bookmarkEnd w:id="311"/>
      <w:bookmarkEnd w:id="312"/>
    </w:p>
    <w:p w14:paraId="22630B56" w14:textId="370B2410" w:rsidR="004D0CD6" w:rsidRPr="009146F7" w:rsidRDefault="004D0CD6" w:rsidP="009146F7">
      <w:pPr>
        <w:ind w:left="720"/>
        <w:contextualSpacing/>
        <w:jc w:val="both"/>
        <w:rPr>
          <w:sz w:val="24"/>
          <w:highlight w:val="yellow"/>
        </w:rPr>
      </w:pPr>
      <w:r w:rsidRPr="009146F7">
        <w:rPr>
          <w:sz w:val="24"/>
          <w:highlight w:val="yellow"/>
        </w:rPr>
        <w:t xml:space="preserve">Subcontracting </w:t>
      </w:r>
      <w:r w:rsidRPr="00AB58C4">
        <w:rPr>
          <w:sz w:val="24"/>
          <w:highlight w:val="yellow"/>
        </w:rPr>
        <w:fldChar w:fldCharType="begin">
          <w:ffData>
            <w:name w:val="Check33"/>
            <w:enabled/>
            <w:calcOnExit w:val="0"/>
            <w:checkBox>
              <w:sizeAuto/>
              <w:default w:val="0"/>
            </w:checkBox>
          </w:ffData>
        </w:fldChar>
      </w:r>
      <w:bookmarkStart w:id="313" w:name="Check33"/>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bookmarkEnd w:id="313"/>
      <w:r w:rsidRPr="009146F7">
        <w:rPr>
          <w:sz w:val="24"/>
          <w:highlight w:val="yellow"/>
        </w:rPr>
        <w:t xml:space="preserve"> is allowed    </w:t>
      </w:r>
      <w:r w:rsidRPr="00AB58C4">
        <w:rPr>
          <w:sz w:val="24"/>
          <w:highlight w:val="yellow"/>
        </w:rPr>
        <w:fldChar w:fldCharType="begin">
          <w:ffData>
            <w:name w:val="Check34"/>
            <w:enabled/>
            <w:calcOnExit w:val="0"/>
            <w:checkBox>
              <w:sizeAuto/>
              <w:default w:val="0"/>
            </w:checkBox>
          </w:ffData>
        </w:fldChar>
      </w:r>
      <w:bookmarkStart w:id="314" w:name="Check34"/>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bookmarkEnd w:id="314"/>
      <w:r w:rsidRPr="009146F7">
        <w:rPr>
          <w:sz w:val="24"/>
          <w:highlight w:val="yellow"/>
        </w:rPr>
        <w:t xml:space="preserve"> is not allowed.</w:t>
      </w:r>
    </w:p>
    <w:p w14:paraId="417354DA" w14:textId="008AFD46" w:rsidR="00540E52" w:rsidRPr="00AB58C4" w:rsidRDefault="00540E52" w:rsidP="004D0CD6">
      <w:pPr>
        <w:ind w:left="720"/>
        <w:contextualSpacing/>
        <w:jc w:val="both"/>
        <w:rPr>
          <w:sz w:val="24"/>
          <w:highlight w:val="yellow"/>
        </w:rPr>
      </w:pPr>
    </w:p>
    <w:p w14:paraId="49B5F048" w14:textId="1C831042" w:rsidR="00540E52" w:rsidRPr="00AB58C4" w:rsidRDefault="00540E52" w:rsidP="009146F7">
      <w:pPr>
        <w:ind w:left="720"/>
        <w:jc w:val="both"/>
        <w:rPr>
          <w:i/>
          <w:sz w:val="24"/>
        </w:rPr>
      </w:pPr>
      <w:r w:rsidRPr="00AB58C4">
        <w:rPr>
          <w:i/>
          <w:sz w:val="24"/>
          <w:highlight w:val="yellow"/>
        </w:rPr>
        <w:t xml:space="preserve">If marked “is not allowed”, the rest of the subsections </w:t>
      </w:r>
      <w:r w:rsidR="00D9573C">
        <w:rPr>
          <w:rFonts w:cstheme="minorHAnsi"/>
          <w:i/>
          <w:sz w:val="24"/>
          <w:szCs w:val="24"/>
          <w:highlight w:val="yellow"/>
        </w:rPr>
        <w:t>8</w:t>
      </w:r>
      <w:r w:rsidRPr="009146F7">
        <w:rPr>
          <w:i/>
          <w:sz w:val="24"/>
          <w:highlight w:val="yellow"/>
        </w:rPr>
        <w:t>.1.</w:t>
      </w:r>
      <w:r w:rsidR="009902A5">
        <w:rPr>
          <w:i/>
          <w:sz w:val="24"/>
          <w:highlight w:val="yellow"/>
        </w:rPr>
        <w:t>,</w:t>
      </w:r>
      <w:r w:rsidRPr="009146F7">
        <w:rPr>
          <w:i/>
          <w:sz w:val="24"/>
          <w:highlight w:val="yellow"/>
        </w:rPr>
        <w:t xml:space="preserve"> </w:t>
      </w:r>
      <w:r w:rsidR="00D9573C">
        <w:rPr>
          <w:rFonts w:cstheme="minorHAnsi"/>
          <w:i/>
          <w:sz w:val="24"/>
          <w:szCs w:val="24"/>
          <w:highlight w:val="yellow"/>
        </w:rPr>
        <w:t>8</w:t>
      </w:r>
      <w:r w:rsidRPr="009146F7">
        <w:rPr>
          <w:i/>
          <w:sz w:val="24"/>
          <w:highlight w:val="yellow"/>
        </w:rPr>
        <w:t>.2</w:t>
      </w:r>
      <w:r w:rsidR="001A6F19" w:rsidRPr="009146F7">
        <w:rPr>
          <w:i/>
          <w:sz w:val="24"/>
          <w:highlight w:val="yellow"/>
        </w:rPr>
        <w:t xml:space="preserve">, </w:t>
      </w:r>
      <w:r w:rsidR="00D9573C">
        <w:rPr>
          <w:rFonts w:cstheme="minorHAnsi"/>
          <w:i/>
          <w:sz w:val="24"/>
          <w:szCs w:val="24"/>
          <w:highlight w:val="yellow"/>
        </w:rPr>
        <w:t>8</w:t>
      </w:r>
      <w:r w:rsidR="001A6F19" w:rsidRPr="009146F7">
        <w:rPr>
          <w:i/>
          <w:sz w:val="24"/>
          <w:highlight w:val="yellow"/>
        </w:rPr>
        <w:t>.3</w:t>
      </w:r>
      <w:r w:rsidR="009902A5">
        <w:rPr>
          <w:i/>
          <w:sz w:val="24"/>
          <w:highlight w:val="yellow"/>
        </w:rPr>
        <w:t>,</w:t>
      </w:r>
      <w:r w:rsidR="001A6F19" w:rsidRPr="009146F7">
        <w:rPr>
          <w:i/>
          <w:sz w:val="24"/>
          <w:highlight w:val="yellow"/>
        </w:rPr>
        <w:t xml:space="preserve"> and </w:t>
      </w:r>
      <w:r w:rsidR="00D9573C">
        <w:rPr>
          <w:rFonts w:cstheme="minorHAnsi"/>
          <w:i/>
          <w:sz w:val="24"/>
          <w:szCs w:val="24"/>
          <w:highlight w:val="yellow"/>
        </w:rPr>
        <w:t>8</w:t>
      </w:r>
      <w:r w:rsidR="001A6F19" w:rsidRPr="009146F7">
        <w:rPr>
          <w:i/>
          <w:sz w:val="24"/>
          <w:highlight w:val="yellow"/>
        </w:rPr>
        <w:t>.4</w:t>
      </w:r>
      <w:r w:rsidRPr="009146F7">
        <w:rPr>
          <w:i/>
          <w:sz w:val="24"/>
          <w:highlight w:val="yellow"/>
        </w:rPr>
        <w:t xml:space="preserve"> may </w:t>
      </w:r>
      <w:r w:rsidRPr="00AB58C4">
        <w:rPr>
          <w:i/>
          <w:sz w:val="24"/>
          <w:highlight w:val="yellow"/>
        </w:rPr>
        <w:t>be removed</w:t>
      </w:r>
      <w:r w:rsidR="007600C2" w:rsidRPr="00AB58C4">
        <w:rPr>
          <w:i/>
          <w:sz w:val="24"/>
          <w:highlight w:val="yellow"/>
        </w:rPr>
        <w:t xml:space="preserve">. </w:t>
      </w:r>
      <w:r w:rsidRPr="00AB58C4">
        <w:rPr>
          <w:i/>
          <w:sz w:val="24"/>
          <w:highlight w:val="yellow"/>
        </w:rPr>
        <w:t>If there is a BEP/</w:t>
      </w:r>
      <w:r w:rsidR="008712F0" w:rsidRPr="00AB58C4">
        <w:rPr>
          <w:i/>
          <w:sz w:val="24"/>
          <w:highlight w:val="yellow"/>
        </w:rPr>
        <w:t>VBP</w:t>
      </w:r>
      <w:r w:rsidRPr="00AB58C4">
        <w:rPr>
          <w:i/>
          <w:sz w:val="24"/>
          <w:highlight w:val="yellow"/>
        </w:rPr>
        <w:t xml:space="preserve"> goal,</w:t>
      </w:r>
      <w:r w:rsidRPr="00526F1F">
        <w:rPr>
          <w:i/>
          <w:sz w:val="24"/>
          <w:highlight w:val="yellow"/>
          <w:shd w:val="clear" w:color="auto" w:fill="FEBAFB"/>
        </w:rPr>
        <w:t xml:space="preserve"> </w:t>
      </w:r>
      <w:r w:rsidR="00205848" w:rsidRPr="00B00B15">
        <w:rPr>
          <w:i/>
          <w:sz w:val="24"/>
          <w:highlight w:val="yellow"/>
          <w:shd w:val="clear" w:color="auto" w:fill="FEBAFB"/>
        </w:rPr>
        <w:t>University</w:t>
      </w:r>
      <w:r w:rsidRPr="00AB58C4">
        <w:rPr>
          <w:i/>
          <w:sz w:val="24"/>
          <w:highlight w:val="yellow"/>
        </w:rPr>
        <w:t xml:space="preserve"> must mark “is allowed”.</w:t>
      </w:r>
      <w:r w:rsidR="00215541" w:rsidRPr="00AB58C4">
        <w:rPr>
          <w:i/>
          <w:sz w:val="24"/>
        </w:rPr>
        <w:t xml:space="preserve"> </w:t>
      </w:r>
    </w:p>
    <w:p w14:paraId="4CB694AB" w14:textId="77777777" w:rsidR="004D0CD6" w:rsidRPr="00AB58C4" w:rsidRDefault="004D0CD6" w:rsidP="003066CE">
      <w:pPr>
        <w:jc w:val="both"/>
        <w:rPr>
          <w:sz w:val="24"/>
        </w:rPr>
      </w:pPr>
    </w:p>
    <w:p w14:paraId="0E99A12E" w14:textId="77777777" w:rsidR="00540E52" w:rsidRPr="00AB58C4" w:rsidRDefault="004D0CD6" w:rsidP="009146F7">
      <w:pPr>
        <w:ind w:left="720"/>
        <w:jc w:val="both"/>
        <w:rPr>
          <w:sz w:val="24"/>
        </w:rPr>
      </w:pPr>
      <w:r w:rsidRPr="00AB58C4">
        <w:rPr>
          <w:sz w:val="24"/>
        </w:rPr>
        <w:t xml:space="preserve">For purposes of this section, subcontractors are those specifically hired to perform part of the work covered by the contract. </w:t>
      </w:r>
    </w:p>
    <w:p w14:paraId="222727E0" w14:textId="77777777" w:rsidR="004D0CD6" w:rsidRPr="00AB58C4" w:rsidRDefault="004D0CD6" w:rsidP="009146F7">
      <w:pPr>
        <w:jc w:val="both"/>
        <w:rPr>
          <w:sz w:val="24"/>
        </w:rPr>
      </w:pPr>
    </w:p>
    <w:p w14:paraId="0A7EA960" w14:textId="66187D7A" w:rsidR="00540E52" w:rsidRPr="0023273D" w:rsidRDefault="004B0707" w:rsidP="00485681">
      <w:pPr>
        <w:pStyle w:val="ListParagraph"/>
        <w:ind w:left="1440" w:hanging="720"/>
        <w:jc w:val="both"/>
        <w:rPr>
          <w:rFonts w:asciiTheme="minorHAnsi" w:hAnsiTheme="minorHAnsi" w:cstheme="minorHAnsi"/>
          <w:i/>
          <w:sz w:val="24"/>
          <w:u w:val="single"/>
        </w:rPr>
      </w:pPr>
      <w:r w:rsidRPr="004B0707">
        <w:rPr>
          <w:rFonts w:asciiTheme="minorHAnsi" w:hAnsiTheme="minorHAnsi" w:cstheme="minorHAnsi"/>
          <w:b/>
          <w:bCs/>
          <w:sz w:val="24"/>
          <w:szCs w:val="24"/>
        </w:rPr>
        <w:t>8</w:t>
      </w:r>
      <w:r w:rsidR="0087729A" w:rsidRPr="004B0707">
        <w:rPr>
          <w:rFonts w:asciiTheme="minorHAnsi" w:hAnsiTheme="minorHAnsi" w:cstheme="minorHAnsi"/>
          <w:b/>
          <w:bCs/>
          <w:sz w:val="24"/>
          <w:szCs w:val="24"/>
        </w:rPr>
        <w:t>.1</w:t>
      </w:r>
      <w:r>
        <w:rPr>
          <w:b/>
          <w:bCs/>
        </w:rPr>
        <w:tab/>
      </w:r>
      <w:r w:rsidR="004D0CD6" w:rsidRPr="0023273D">
        <w:rPr>
          <w:rFonts w:asciiTheme="minorHAnsi" w:hAnsiTheme="minorHAnsi" w:cstheme="minorHAnsi"/>
          <w:sz w:val="24"/>
        </w:rPr>
        <w:t xml:space="preserve">The maximum percentage allowed to be provided by a subcontractor is </w:t>
      </w:r>
      <w:r w:rsidR="004D0CD6" w:rsidRPr="0023273D">
        <w:rPr>
          <w:rFonts w:asciiTheme="minorHAnsi" w:hAnsiTheme="minorHAnsi" w:cstheme="minorHAnsi"/>
          <w:sz w:val="24"/>
          <w:u w:val="single"/>
          <w:shd w:val="clear" w:color="auto" w:fill="FFFF00"/>
        </w:rPr>
        <w:tab/>
        <w:t xml:space="preserve"> %.</w:t>
      </w:r>
      <w:r w:rsidR="00540E52" w:rsidRPr="0023273D">
        <w:rPr>
          <w:rFonts w:asciiTheme="minorHAnsi" w:hAnsiTheme="minorHAnsi" w:cstheme="minorHAnsi"/>
          <w:sz w:val="24"/>
          <w:u w:val="single"/>
        </w:rPr>
        <w:t xml:space="preserve"> </w:t>
      </w:r>
    </w:p>
    <w:p w14:paraId="6D7D3CCD" w14:textId="0093CBB5" w:rsidR="00A31A06" w:rsidRPr="00485681" w:rsidRDefault="00597D46" w:rsidP="007B1CD4">
      <w:pPr>
        <w:ind w:left="720"/>
        <w:jc w:val="both"/>
        <w:rPr>
          <w:rFonts w:cstheme="minorHAnsi"/>
          <w:sz w:val="24"/>
        </w:rPr>
      </w:pPr>
      <w:r w:rsidRPr="00485681">
        <w:rPr>
          <w:rFonts w:cstheme="minorHAnsi"/>
          <w:sz w:val="24"/>
        </w:rPr>
        <w:t xml:space="preserve">        </w:t>
      </w:r>
      <w:r w:rsidR="0050619A" w:rsidRPr="00485681">
        <w:rPr>
          <w:rFonts w:cstheme="minorHAnsi"/>
        </w:rPr>
        <w:tab/>
      </w:r>
      <w:r w:rsidR="00540E52" w:rsidRPr="00485681">
        <w:rPr>
          <w:rFonts w:cstheme="minorHAnsi"/>
          <w:sz w:val="24"/>
          <w:shd w:val="clear" w:color="auto" w:fill="FFFF00"/>
        </w:rPr>
        <w:t>Must include percentage if subcontracting “is allowed”.</w:t>
      </w:r>
    </w:p>
    <w:p w14:paraId="241BDF16" w14:textId="77777777" w:rsidR="00A31A06" w:rsidRPr="00485681" w:rsidRDefault="00A31A06" w:rsidP="009146F7">
      <w:pPr>
        <w:pStyle w:val="ListParagraph"/>
        <w:ind w:left="1440"/>
        <w:jc w:val="both"/>
        <w:rPr>
          <w:rFonts w:asciiTheme="minorHAnsi" w:hAnsiTheme="minorHAnsi" w:cstheme="minorHAnsi"/>
          <w:sz w:val="24"/>
          <w:highlight w:val="yellow"/>
        </w:rPr>
      </w:pPr>
    </w:p>
    <w:p w14:paraId="7DD007A8" w14:textId="410EB8D1" w:rsidR="004D0CD6" w:rsidRPr="004B0707" w:rsidRDefault="004B0707" w:rsidP="004B0707">
      <w:pPr>
        <w:pStyle w:val="ListParagraph"/>
      </w:pPr>
      <w:r w:rsidRPr="004B0707">
        <w:rPr>
          <w:rFonts w:asciiTheme="minorHAnsi" w:hAnsiTheme="minorHAnsi" w:cstheme="minorHAnsi"/>
          <w:b/>
          <w:bCs/>
          <w:sz w:val="24"/>
          <w:szCs w:val="24"/>
        </w:rPr>
        <w:t>8.2</w:t>
      </w:r>
      <w:r>
        <w:tab/>
      </w:r>
      <w:r w:rsidR="004D0CD6" w:rsidRPr="004B0707">
        <w:rPr>
          <w:rFonts w:asciiTheme="minorHAnsi" w:hAnsiTheme="minorHAnsi" w:cstheme="minorHAnsi"/>
          <w:sz w:val="24"/>
          <w:szCs w:val="24"/>
        </w:rPr>
        <w:t>Will subcontractors be used</w:t>
      </w:r>
      <w:r w:rsidR="007600C2" w:rsidRPr="004B0707">
        <w:rPr>
          <w:rFonts w:asciiTheme="minorHAnsi" w:hAnsiTheme="minorHAnsi" w:cstheme="minorHAnsi"/>
          <w:sz w:val="24"/>
          <w:szCs w:val="24"/>
        </w:rPr>
        <w:t xml:space="preserve">? </w:t>
      </w:r>
      <w:r w:rsidR="004D0CD6" w:rsidRPr="004B0707">
        <w:rPr>
          <w:rFonts w:asciiTheme="minorHAnsi" w:hAnsiTheme="minorHAnsi" w:cstheme="minorHAnsi"/>
          <w:sz w:val="24"/>
          <w:szCs w:val="24"/>
        </w:rPr>
        <w:fldChar w:fldCharType="begin">
          <w:ffData>
            <w:name w:val="Check33"/>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BE731A">
        <w:rPr>
          <w:rFonts w:asciiTheme="minorHAnsi" w:hAnsiTheme="minorHAnsi" w:cstheme="minorHAnsi"/>
          <w:sz w:val="24"/>
          <w:szCs w:val="24"/>
        </w:rPr>
      </w:r>
      <w:r w:rsidR="00BE731A">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Yes     </w:t>
      </w:r>
      <w:r w:rsidR="004D0CD6" w:rsidRPr="004B0707">
        <w:rPr>
          <w:rFonts w:asciiTheme="minorHAnsi" w:hAnsiTheme="minorHAnsi" w:cstheme="minorHAnsi"/>
          <w:sz w:val="24"/>
          <w:szCs w:val="24"/>
        </w:rPr>
        <w:fldChar w:fldCharType="begin">
          <w:ffData>
            <w:name w:val="Check34"/>
            <w:enabled/>
            <w:calcOnExit w:val="0"/>
            <w:checkBox>
              <w:sizeAuto/>
              <w:default w:val="0"/>
            </w:checkBox>
          </w:ffData>
        </w:fldChar>
      </w:r>
      <w:r w:rsidR="004D0CD6" w:rsidRPr="004B0707">
        <w:rPr>
          <w:rFonts w:asciiTheme="minorHAnsi" w:hAnsiTheme="minorHAnsi" w:cstheme="minorHAnsi"/>
          <w:sz w:val="24"/>
          <w:szCs w:val="24"/>
        </w:rPr>
        <w:instrText xml:space="preserve"> FORMCHECKBOX </w:instrText>
      </w:r>
      <w:r w:rsidR="00BE731A">
        <w:rPr>
          <w:rFonts w:asciiTheme="minorHAnsi" w:hAnsiTheme="minorHAnsi" w:cstheme="minorHAnsi"/>
          <w:sz w:val="24"/>
          <w:szCs w:val="24"/>
        </w:rPr>
      </w:r>
      <w:r w:rsidR="00BE731A">
        <w:rPr>
          <w:rFonts w:asciiTheme="minorHAnsi" w:hAnsiTheme="minorHAnsi" w:cstheme="minorHAnsi"/>
          <w:sz w:val="24"/>
          <w:szCs w:val="24"/>
        </w:rPr>
        <w:fldChar w:fldCharType="separate"/>
      </w:r>
      <w:r w:rsidR="004D0CD6" w:rsidRPr="004B0707">
        <w:rPr>
          <w:rFonts w:asciiTheme="minorHAnsi" w:hAnsiTheme="minorHAnsi" w:cstheme="minorHAnsi"/>
          <w:sz w:val="24"/>
          <w:szCs w:val="24"/>
        </w:rPr>
        <w:fldChar w:fldCharType="end"/>
      </w:r>
      <w:r w:rsidR="004D0CD6" w:rsidRPr="004B0707">
        <w:rPr>
          <w:rFonts w:asciiTheme="minorHAnsi" w:hAnsiTheme="minorHAnsi" w:cstheme="minorHAnsi"/>
          <w:sz w:val="24"/>
          <w:szCs w:val="24"/>
        </w:rPr>
        <w:t xml:space="preserve"> No</w:t>
      </w:r>
    </w:p>
    <w:p w14:paraId="30C2A50E" w14:textId="77777777" w:rsidR="004D0CD6" w:rsidRPr="00AB58C4" w:rsidRDefault="004D0CD6" w:rsidP="004D0CD6">
      <w:pPr>
        <w:ind w:left="2160" w:hanging="720"/>
        <w:jc w:val="both"/>
        <w:rPr>
          <w:sz w:val="24"/>
        </w:rPr>
      </w:pPr>
    </w:p>
    <w:p w14:paraId="3642C8A7" w14:textId="715CC8BE" w:rsidR="004D0CD6" w:rsidRPr="00AB58C4" w:rsidRDefault="004D0CD6" w:rsidP="009146F7">
      <w:pPr>
        <w:ind w:left="1440"/>
        <w:jc w:val="both"/>
        <w:rPr>
          <w:sz w:val="24"/>
        </w:rPr>
      </w:pPr>
      <w:r w:rsidRPr="00AB58C4">
        <w:rPr>
          <w:sz w:val="24"/>
        </w:rPr>
        <w:t xml:space="preserve">If “Yes”, </w:t>
      </w:r>
      <w:r w:rsidR="00650D28">
        <w:rPr>
          <w:sz w:val="24"/>
        </w:rPr>
        <w:t xml:space="preserve">Vendor </w:t>
      </w:r>
      <w:r w:rsidRPr="00AB58C4">
        <w:rPr>
          <w:sz w:val="24"/>
        </w:rPr>
        <w:t>must name any subcontractor(s) who will have a subcontract with an estimated value of $</w:t>
      </w:r>
      <w:r w:rsidR="00597D46" w:rsidRPr="00AB58C4">
        <w:rPr>
          <w:sz w:val="24"/>
        </w:rPr>
        <w:t>100</w:t>
      </w:r>
      <w:r w:rsidRPr="00AB58C4">
        <w:rPr>
          <w:sz w:val="24"/>
        </w:rPr>
        <w:t>,000 or more.</w:t>
      </w:r>
    </w:p>
    <w:p w14:paraId="3B187BD8" w14:textId="77777777" w:rsidR="004D0CD6" w:rsidRPr="00AB58C4" w:rsidRDefault="004D0CD6" w:rsidP="00177760">
      <w:pPr>
        <w:ind w:left="1440"/>
        <w:jc w:val="both"/>
        <w:rPr>
          <w:sz w:val="24"/>
        </w:rPr>
      </w:pPr>
    </w:p>
    <w:p w14:paraId="6F61CD6B" w14:textId="44062B15" w:rsidR="004D0CD6" w:rsidRPr="00AB58C4" w:rsidRDefault="004D0CD6" w:rsidP="009146F7">
      <w:pPr>
        <w:ind w:left="1440"/>
        <w:jc w:val="both"/>
        <w:rPr>
          <w:sz w:val="24"/>
          <w:u w:val="single"/>
        </w:rPr>
      </w:pPr>
      <w:r w:rsidRPr="00AB58C4">
        <w:rPr>
          <w:sz w:val="24"/>
        </w:rPr>
        <w:t xml:space="preserve">Subcontractor </w:t>
      </w:r>
      <w:r w:rsidR="00FA7DE4" w:rsidRPr="00AB58C4">
        <w:rPr>
          <w:sz w:val="24"/>
        </w:rPr>
        <w:t>n</w:t>
      </w:r>
      <w:r w:rsidRPr="00AB58C4">
        <w:rPr>
          <w:sz w:val="24"/>
        </w:rPr>
        <w:t xml:space="preserve">ame: </w:t>
      </w:r>
    </w:p>
    <w:p w14:paraId="161283E0" w14:textId="312F6108" w:rsidR="004D0CD6" w:rsidRPr="00AB58C4" w:rsidRDefault="004D0CD6" w:rsidP="009146F7">
      <w:pPr>
        <w:ind w:left="1440"/>
        <w:jc w:val="both"/>
        <w:rPr>
          <w:sz w:val="24"/>
          <w:u w:val="single"/>
        </w:rPr>
      </w:pPr>
      <w:r w:rsidRPr="00AB58C4">
        <w:rPr>
          <w:sz w:val="24"/>
        </w:rPr>
        <w:t>Address:</w:t>
      </w:r>
    </w:p>
    <w:p w14:paraId="34F85BAB" w14:textId="16E8548A" w:rsidR="00540E52" w:rsidRPr="00AB58C4" w:rsidRDefault="004D0CD6" w:rsidP="00AB58C4">
      <w:pPr>
        <w:ind w:left="1440"/>
        <w:jc w:val="both"/>
        <w:rPr>
          <w:sz w:val="24"/>
          <w:u w:val="single"/>
        </w:rPr>
      </w:pPr>
      <w:r w:rsidRPr="00AB58C4">
        <w:rPr>
          <w:sz w:val="24"/>
        </w:rPr>
        <w:t>Description of work:</w:t>
      </w:r>
    </w:p>
    <w:p w14:paraId="162E820B" w14:textId="18AB2843" w:rsidR="004D0CD6" w:rsidRPr="00AB58C4" w:rsidRDefault="004D0CD6" w:rsidP="00AB58C4">
      <w:pPr>
        <w:ind w:left="1440"/>
        <w:jc w:val="both"/>
        <w:rPr>
          <w:sz w:val="24"/>
          <w:u w:val="single"/>
        </w:rPr>
      </w:pPr>
      <w:r w:rsidRPr="00AB58C4">
        <w:rPr>
          <w:sz w:val="24"/>
        </w:rPr>
        <w:t xml:space="preserve">Estimated Amount to be </w:t>
      </w:r>
      <w:r w:rsidR="00FA7DE4" w:rsidRPr="00AB58C4">
        <w:rPr>
          <w:sz w:val="24"/>
        </w:rPr>
        <w:t>p</w:t>
      </w:r>
      <w:r w:rsidRPr="00AB58C4">
        <w:rPr>
          <w:sz w:val="24"/>
        </w:rPr>
        <w:t xml:space="preserve">aid: </w:t>
      </w:r>
    </w:p>
    <w:p w14:paraId="113F8CBB" w14:textId="6CF76D4D" w:rsidR="004D0CD6" w:rsidRDefault="00810D09" w:rsidP="00177760">
      <w:pPr>
        <w:ind w:left="1440"/>
        <w:rPr>
          <w:rFonts w:cstheme="minorHAnsi"/>
        </w:rPr>
      </w:pPr>
      <w:r>
        <w:rPr>
          <w:rFonts w:cstheme="minorHAnsi"/>
        </w:rPr>
        <w:t xml:space="preserve"> </w:t>
      </w:r>
    </w:p>
    <w:p w14:paraId="6B291589" w14:textId="2FEBE0FC" w:rsidR="00810D09" w:rsidRPr="009146F7" w:rsidRDefault="00810D09" w:rsidP="009146F7">
      <w:pPr>
        <w:ind w:left="1440"/>
        <w:rPr>
          <w:sz w:val="24"/>
        </w:rPr>
      </w:pPr>
      <w:r w:rsidRPr="009146F7">
        <w:rPr>
          <w:sz w:val="24"/>
        </w:rPr>
        <w:t xml:space="preserve">Note:  Add additional page for additional subcontractors if needed </w:t>
      </w:r>
    </w:p>
    <w:p w14:paraId="2E2188CA" w14:textId="77777777" w:rsidR="00810D09" w:rsidRPr="00AB58C4" w:rsidRDefault="00810D09" w:rsidP="00177760">
      <w:pPr>
        <w:ind w:left="1440"/>
        <w:rPr>
          <w:sz w:val="24"/>
        </w:rPr>
      </w:pPr>
    </w:p>
    <w:p w14:paraId="0324512C" w14:textId="4D8E983D" w:rsidR="009509DE" w:rsidRPr="00AB58C4" w:rsidRDefault="00CC5724" w:rsidP="009146F7">
      <w:pPr>
        <w:ind w:left="1440"/>
        <w:jc w:val="both"/>
        <w:rPr>
          <w:sz w:val="24"/>
        </w:rPr>
      </w:pPr>
      <w:r w:rsidRPr="00AB58C4">
        <w:rPr>
          <w:sz w:val="24"/>
        </w:rPr>
        <w:t>All subcontracts must include the Certifications</w:t>
      </w:r>
      <w:r w:rsidR="002717A3" w:rsidRPr="00AB58C4">
        <w:rPr>
          <w:sz w:val="24"/>
        </w:rPr>
        <w:t>, any other required registrations,</w:t>
      </w:r>
      <w:r w:rsidRPr="00AB58C4">
        <w:rPr>
          <w:sz w:val="24"/>
        </w:rPr>
        <w:t xml:space="preserve"> and the Financial Disclosures and Conflicts of Interest </w:t>
      </w:r>
      <w:r w:rsidR="00597D46" w:rsidRPr="00AB58C4">
        <w:rPr>
          <w:sz w:val="24"/>
        </w:rPr>
        <w:t>or Financial Disclosure</w:t>
      </w:r>
      <w:r w:rsidR="00201F54">
        <w:rPr>
          <w:sz w:val="24"/>
        </w:rPr>
        <w:t>s</w:t>
      </w:r>
      <w:r w:rsidR="00597D46" w:rsidRPr="00AB58C4">
        <w:rPr>
          <w:sz w:val="24"/>
        </w:rPr>
        <w:t xml:space="preserve"> Affidavit </w:t>
      </w:r>
      <w:r w:rsidR="00E26070">
        <w:rPr>
          <w:sz w:val="24"/>
        </w:rPr>
        <w:t>for contracts over $100,00</w:t>
      </w:r>
      <w:r w:rsidR="00B06B67">
        <w:rPr>
          <w:sz w:val="24"/>
        </w:rPr>
        <w:t>0</w:t>
      </w:r>
      <w:r w:rsidR="00E26070">
        <w:rPr>
          <w:sz w:val="24"/>
        </w:rPr>
        <w:t xml:space="preserve"> annually, </w:t>
      </w:r>
      <w:r w:rsidRPr="00AB58C4">
        <w:rPr>
          <w:sz w:val="24"/>
        </w:rPr>
        <w:t>completed, and signed by the subcontractor.</w:t>
      </w:r>
      <w:r w:rsidR="00F25883">
        <w:rPr>
          <w:sz w:val="24"/>
        </w:rPr>
        <w:t xml:space="preserve"> The Financial Disclosures Affidavit may be used, under the circumstances referenced in 30 ILCS 500/50-35(j), in place of the full vendor Financial Disclosures and Conflicts of Interest otherwise required by the Procurement Code. </w:t>
      </w:r>
    </w:p>
    <w:p w14:paraId="05B2CB9D" w14:textId="77777777" w:rsidR="009509DE" w:rsidRPr="00AB58C4" w:rsidRDefault="009509DE" w:rsidP="009509DE">
      <w:pPr>
        <w:ind w:left="1440"/>
        <w:jc w:val="both"/>
        <w:rPr>
          <w:sz w:val="24"/>
        </w:rPr>
      </w:pPr>
    </w:p>
    <w:p w14:paraId="78A5AC6C" w14:textId="6439E8AB" w:rsidR="004D0CD6" w:rsidRPr="0023273D" w:rsidRDefault="00485681" w:rsidP="00485681">
      <w:pPr>
        <w:pStyle w:val="ListParagraph"/>
        <w:ind w:left="1440" w:hanging="720"/>
        <w:jc w:val="both"/>
        <w:rPr>
          <w:sz w:val="24"/>
          <w:szCs w:val="24"/>
        </w:rPr>
      </w:pPr>
      <w:r w:rsidRPr="00485681">
        <w:rPr>
          <w:b/>
          <w:bCs/>
          <w:sz w:val="24"/>
          <w:szCs w:val="24"/>
        </w:rPr>
        <w:t>8.3</w:t>
      </w:r>
      <w:r>
        <w:tab/>
      </w:r>
      <w:r w:rsidR="004D0CD6" w:rsidRPr="0023273D">
        <w:rPr>
          <w:sz w:val="24"/>
          <w:szCs w:val="24"/>
        </w:rPr>
        <w:t xml:space="preserve">The Vendor must obtain approval of the University to add or substitute subcontractors during the term of any resulting contract and give the information shown in </w:t>
      </w:r>
      <w:r w:rsidR="00B721B8" w:rsidRPr="0023273D">
        <w:rPr>
          <w:sz w:val="24"/>
          <w:szCs w:val="24"/>
        </w:rPr>
        <w:t>Subs</w:t>
      </w:r>
      <w:r w:rsidR="004D0CD6" w:rsidRPr="0023273D">
        <w:rPr>
          <w:sz w:val="24"/>
          <w:szCs w:val="24"/>
        </w:rPr>
        <w:t xml:space="preserve">ection </w:t>
      </w:r>
      <w:r w:rsidR="00851923" w:rsidRPr="0023273D">
        <w:rPr>
          <w:rFonts w:cstheme="minorHAnsi"/>
          <w:sz w:val="24"/>
          <w:szCs w:val="24"/>
        </w:rPr>
        <w:t>8</w:t>
      </w:r>
      <w:r w:rsidR="004D0CD6" w:rsidRPr="0023273D">
        <w:rPr>
          <w:sz w:val="24"/>
          <w:szCs w:val="24"/>
        </w:rPr>
        <w:t>.2.</w:t>
      </w:r>
      <w:r w:rsidR="007A5790" w:rsidRPr="0023273D">
        <w:rPr>
          <w:sz w:val="24"/>
          <w:szCs w:val="24"/>
        </w:rPr>
        <w:t xml:space="preserve"> </w:t>
      </w:r>
      <w:r w:rsidR="00D71D76" w:rsidRPr="0023273D">
        <w:rPr>
          <w:sz w:val="24"/>
          <w:szCs w:val="24"/>
        </w:rPr>
        <w:t xml:space="preserve"> If the Prime Vendor wishes to substitute its BEP/VSB certified subcontractor, a BEP/VSB certified vendor Utilization Plan and Participation Agreement must be executed and submitted to the University within five (5) business days of Vendor’s receipt of the University approval for the substitution.</w:t>
      </w:r>
    </w:p>
    <w:p w14:paraId="3A8EC143" w14:textId="77777777" w:rsidR="00C831B9" w:rsidRPr="009146F7" w:rsidRDefault="00C831B9" w:rsidP="009178BF">
      <w:pPr>
        <w:pStyle w:val="ListParagraph"/>
        <w:ind w:left="1440"/>
        <w:jc w:val="both"/>
        <w:rPr>
          <w:sz w:val="24"/>
        </w:rPr>
      </w:pPr>
    </w:p>
    <w:p w14:paraId="54C09FB6" w14:textId="0995A541" w:rsidR="00493A45" w:rsidRPr="00AB58C4" w:rsidRDefault="00851923" w:rsidP="002829AB">
      <w:pPr>
        <w:pStyle w:val="ListParagraph"/>
        <w:ind w:left="1440" w:hanging="720"/>
        <w:jc w:val="both"/>
        <w:rPr>
          <w:spacing w:val="-5"/>
          <w:sz w:val="24"/>
        </w:rPr>
      </w:pPr>
      <w:r w:rsidRPr="0023273D">
        <w:rPr>
          <w:rFonts w:asciiTheme="minorHAnsi" w:hAnsiTheme="minorHAnsi" w:cstheme="minorHAnsi"/>
          <w:b/>
          <w:sz w:val="24"/>
          <w:szCs w:val="24"/>
        </w:rPr>
        <w:t>8</w:t>
      </w:r>
      <w:r w:rsidR="00C004CC" w:rsidRPr="0023273D">
        <w:rPr>
          <w:rFonts w:asciiTheme="minorHAnsi" w:hAnsiTheme="minorHAnsi" w:cstheme="minorHAnsi"/>
          <w:b/>
          <w:sz w:val="24"/>
          <w:szCs w:val="24"/>
        </w:rPr>
        <w:t>.4</w:t>
      </w:r>
      <w:r w:rsidR="00C004CC">
        <w:t xml:space="preserve"> </w:t>
      </w:r>
      <w:r w:rsidR="00694C00">
        <w:tab/>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 xml:space="preserve">Vendor must provide the names and addresses of all subcontractors, including additional or replacement subcontractors, to be used by </w:t>
      </w:r>
      <w:r w:rsidR="0095584B" w:rsidRPr="00803CAD">
        <w:rPr>
          <w:rFonts w:asciiTheme="minorHAnsi" w:hAnsiTheme="minorHAnsi" w:cstheme="minorHAnsi"/>
          <w:sz w:val="24"/>
          <w:szCs w:val="24"/>
        </w:rPr>
        <w:t xml:space="preserve">the </w:t>
      </w:r>
      <w:r w:rsidR="004D0CD6" w:rsidRPr="00803CAD">
        <w:rPr>
          <w:rFonts w:asciiTheme="minorHAnsi" w:hAnsiTheme="minorHAnsi" w:cstheme="minorHAnsi"/>
          <w:sz w:val="24"/>
          <w:szCs w:val="24"/>
        </w:rPr>
        <w:t>Vendor in the performance of the resulting contract, together with a description of the work to be performed and the amount of money that each subcontractor is expected to receive under a subsequent contract</w:t>
      </w:r>
      <w:r w:rsidR="007600C2" w:rsidRPr="00803CAD">
        <w:rPr>
          <w:rFonts w:asciiTheme="minorHAnsi" w:hAnsiTheme="minorHAnsi" w:cstheme="minorHAnsi"/>
          <w:sz w:val="24"/>
          <w:szCs w:val="24"/>
        </w:rPr>
        <w:t xml:space="preserve">. </w:t>
      </w:r>
    </w:p>
    <w:p w14:paraId="6385ADCA" w14:textId="7549F0B2" w:rsidR="00366BA2" w:rsidRPr="009146F7" w:rsidRDefault="00803CAD" w:rsidP="00803CAD">
      <w:pPr>
        <w:pStyle w:val="Heading1"/>
        <w:numPr>
          <w:ilvl w:val="0"/>
          <w:numId w:val="109"/>
        </w:numPr>
        <w:jc w:val="both"/>
        <w:rPr>
          <w:rFonts w:asciiTheme="minorHAnsi" w:hAnsiTheme="minorHAnsi"/>
          <w:sz w:val="24"/>
        </w:rPr>
      </w:pPr>
      <w:bookmarkStart w:id="315" w:name="_Toc120104104"/>
      <w:bookmarkStart w:id="316" w:name="_Toc120104755"/>
      <w:bookmarkStart w:id="317" w:name="_Toc117062269"/>
      <w:bookmarkStart w:id="318" w:name="_Toc120746860"/>
      <w:bookmarkStart w:id="319" w:name="_Toc120746949"/>
      <w:bookmarkStart w:id="320" w:name="_Toc402354996"/>
      <w:r>
        <w:rPr>
          <w:rFonts w:asciiTheme="minorHAnsi" w:hAnsiTheme="minorHAnsi"/>
          <w:sz w:val="24"/>
        </w:rPr>
        <w:lastRenderedPageBreak/>
        <w:tab/>
      </w:r>
      <w:bookmarkStart w:id="321" w:name="_Toc120747539"/>
      <w:bookmarkStart w:id="322" w:name="_Toc120748047"/>
      <w:bookmarkStart w:id="323" w:name="_Toc133913504"/>
      <w:r w:rsidR="009509DE" w:rsidRPr="009146F7">
        <w:rPr>
          <w:rFonts w:asciiTheme="minorHAnsi" w:hAnsiTheme="minorHAnsi"/>
          <w:sz w:val="24"/>
        </w:rPr>
        <w:t>C</w:t>
      </w:r>
      <w:r w:rsidR="00366BA2" w:rsidRPr="009146F7">
        <w:rPr>
          <w:rFonts w:asciiTheme="minorHAnsi" w:hAnsiTheme="minorHAnsi"/>
          <w:sz w:val="24"/>
        </w:rPr>
        <w:t>ontract Term</w:t>
      </w:r>
      <w:bookmarkEnd w:id="315"/>
      <w:bookmarkEnd w:id="316"/>
      <w:bookmarkEnd w:id="317"/>
      <w:bookmarkEnd w:id="318"/>
      <w:bookmarkEnd w:id="319"/>
      <w:bookmarkEnd w:id="321"/>
      <w:bookmarkEnd w:id="322"/>
      <w:bookmarkEnd w:id="323"/>
    </w:p>
    <w:p w14:paraId="16069951" w14:textId="6AE00B3E" w:rsidR="00CC29CC" w:rsidRPr="009146F7" w:rsidRDefault="00851923" w:rsidP="00403084">
      <w:pPr>
        <w:pStyle w:val="Heading2"/>
        <w:spacing w:before="0"/>
        <w:ind w:left="1440" w:hanging="720"/>
        <w:jc w:val="both"/>
        <w:rPr>
          <w:rFonts w:asciiTheme="minorHAnsi" w:hAnsiTheme="minorHAnsi"/>
          <w:sz w:val="24"/>
        </w:rPr>
      </w:pPr>
      <w:bookmarkStart w:id="324" w:name="_Toc117062270"/>
      <w:bookmarkStart w:id="325" w:name="_Toc120746861"/>
      <w:bookmarkStart w:id="326" w:name="_Toc120746950"/>
      <w:bookmarkStart w:id="327" w:name="_Toc120747540"/>
      <w:bookmarkStart w:id="328" w:name="_Toc120748048"/>
      <w:bookmarkStart w:id="329" w:name="_Toc133913505"/>
      <w:r w:rsidRPr="0023273D">
        <w:rPr>
          <w:sz w:val="24"/>
          <w:szCs w:val="24"/>
        </w:rPr>
        <w:t>9</w:t>
      </w:r>
      <w:r w:rsidR="00923E05" w:rsidRPr="0023273D">
        <w:rPr>
          <w:sz w:val="24"/>
          <w:szCs w:val="24"/>
        </w:rPr>
        <w:t>.1</w:t>
      </w:r>
      <w:r w:rsidR="00923E05" w:rsidRPr="0023273D">
        <w:rPr>
          <w:sz w:val="24"/>
          <w:szCs w:val="24"/>
        </w:rPr>
        <w:tab/>
      </w:r>
      <w:bookmarkStart w:id="330" w:name="_Toc120104105"/>
      <w:bookmarkStart w:id="331" w:name="_Toc120104756"/>
      <w:r w:rsidR="00366BA2" w:rsidRPr="0023273D">
        <w:rPr>
          <w:sz w:val="24"/>
          <w:szCs w:val="24"/>
        </w:rPr>
        <w:t>Initial Term</w:t>
      </w:r>
      <w:r w:rsidR="00366BA2" w:rsidRPr="009178BF">
        <w:t>:</w:t>
      </w:r>
      <w:bookmarkEnd w:id="324"/>
      <w:bookmarkEnd w:id="325"/>
      <w:bookmarkEnd w:id="326"/>
      <w:bookmarkEnd w:id="327"/>
      <w:bookmarkEnd w:id="328"/>
      <w:bookmarkEnd w:id="330"/>
      <w:bookmarkEnd w:id="331"/>
      <w:bookmarkEnd w:id="329"/>
    </w:p>
    <w:p w14:paraId="18B77C7C" w14:textId="31504510" w:rsidR="007B04C1" w:rsidRPr="00187524" w:rsidRDefault="007B04C1" w:rsidP="004E498F">
      <w:pPr>
        <w:ind w:left="1440"/>
        <w:jc w:val="both"/>
        <w:rPr>
          <w:sz w:val="24"/>
        </w:rPr>
      </w:pPr>
      <w:r w:rsidRPr="009146F7">
        <w:rPr>
          <w:sz w:val="24"/>
        </w:rPr>
        <w:t xml:space="preserve">Any contract resulting from this solicitation will have an </w:t>
      </w:r>
      <w:r w:rsidR="00A47186">
        <w:rPr>
          <w:rFonts w:eastAsia="Times New Roman" w:cstheme="minorHAnsi"/>
          <w:sz w:val="24"/>
          <w:szCs w:val="24"/>
        </w:rPr>
        <w:t xml:space="preserve">estimated </w:t>
      </w:r>
      <w:r w:rsidRPr="009146F7">
        <w:rPr>
          <w:sz w:val="24"/>
        </w:rPr>
        <w:t xml:space="preserve">initial term of </w:t>
      </w:r>
      <w:r w:rsidRPr="009146F7">
        <w:rPr>
          <w:sz w:val="24"/>
          <w:highlight w:val="yellow"/>
          <w:shd w:val="clear" w:color="auto" w:fill="9ED267"/>
        </w:rPr>
        <w:t>&lt;contract start and end date&gt;</w:t>
      </w:r>
      <w:r w:rsidRPr="006740A2">
        <w:rPr>
          <w:sz w:val="24"/>
          <w:highlight w:val="yellow"/>
        </w:rPr>
        <w:t>.</w:t>
      </w:r>
      <w:r w:rsidRPr="006740A2">
        <w:rPr>
          <w:sz w:val="24"/>
        </w:rPr>
        <w:t xml:space="preserve"> </w:t>
      </w:r>
    </w:p>
    <w:p w14:paraId="3B541F5F" w14:textId="77777777" w:rsidR="001F2B2F" w:rsidRPr="00AB58C4" w:rsidRDefault="001F2B2F" w:rsidP="004E498F">
      <w:pPr>
        <w:ind w:left="1440"/>
        <w:jc w:val="both"/>
        <w:rPr>
          <w:sz w:val="24"/>
        </w:rPr>
      </w:pPr>
    </w:p>
    <w:p w14:paraId="4AF2D2C1" w14:textId="78FCA68F" w:rsidR="00366BA2" w:rsidRPr="009146F7" w:rsidRDefault="00C10708" w:rsidP="00461FFE">
      <w:pPr>
        <w:ind w:left="1440"/>
        <w:jc w:val="both"/>
        <w:rPr>
          <w:strike/>
          <w:sz w:val="24"/>
        </w:rPr>
      </w:pPr>
      <w:r>
        <w:rPr>
          <w:rFonts w:cstheme="minorHAnsi"/>
          <w:sz w:val="24"/>
          <w:szCs w:val="24"/>
        </w:rPr>
        <w:t>If a</w:t>
      </w:r>
      <w:r w:rsidRPr="009146F7">
        <w:rPr>
          <w:sz w:val="24"/>
        </w:rPr>
        <w:t xml:space="preserve"> start date </w:t>
      </w:r>
      <w:r>
        <w:rPr>
          <w:rFonts w:cstheme="minorHAnsi"/>
          <w:sz w:val="24"/>
          <w:szCs w:val="24"/>
        </w:rPr>
        <w:t>is not identified,</w:t>
      </w:r>
      <w:r w:rsidRPr="009146F7">
        <w:rPr>
          <w:sz w:val="24"/>
        </w:rPr>
        <w:t xml:space="preserve"> the </w:t>
      </w:r>
      <w:r>
        <w:rPr>
          <w:rFonts w:cstheme="minorHAnsi"/>
          <w:sz w:val="24"/>
          <w:szCs w:val="24"/>
        </w:rPr>
        <w:t>term</w:t>
      </w:r>
      <w:r w:rsidRPr="009146F7">
        <w:rPr>
          <w:sz w:val="24"/>
        </w:rPr>
        <w:t xml:space="preserve"> of </w:t>
      </w:r>
      <w:r w:rsidR="001714E0" w:rsidRPr="003066CE">
        <w:t>the</w:t>
      </w:r>
      <w:r w:rsidR="00851923">
        <w:t xml:space="preserve"> </w:t>
      </w:r>
      <w:r>
        <w:rPr>
          <w:rFonts w:cstheme="minorHAnsi"/>
          <w:sz w:val="24"/>
          <w:szCs w:val="24"/>
        </w:rPr>
        <w:t>resulting</w:t>
      </w:r>
      <w:r w:rsidRPr="009146F7">
        <w:rPr>
          <w:sz w:val="24"/>
        </w:rPr>
        <w:t xml:space="preserve"> contract </w:t>
      </w:r>
      <w:r>
        <w:rPr>
          <w:rFonts w:cstheme="minorHAnsi"/>
          <w:sz w:val="24"/>
          <w:szCs w:val="24"/>
        </w:rPr>
        <w:t>shall commence upon</w:t>
      </w:r>
      <w:r w:rsidRPr="009146F7">
        <w:rPr>
          <w:sz w:val="24"/>
        </w:rPr>
        <w:t xml:space="preserve"> the last </w:t>
      </w:r>
      <w:r>
        <w:rPr>
          <w:rFonts w:cstheme="minorHAnsi"/>
          <w:sz w:val="24"/>
          <w:szCs w:val="24"/>
        </w:rPr>
        <w:t xml:space="preserve">dated </w:t>
      </w:r>
      <w:r w:rsidRPr="009146F7">
        <w:rPr>
          <w:sz w:val="24"/>
        </w:rPr>
        <w:t>signature of the parties.</w:t>
      </w:r>
      <w:r>
        <w:rPr>
          <w:rFonts w:cstheme="minorHAnsi"/>
          <w:sz w:val="24"/>
          <w:szCs w:val="24"/>
        </w:rPr>
        <w:t xml:space="preserve"> </w:t>
      </w:r>
    </w:p>
    <w:p w14:paraId="608C1233" w14:textId="77777777" w:rsidR="00366BA2" w:rsidRPr="009146F7" w:rsidRDefault="00366BA2" w:rsidP="00CC29CC">
      <w:pPr>
        <w:ind w:left="1440"/>
        <w:rPr>
          <w:sz w:val="24"/>
        </w:rPr>
      </w:pPr>
    </w:p>
    <w:p w14:paraId="78A3116E" w14:textId="77777777" w:rsidR="00366BA2" w:rsidRPr="00AB58C4" w:rsidRDefault="00366BA2" w:rsidP="00CC29CC">
      <w:pPr>
        <w:ind w:left="1440"/>
        <w:jc w:val="both"/>
        <w:rPr>
          <w:sz w:val="24"/>
        </w:rPr>
      </w:pPr>
      <w:r w:rsidRPr="00AB58C4">
        <w:rPr>
          <w:sz w:val="24"/>
        </w:rPr>
        <w:t>The</w:t>
      </w:r>
      <w:r w:rsidRPr="00AB58C4">
        <w:rPr>
          <w:color w:val="00B0F0"/>
          <w:sz w:val="24"/>
        </w:rPr>
        <w:t xml:space="preserve"> </w:t>
      </w:r>
      <w:r w:rsidRPr="00AB58C4">
        <w:rPr>
          <w:sz w:val="24"/>
        </w:rPr>
        <w:t>maximum term of the resulting contract, including any renewal terms or extensions, must not exceed ten (10) years.</w:t>
      </w:r>
    </w:p>
    <w:p w14:paraId="22E0A02D" w14:textId="77777777" w:rsidR="00366BA2" w:rsidRPr="00AB58C4" w:rsidRDefault="00366BA2" w:rsidP="00CC29CC">
      <w:pPr>
        <w:ind w:left="1440"/>
        <w:jc w:val="both"/>
        <w:rPr>
          <w:sz w:val="24"/>
        </w:rPr>
      </w:pPr>
    </w:p>
    <w:p w14:paraId="1E6D9187" w14:textId="2D548749" w:rsidR="00366BA2" w:rsidRPr="00AB58C4" w:rsidRDefault="00366BA2" w:rsidP="00CC29CC">
      <w:pPr>
        <w:ind w:left="1440"/>
        <w:jc w:val="both"/>
        <w:rPr>
          <w:sz w:val="24"/>
        </w:rPr>
      </w:pPr>
      <w:r w:rsidRPr="00AB58C4">
        <w:rPr>
          <w:sz w:val="24"/>
        </w:rPr>
        <w:t>Vendor must not begin, and will not be paid for</w:t>
      </w:r>
      <w:r w:rsidR="00CC29CC" w:rsidRPr="00AB58C4">
        <w:rPr>
          <w:sz w:val="24"/>
        </w:rPr>
        <w:t>,</w:t>
      </w:r>
      <w:r w:rsidRPr="00AB58C4">
        <w:rPr>
          <w:sz w:val="24"/>
        </w:rPr>
        <w:t xml:space="preserve"> any billable work prior to the start date of the contract or receipt of an executed purchase order.</w:t>
      </w:r>
    </w:p>
    <w:p w14:paraId="6C749DD7" w14:textId="77777777" w:rsidR="00366BA2" w:rsidRPr="00AB58C4" w:rsidRDefault="00366BA2" w:rsidP="00F73844">
      <w:pPr>
        <w:ind w:left="1440" w:hanging="720"/>
        <w:jc w:val="both"/>
        <w:rPr>
          <w:sz w:val="24"/>
        </w:rPr>
      </w:pPr>
    </w:p>
    <w:p w14:paraId="50D82AFA" w14:textId="4F35EFCF" w:rsidR="00366BA2" w:rsidRPr="003066CE" w:rsidRDefault="00851923" w:rsidP="009146F7">
      <w:pPr>
        <w:pStyle w:val="Heading2"/>
        <w:ind w:firstLine="720"/>
      </w:pPr>
      <w:bookmarkStart w:id="332" w:name="_Toc117062271"/>
      <w:bookmarkStart w:id="333" w:name="_Toc120104106"/>
      <w:bookmarkStart w:id="334" w:name="_Toc120104757"/>
      <w:bookmarkStart w:id="335" w:name="_Toc120746862"/>
      <w:bookmarkStart w:id="336" w:name="_Toc120746951"/>
      <w:bookmarkStart w:id="337" w:name="_Toc120747541"/>
      <w:bookmarkStart w:id="338" w:name="_Toc120748049"/>
      <w:bookmarkStart w:id="339" w:name="_Toc133913506"/>
      <w:r w:rsidRPr="0009637D">
        <w:rPr>
          <w:sz w:val="24"/>
          <w:szCs w:val="24"/>
        </w:rPr>
        <w:t>9</w:t>
      </w:r>
      <w:r w:rsidR="004461FE" w:rsidRPr="0009637D">
        <w:rPr>
          <w:sz w:val="24"/>
          <w:szCs w:val="24"/>
        </w:rPr>
        <w:t xml:space="preserve">.2 </w:t>
      </w:r>
      <w:r w:rsidR="008706D2" w:rsidRPr="0009637D">
        <w:rPr>
          <w:sz w:val="24"/>
          <w:szCs w:val="24"/>
        </w:rPr>
        <w:tab/>
      </w:r>
      <w:r w:rsidR="00366BA2" w:rsidRPr="0009637D">
        <w:rPr>
          <w:sz w:val="24"/>
          <w:szCs w:val="24"/>
        </w:rPr>
        <w:t>Renewals</w:t>
      </w:r>
      <w:r w:rsidR="00366BA2" w:rsidRPr="00B806FF">
        <w:t>:</w:t>
      </w:r>
      <w:bookmarkEnd w:id="332"/>
      <w:bookmarkEnd w:id="333"/>
      <w:bookmarkEnd w:id="334"/>
      <w:bookmarkEnd w:id="335"/>
      <w:bookmarkEnd w:id="336"/>
      <w:bookmarkEnd w:id="337"/>
      <w:bookmarkEnd w:id="338"/>
      <w:bookmarkEnd w:id="339"/>
    </w:p>
    <w:p w14:paraId="50ED142B" w14:textId="455FAC75" w:rsidR="00525239" w:rsidRPr="00403084" w:rsidRDefault="00851923" w:rsidP="00403084">
      <w:pPr>
        <w:ind w:left="2160" w:hanging="720"/>
        <w:jc w:val="both"/>
        <w:rPr>
          <w:sz w:val="24"/>
        </w:rPr>
      </w:pPr>
      <w:r w:rsidRPr="0023273D">
        <w:rPr>
          <w:b/>
          <w:bCs/>
          <w:sz w:val="24"/>
          <w:szCs w:val="24"/>
        </w:rPr>
        <w:t>9</w:t>
      </w:r>
      <w:r w:rsidR="00923E05" w:rsidRPr="0023273D">
        <w:rPr>
          <w:b/>
          <w:bCs/>
          <w:sz w:val="24"/>
          <w:szCs w:val="24"/>
        </w:rPr>
        <w:t>.2.1</w:t>
      </w:r>
      <w:r w:rsidR="00923E05" w:rsidRPr="00B25A8B">
        <w:tab/>
      </w:r>
      <w:r w:rsidR="00366BA2" w:rsidRPr="00403084">
        <w:rPr>
          <w:sz w:val="24"/>
        </w:rPr>
        <w:t xml:space="preserve">The resulting contract </w:t>
      </w:r>
      <w:r w:rsidR="00366BA2" w:rsidRPr="00403084">
        <w:rPr>
          <w:sz w:val="24"/>
          <w:highlight w:val="yellow"/>
        </w:rPr>
        <w:fldChar w:fldCharType="begin">
          <w:ffData>
            <w:name w:val="Check123"/>
            <w:enabled/>
            <w:calcOnExit w:val="0"/>
            <w:checkBox>
              <w:sizeAuto/>
              <w:default w:val="0"/>
            </w:checkBox>
          </w:ffData>
        </w:fldChar>
      </w:r>
      <w:bookmarkStart w:id="340" w:name="Check123"/>
      <w:r w:rsidR="00366BA2" w:rsidRPr="00403084">
        <w:rPr>
          <w:sz w:val="24"/>
          <w:highlight w:val="yellow"/>
        </w:rPr>
        <w:instrText xml:space="preserve"> FORMCHECKBOX </w:instrText>
      </w:r>
      <w:r w:rsidR="00BE731A">
        <w:rPr>
          <w:sz w:val="24"/>
          <w:highlight w:val="yellow"/>
        </w:rPr>
      </w:r>
      <w:r w:rsidR="00BE731A">
        <w:rPr>
          <w:sz w:val="24"/>
          <w:highlight w:val="yellow"/>
        </w:rPr>
        <w:fldChar w:fldCharType="separate"/>
      </w:r>
      <w:r w:rsidR="00366BA2" w:rsidRPr="00403084">
        <w:rPr>
          <w:sz w:val="24"/>
          <w:highlight w:val="yellow"/>
        </w:rPr>
        <w:fldChar w:fldCharType="end"/>
      </w:r>
      <w:bookmarkEnd w:id="340"/>
      <w:r w:rsidR="00366BA2" w:rsidRPr="00403084">
        <w:rPr>
          <w:sz w:val="24"/>
          <w:highlight w:val="yellow"/>
        </w:rPr>
        <w:t xml:space="preserve"> will   </w:t>
      </w:r>
      <w:r w:rsidR="00366BA2" w:rsidRPr="00403084">
        <w:rPr>
          <w:sz w:val="24"/>
          <w:highlight w:val="yellow"/>
        </w:rPr>
        <w:fldChar w:fldCharType="begin">
          <w:ffData>
            <w:name w:val="Check124"/>
            <w:enabled/>
            <w:calcOnExit w:val="0"/>
            <w:checkBox>
              <w:sizeAuto/>
              <w:default w:val="0"/>
            </w:checkBox>
          </w:ffData>
        </w:fldChar>
      </w:r>
      <w:bookmarkStart w:id="341" w:name="Check124"/>
      <w:r w:rsidR="00366BA2" w:rsidRPr="00403084">
        <w:rPr>
          <w:sz w:val="24"/>
          <w:highlight w:val="yellow"/>
        </w:rPr>
        <w:instrText xml:space="preserve"> FORMCHECKBOX </w:instrText>
      </w:r>
      <w:r w:rsidR="00BE731A">
        <w:rPr>
          <w:sz w:val="24"/>
          <w:highlight w:val="yellow"/>
        </w:rPr>
      </w:r>
      <w:r w:rsidR="00BE731A">
        <w:rPr>
          <w:sz w:val="24"/>
          <w:highlight w:val="yellow"/>
        </w:rPr>
        <w:fldChar w:fldCharType="separate"/>
      </w:r>
      <w:r w:rsidR="00366BA2" w:rsidRPr="00403084">
        <w:rPr>
          <w:sz w:val="24"/>
          <w:highlight w:val="yellow"/>
        </w:rPr>
        <w:fldChar w:fldCharType="end"/>
      </w:r>
      <w:bookmarkEnd w:id="341"/>
      <w:r w:rsidR="004C2AE9" w:rsidRPr="00403084">
        <w:rPr>
          <w:sz w:val="24"/>
          <w:highlight w:val="yellow"/>
        </w:rPr>
        <w:t xml:space="preserve"> will</w:t>
      </w:r>
      <w:r w:rsidR="00C25125" w:rsidRPr="00403084">
        <w:rPr>
          <w:sz w:val="24"/>
          <w:highlight w:val="yellow"/>
        </w:rPr>
        <w:t xml:space="preserve"> </w:t>
      </w:r>
      <w:r w:rsidR="00366BA2" w:rsidRPr="00403084">
        <w:rPr>
          <w:sz w:val="24"/>
          <w:highlight w:val="yellow"/>
        </w:rPr>
        <w:t xml:space="preserve">not </w:t>
      </w:r>
      <w:r w:rsidR="00366BA2" w:rsidRPr="00403084">
        <w:rPr>
          <w:sz w:val="24"/>
        </w:rPr>
        <w:t>have renewal options</w:t>
      </w:r>
      <w:r w:rsidR="007600C2" w:rsidRPr="00403084">
        <w:rPr>
          <w:sz w:val="24"/>
        </w:rPr>
        <w:t xml:space="preserve">. </w:t>
      </w:r>
      <w:r w:rsidR="00366BA2" w:rsidRPr="00403084">
        <w:rPr>
          <w:sz w:val="24"/>
        </w:rPr>
        <w:t>If no renewals options are allowed, the contract will not be renewed.</w:t>
      </w:r>
    </w:p>
    <w:p w14:paraId="4C2E5369" w14:textId="77777777" w:rsidR="00525239" w:rsidRDefault="00525239" w:rsidP="009B1A17">
      <w:pPr>
        <w:pStyle w:val="ListParagraph"/>
        <w:ind w:left="1440"/>
        <w:jc w:val="both"/>
        <w:rPr>
          <w:rFonts w:asciiTheme="minorHAnsi" w:hAnsiTheme="minorHAnsi" w:cstheme="minorHAnsi"/>
          <w:sz w:val="24"/>
          <w:szCs w:val="24"/>
        </w:rPr>
      </w:pPr>
    </w:p>
    <w:p w14:paraId="289A0570" w14:textId="0267E6BD" w:rsidR="00366BA2" w:rsidRPr="00403084" w:rsidRDefault="00851923" w:rsidP="00403084">
      <w:pPr>
        <w:ind w:left="2160" w:hanging="720"/>
        <w:jc w:val="both"/>
        <w:rPr>
          <w:sz w:val="24"/>
        </w:rPr>
      </w:pPr>
      <w:r w:rsidRPr="0023273D">
        <w:rPr>
          <w:b/>
          <w:bCs/>
          <w:sz w:val="24"/>
        </w:rPr>
        <w:t>9.2.2</w:t>
      </w:r>
      <w:r w:rsidR="007317E9">
        <w:rPr>
          <w:sz w:val="24"/>
        </w:rPr>
        <w:tab/>
      </w:r>
      <w:r w:rsidR="00366BA2" w:rsidRPr="00403084">
        <w:rPr>
          <w:sz w:val="24"/>
        </w:rPr>
        <w:t>The contract will not renew automatically nor solely at the Vendor’s choice</w:t>
      </w:r>
      <w:r w:rsidR="007600C2" w:rsidRPr="00403084">
        <w:rPr>
          <w:sz w:val="24"/>
        </w:rPr>
        <w:t xml:space="preserve">. </w:t>
      </w:r>
    </w:p>
    <w:p w14:paraId="37CF648B" w14:textId="77777777" w:rsidR="00366BA2" w:rsidRPr="003066CE" w:rsidRDefault="00366BA2" w:rsidP="009B1A17">
      <w:pPr>
        <w:pStyle w:val="ListParagraph"/>
        <w:ind w:left="1440"/>
        <w:jc w:val="both"/>
        <w:rPr>
          <w:rFonts w:asciiTheme="minorHAnsi" w:hAnsiTheme="minorHAnsi" w:cstheme="minorHAnsi"/>
          <w:sz w:val="24"/>
          <w:szCs w:val="24"/>
        </w:rPr>
      </w:pPr>
    </w:p>
    <w:p w14:paraId="1611C83E" w14:textId="6064DB09" w:rsidR="00E35DDA" w:rsidRPr="00403084" w:rsidRDefault="00851923" w:rsidP="00403084">
      <w:pPr>
        <w:ind w:left="2160" w:hanging="720"/>
        <w:jc w:val="both"/>
        <w:rPr>
          <w:sz w:val="24"/>
        </w:rPr>
      </w:pPr>
      <w:r w:rsidRPr="0023273D">
        <w:rPr>
          <w:b/>
          <w:bCs/>
          <w:sz w:val="24"/>
          <w:szCs w:val="24"/>
        </w:rPr>
        <w:t>9</w:t>
      </w:r>
      <w:r w:rsidR="00923E05" w:rsidRPr="0023273D">
        <w:rPr>
          <w:b/>
          <w:bCs/>
          <w:sz w:val="24"/>
          <w:szCs w:val="24"/>
        </w:rPr>
        <w:t>.2.3</w:t>
      </w:r>
      <w:r w:rsidR="00923E05" w:rsidRPr="00B25A8B">
        <w:tab/>
      </w:r>
      <w:r w:rsidR="00366BA2" w:rsidRPr="00403084">
        <w:rPr>
          <w:sz w:val="24"/>
        </w:rPr>
        <w:t xml:space="preserve">The University reserves the right to renew for a total of </w:t>
      </w:r>
      <w:r w:rsidR="00366BA2" w:rsidRPr="00403084">
        <w:rPr>
          <w:sz w:val="24"/>
          <w:highlight w:val="yellow"/>
        </w:rPr>
        <w:t>&lt;# of renewal options and length of renewal term&gt;</w:t>
      </w:r>
      <w:r w:rsidR="007600C2" w:rsidRPr="00403084">
        <w:rPr>
          <w:sz w:val="24"/>
        </w:rPr>
        <w:t xml:space="preserve">. </w:t>
      </w:r>
      <w:r w:rsidR="005D1730" w:rsidRPr="00403084">
        <w:rPr>
          <w:sz w:val="24"/>
        </w:rPr>
        <w:t xml:space="preserve">The </w:t>
      </w:r>
      <w:r w:rsidR="00366BA2" w:rsidRPr="00403084">
        <w:rPr>
          <w:sz w:val="24"/>
        </w:rPr>
        <w:t xml:space="preserve">terms and conditions </w:t>
      </w:r>
      <w:r w:rsidR="005D1730" w:rsidRPr="00403084">
        <w:rPr>
          <w:sz w:val="24"/>
        </w:rPr>
        <w:t>will be the same as</w:t>
      </w:r>
      <w:r w:rsidR="00366BA2" w:rsidRPr="00403084">
        <w:rPr>
          <w:sz w:val="24"/>
        </w:rPr>
        <w:t xml:space="preserve"> the original contract</w:t>
      </w:r>
      <w:r w:rsidR="005D1730" w:rsidRPr="00403084">
        <w:rPr>
          <w:sz w:val="24"/>
        </w:rPr>
        <w:t>, unless otherwise specified</w:t>
      </w:r>
      <w:r w:rsidR="007600C2" w:rsidRPr="00403084">
        <w:rPr>
          <w:sz w:val="24"/>
        </w:rPr>
        <w:t xml:space="preserve">. </w:t>
      </w:r>
      <w:r w:rsidR="00366BA2" w:rsidRPr="00403084">
        <w:rPr>
          <w:sz w:val="24"/>
        </w:rPr>
        <w:t>The University may renew the resulting contract for any or all of the renewal option periods, may exercise any of the renewal options early, and may exercise more than one option at a time when in the best interest of the University based on continuing need and favorable market conditions</w:t>
      </w:r>
      <w:r w:rsidR="007600C2" w:rsidRPr="00403084">
        <w:rPr>
          <w:sz w:val="24"/>
        </w:rPr>
        <w:t xml:space="preserve">. </w:t>
      </w:r>
      <w:r w:rsidR="00E35DDA" w:rsidRPr="00403084">
        <w:rPr>
          <w:sz w:val="24"/>
        </w:rPr>
        <w:t>The universities’ right to renew is subject to requirements of the BEP Act</w:t>
      </w:r>
      <w:r w:rsidR="00A52D66" w:rsidRPr="00403084">
        <w:rPr>
          <w:sz w:val="24"/>
        </w:rPr>
        <w:t>.</w:t>
      </w:r>
      <w:r w:rsidR="00A96E74" w:rsidRPr="00403084">
        <w:rPr>
          <w:sz w:val="24"/>
        </w:rPr>
        <w:t xml:space="preserve"> </w:t>
      </w:r>
      <w:r w:rsidR="009E4BAB" w:rsidRPr="00403084">
        <w:rPr>
          <w:sz w:val="24"/>
        </w:rPr>
        <w:t>(30 ILCS 575)</w:t>
      </w:r>
      <w:r w:rsidR="00F93437">
        <w:rPr>
          <w:sz w:val="24"/>
        </w:rPr>
        <w:t>.</w:t>
      </w:r>
    </w:p>
    <w:p w14:paraId="0F4C7B71" w14:textId="77777777" w:rsidR="00735C8A" w:rsidRPr="003066CE" w:rsidRDefault="00735C8A" w:rsidP="00735C8A">
      <w:pPr>
        <w:pStyle w:val="ListParagraph"/>
        <w:rPr>
          <w:rFonts w:asciiTheme="minorHAnsi" w:hAnsiTheme="minorHAnsi" w:cstheme="minorHAnsi"/>
          <w:sz w:val="24"/>
          <w:szCs w:val="24"/>
        </w:rPr>
      </w:pPr>
    </w:p>
    <w:p w14:paraId="003F1670" w14:textId="41CBAE6E" w:rsidR="00735C8A" w:rsidRPr="00403084" w:rsidRDefault="00735C8A" w:rsidP="00403084">
      <w:pPr>
        <w:pStyle w:val="ListParagraph"/>
        <w:numPr>
          <w:ilvl w:val="2"/>
          <w:numId w:val="103"/>
        </w:numPr>
        <w:ind w:left="2160"/>
        <w:jc w:val="both"/>
        <w:rPr>
          <w:rFonts w:cstheme="minorHAnsi"/>
          <w:sz w:val="24"/>
          <w:szCs w:val="24"/>
        </w:rPr>
      </w:pPr>
      <w:r w:rsidRPr="00403084">
        <w:rPr>
          <w:rFonts w:cstheme="minorHAnsi"/>
          <w:sz w:val="24"/>
          <w:szCs w:val="24"/>
        </w:rPr>
        <w:t>Renewal pricing will be included in calculating the total cost to determine lowest bid</w:t>
      </w:r>
      <w:r w:rsidR="007600C2" w:rsidRPr="00403084">
        <w:rPr>
          <w:rFonts w:cstheme="minorHAnsi"/>
          <w:sz w:val="24"/>
          <w:szCs w:val="24"/>
        </w:rPr>
        <w:t xml:space="preserve">. </w:t>
      </w:r>
      <w:r w:rsidRPr="00403084">
        <w:rPr>
          <w:rFonts w:cstheme="minorHAnsi"/>
          <w:sz w:val="24"/>
          <w:szCs w:val="24"/>
        </w:rPr>
        <w:t>Renewal pricing must be included in the Vendor’s response</w:t>
      </w:r>
      <w:r w:rsidR="007A77DE" w:rsidRPr="00403084">
        <w:rPr>
          <w:rFonts w:cstheme="minorHAnsi"/>
          <w:sz w:val="24"/>
          <w:szCs w:val="24"/>
        </w:rPr>
        <w:t>,</w:t>
      </w:r>
      <w:r w:rsidR="008D50F0" w:rsidRPr="00403084">
        <w:rPr>
          <w:rFonts w:cstheme="minorHAnsi"/>
          <w:sz w:val="24"/>
          <w:szCs w:val="24"/>
        </w:rPr>
        <w:t xml:space="preserve"> </w:t>
      </w:r>
      <w:r w:rsidR="007D3177" w:rsidRPr="00403084">
        <w:rPr>
          <w:rFonts w:cstheme="minorHAnsi"/>
          <w:sz w:val="24"/>
          <w:szCs w:val="24"/>
        </w:rPr>
        <w:t xml:space="preserve">if applicable, </w:t>
      </w:r>
      <w:r w:rsidR="008D50F0" w:rsidRPr="00403084">
        <w:rPr>
          <w:rFonts w:cstheme="minorHAnsi"/>
          <w:sz w:val="24"/>
          <w:szCs w:val="24"/>
        </w:rPr>
        <w:t>or Vendor will be deemed non</w:t>
      </w:r>
      <w:r w:rsidR="00441E31" w:rsidRPr="00403084">
        <w:rPr>
          <w:rFonts w:cstheme="minorHAnsi"/>
          <w:sz w:val="24"/>
          <w:szCs w:val="24"/>
        </w:rPr>
        <w:t>-</w:t>
      </w:r>
      <w:r w:rsidR="008D50F0" w:rsidRPr="00403084">
        <w:rPr>
          <w:rFonts w:cstheme="minorHAnsi"/>
          <w:sz w:val="24"/>
          <w:szCs w:val="24"/>
        </w:rPr>
        <w:t>responsive.</w:t>
      </w:r>
    </w:p>
    <w:p w14:paraId="7DB732BC" w14:textId="77777777" w:rsidR="00366BA2" w:rsidRPr="009146F7" w:rsidRDefault="00366BA2" w:rsidP="005D1730">
      <w:pPr>
        <w:ind w:left="1440"/>
        <w:jc w:val="both"/>
        <w:rPr>
          <w:sz w:val="24"/>
        </w:rPr>
      </w:pPr>
    </w:p>
    <w:p w14:paraId="78224CAE" w14:textId="5C771162" w:rsidR="00366BA2" w:rsidRPr="00AB58C4" w:rsidRDefault="00366BA2" w:rsidP="00403084">
      <w:pPr>
        <w:pStyle w:val="ListParagraph"/>
        <w:numPr>
          <w:ilvl w:val="2"/>
          <w:numId w:val="103"/>
        </w:numPr>
        <w:ind w:left="2160"/>
        <w:jc w:val="both"/>
        <w:rPr>
          <w:sz w:val="24"/>
        </w:rPr>
      </w:pPr>
      <w:r w:rsidRPr="009146F7">
        <w:rPr>
          <w:sz w:val="24"/>
        </w:rPr>
        <w:t>Prior to any renewal, the University will confirm that Vendor has met all requirements of the contract, including BEP/</w:t>
      </w:r>
      <w:r w:rsidR="008712F0" w:rsidRPr="00AB58C4">
        <w:rPr>
          <w:sz w:val="24"/>
        </w:rPr>
        <w:t>VBP</w:t>
      </w:r>
      <w:r w:rsidRPr="00AB58C4">
        <w:rPr>
          <w:sz w:val="24"/>
        </w:rPr>
        <w:t xml:space="preserve"> utilization.</w:t>
      </w:r>
    </w:p>
    <w:p w14:paraId="2E06E0B8" w14:textId="77777777" w:rsidR="00C96AF9" w:rsidRPr="003066CE" w:rsidRDefault="001714E0" w:rsidP="00A418FB">
      <w:pPr>
        <w:pStyle w:val="ListParagraph"/>
        <w:ind w:left="2160" w:hanging="720"/>
        <w:rPr>
          <w:rFonts w:asciiTheme="minorHAnsi" w:hAnsiTheme="minorHAnsi" w:cstheme="minorHAnsi"/>
          <w:sz w:val="24"/>
          <w:szCs w:val="24"/>
          <w:highlight w:val="magenta"/>
        </w:rPr>
      </w:pPr>
      <w:r w:rsidRPr="00B25A8B">
        <w:rPr>
          <w:rFonts w:asciiTheme="minorHAnsi" w:hAnsiTheme="minorHAnsi" w:cstheme="minorHAnsi"/>
          <w:sz w:val="24"/>
          <w:highlight w:val="magenta"/>
        </w:rPr>
        <w:t xml:space="preserve"> </w:t>
      </w:r>
    </w:p>
    <w:p w14:paraId="490E2362" w14:textId="01F2E5BF" w:rsidR="00C96AF9" w:rsidRDefault="00C96AF9" w:rsidP="00A418FB">
      <w:pPr>
        <w:pStyle w:val="Default"/>
        <w:ind w:left="2880" w:hanging="720"/>
        <w:jc w:val="both"/>
        <w:rPr>
          <w:rFonts w:asciiTheme="minorHAnsi" w:hAnsiTheme="minorHAnsi" w:cstheme="minorHAnsi"/>
        </w:rPr>
      </w:pPr>
      <w:r w:rsidRPr="003066CE">
        <w:rPr>
          <w:rFonts w:asciiTheme="minorHAnsi" w:hAnsiTheme="minorHAnsi" w:cstheme="minorHAnsi"/>
        </w:rPr>
        <w:t xml:space="preserve">The University will review the contract to determine whether: </w:t>
      </w:r>
    </w:p>
    <w:p w14:paraId="5E6482F6" w14:textId="77777777" w:rsidR="00430D08" w:rsidRPr="003066CE" w:rsidRDefault="00430D08" w:rsidP="00A418FB">
      <w:pPr>
        <w:pStyle w:val="Default"/>
        <w:ind w:left="2880" w:hanging="720"/>
        <w:jc w:val="both"/>
        <w:rPr>
          <w:rFonts w:asciiTheme="minorHAnsi" w:hAnsiTheme="minorHAnsi" w:cstheme="minorHAnsi"/>
        </w:rPr>
      </w:pPr>
    </w:p>
    <w:p w14:paraId="3E704264" w14:textId="4DFB365E" w:rsidR="00C96AF9" w:rsidRPr="002829AB" w:rsidRDefault="00C96AF9" w:rsidP="00A418FB">
      <w:pPr>
        <w:pStyle w:val="Default"/>
        <w:spacing w:after="18"/>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i. </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 xml:space="preserve">any established BEP goal is being met by the vendor; </w:t>
      </w:r>
    </w:p>
    <w:p w14:paraId="73AFBD5B" w14:textId="78483F75" w:rsidR="00C96AF9" w:rsidRPr="002829AB" w:rsidRDefault="00C96AF9" w:rsidP="00A418FB">
      <w:pPr>
        <w:pStyle w:val="Default"/>
        <w:spacing w:after="18"/>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ii. </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 xml:space="preserve">the established BEP goal should be increased; </w:t>
      </w:r>
    </w:p>
    <w:p w14:paraId="380053C1" w14:textId="52569294" w:rsidR="00C96AF9" w:rsidRPr="002829AB" w:rsidRDefault="00C96AF9" w:rsidP="00A418FB">
      <w:pPr>
        <w:pStyle w:val="Default"/>
        <w:spacing w:after="18"/>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iii. </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 xml:space="preserve">a BEP goal should be set, if one was not previously set; </w:t>
      </w:r>
    </w:p>
    <w:p w14:paraId="432AF68E" w14:textId="189FF5D6" w:rsidR="00430D08" w:rsidRPr="002829AB" w:rsidRDefault="00C96AF9" w:rsidP="00A418FB">
      <w:pPr>
        <w:pStyle w:val="Default"/>
        <w:ind w:left="2880" w:hanging="720"/>
        <w:jc w:val="both"/>
        <w:rPr>
          <w:rFonts w:asciiTheme="minorHAnsi" w:hAnsiTheme="minorHAnsi" w:cstheme="minorHAnsi"/>
          <w:sz w:val="22"/>
          <w:szCs w:val="22"/>
        </w:rPr>
      </w:pPr>
      <w:r w:rsidRPr="002829AB">
        <w:rPr>
          <w:rFonts w:asciiTheme="minorHAnsi" w:hAnsiTheme="minorHAnsi" w:cstheme="minorHAnsi"/>
          <w:sz w:val="22"/>
          <w:szCs w:val="22"/>
        </w:rPr>
        <w:t>iv.</w:t>
      </w:r>
      <w:r w:rsidR="00430D08" w:rsidRPr="002829AB">
        <w:rPr>
          <w:rFonts w:asciiTheme="minorHAnsi" w:hAnsiTheme="minorHAnsi" w:cstheme="minorHAnsi"/>
          <w:sz w:val="22"/>
          <w:szCs w:val="22"/>
        </w:rPr>
        <w:t xml:space="preserve">  </w:t>
      </w:r>
      <w:r w:rsidRPr="002829AB">
        <w:rPr>
          <w:rFonts w:asciiTheme="minorHAnsi" w:hAnsiTheme="minorHAnsi" w:cstheme="minorHAnsi"/>
          <w:sz w:val="22"/>
          <w:szCs w:val="22"/>
        </w:rPr>
        <w:t>the contract should be re-bid/re-solicited if the vendor has not</w:t>
      </w:r>
    </w:p>
    <w:p w14:paraId="2C3B38D6" w14:textId="27D0974C" w:rsidR="00430D08" w:rsidRPr="002829AB" w:rsidRDefault="00430D08" w:rsidP="00A418FB">
      <w:pPr>
        <w:pStyle w:val="Default"/>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     </w:t>
      </w:r>
      <w:r w:rsidR="00C96AF9" w:rsidRPr="002829AB">
        <w:rPr>
          <w:rFonts w:asciiTheme="minorHAnsi" w:hAnsiTheme="minorHAnsi" w:cstheme="minorHAnsi"/>
          <w:sz w:val="22"/>
          <w:szCs w:val="22"/>
        </w:rPr>
        <w:t xml:space="preserve"> shown good faith efforts toward meeting the BEP goal</w:t>
      </w:r>
      <w:r w:rsidR="007600C2"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(30 ILCS</w:t>
      </w:r>
    </w:p>
    <w:p w14:paraId="7F99EB27" w14:textId="7A0737C1" w:rsidR="00C96AF9" w:rsidRPr="002829AB" w:rsidRDefault="00430D08" w:rsidP="00A418FB">
      <w:pPr>
        <w:pStyle w:val="Default"/>
        <w:ind w:left="2880" w:hanging="720"/>
        <w:jc w:val="both"/>
        <w:rPr>
          <w:rFonts w:asciiTheme="minorHAnsi" w:hAnsiTheme="minorHAnsi" w:cstheme="minorHAnsi"/>
          <w:sz w:val="22"/>
          <w:szCs w:val="22"/>
        </w:rPr>
      </w:pPr>
      <w:r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 xml:space="preserve"> 575/8i (a,</w:t>
      </w:r>
      <w:r w:rsidR="005363B0"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b,</w:t>
      </w:r>
      <w:r w:rsidR="005363B0" w:rsidRPr="002829AB">
        <w:rPr>
          <w:rFonts w:asciiTheme="minorHAnsi" w:hAnsiTheme="minorHAnsi" w:cstheme="minorHAnsi"/>
          <w:sz w:val="22"/>
          <w:szCs w:val="22"/>
        </w:rPr>
        <w:t xml:space="preserve"> </w:t>
      </w:r>
      <w:r w:rsidR="00732D23" w:rsidRPr="002829AB">
        <w:rPr>
          <w:rFonts w:asciiTheme="minorHAnsi" w:hAnsiTheme="minorHAnsi" w:cstheme="minorHAnsi"/>
          <w:sz w:val="22"/>
          <w:szCs w:val="22"/>
        </w:rPr>
        <w:t>c))</w:t>
      </w:r>
    </w:p>
    <w:p w14:paraId="198F6AF4" w14:textId="77777777" w:rsidR="00C96AF9" w:rsidRPr="003066CE" w:rsidRDefault="00C96AF9" w:rsidP="00A418FB">
      <w:pPr>
        <w:pStyle w:val="ListParagraph"/>
        <w:ind w:left="2880" w:hanging="720"/>
        <w:jc w:val="both"/>
        <w:rPr>
          <w:rFonts w:asciiTheme="minorHAnsi" w:hAnsiTheme="minorHAnsi" w:cstheme="minorHAnsi"/>
          <w:sz w:val="24"/>
          <w:szCs w:val="24"/>
          <w:highlight w:val="magenta"/>
        </w:rPr>
      </w:pPr>
    </w:p>
    <w:p w14:paraId="56E4AF1D" w14:textId="1833C0EA" w:rsidR="00366BA2" w:rsidRPr="00AB58C4" w:rsidRDefault="00AF4009" w:rsidP="00A418FB">
      <w:pPr>
        <w:ind w:left="2160"/>
        <w:jc w:val="both"/>
        <w:rPr>
          <w:sz w:val="24"/>
        </w:rPr>
      </w:pPr>
      <w:r w:rsidRPr="009146F7">
        <w:rPr>
          <w:sz w:val="24"/>
        </w:rPr>
        <w:t xml:space="preserve">The University will </w:t>
      </w:r>
      <w:r w:rsidR="00931BB0" w:rsidRPr="009146F7">
        <w:rPr>
          <w:sz w:val="24"/>
        </w:rPr>
        <w:t>review renewals at least 6 months prior to renewal to allow adequate ti</w:t>
      </w:r>
      <w:r w:rsidR="00931BB0" w:rsidRPr="00AB58C4">
        <w:rPr>
          <w:sz w:val="24"/>
        </w:rPr>
        <w:t>me to rebid if it is determined that the prime contractor has not demonstrated good faith efforts towards meeting the contract goal.</w:t>
      </w:r>
      <w:r w:rsidRPr="00AB58C4">
        <w:rPr>
          <w:sz w:val="24"/>
        </w:rPr>
        <w:t xml:space="preserve"> (30 ILCS 575/8</w:t>
      </w:r>
      <w:r w:rsidR="006A71C6" w:rsidRPr="00AB58C4">
        <w:rPr>
          <w:sz w:val="24"/>
        </w:rPr>
        <w:t>i</w:t>
      </w:r>
      <w:r w:rsidRPr="00AB58C4">
        <w:rPr>
          <w:sz w:val="24"/>
        </w:rPr>
        <w:t>(d))</w:t>
      </w:r>
      <w:r w:rsidR="00F93437">
        <w:rPr>
          <w:sz w:val="24"/>
        </w:rPr>
        <w:t>.</w:t>
      </w:r>
    </w:p>
    <w:p w14:paraId="5A3D3A25" w14:textId="79EC8C8F" w:rsidR="00417945" w:rsidRPr="00AB58C4" w:rsidRDefault="00417945" w:rsidP="00A418FB">
      <w:pPr>
        <w:ind w:left="2160" w:hanging="720"/>
        <w:jc w:val="both"/>
        <w:rPr>
          <w:sz w:val="24"/>
        </w:rPr>
      </w:pPr>
    </w:p>
    <w:p w14:paraId="02D9321B" w14:textId="6E2CF6C8" w:rsidR="00417945" w:rsidRPr="0023273D" w:rsidRDefault="00403084" w:rsidP="0023273D">
      <w:pPr>
        <w:pStyle w:val="ListParagraph"/>
        <w:ind w:left="1440" w:hanging="720"/>
        <w:jc w:val="both"/>
        <w:rPr>
          <w:sz w:val="24"/>
          <w:szCs w:val="24"/>
        </w:rPr>
      </w:pPr>
      <w:bookmarkStart w:id="342" w:name="_Toc120104758"/>
      <w:bookmarkStart w:id="343" w:name="_Toc120747542"/>
      <w:bookmarkStart w:id="344" w:name="_Toc120748050"/>
      <w:bookmarkStart w:id="345" w:name="_Toc133913507"/>
      <w:bookmarkStart w:id="346" w:name="_Toc120746863"/>
      <w:bookmarkStart w:id="347" w:name="_Toc120746952"/>
      <w:r w:rsidRPr="0009637D">
        <w:rPr>
          <w:rStyle w:val="Heading2Char"/>
          <w:rFonts w:asciiTheme="minorHAnsi" w:hAnsiTheme="minorHAnsi" w:cstheme="minorHAnsi"/>
          <w:sz w:val="24"/>
          <w:szCs w:val="24"/>
        </w:rPr>
        <w:t>9.3</w:t>
      </w:r>
      <w:r w:rsidRPr="0023273D">
        <w:rPr>
          <w:rStyle w:val="Heading2Char"/>
          <w:sz w:val="24"/>
          <w:szCs w:val="24"/>
        </w:rPr>
        <w:tab/>
      </w:r>
      <w:r w:rsidRPr="006E642A">
        <w:rPr>
          <w:rStyle w:val="Heading2Char"/>
          <w:sz w:val="24"/>
          <w:szCs w:val="24"/>
        </w:rPr>
        <w:t xml:space="preserve">Indefinite </w:t>
      </w:r>
      <w:r w:rsidR="00C67B79" w:rsidRPr="006E642A">
        <w:rPr>
          <w:rStyle w:val="Heading2Char"/>
          <w:sz w:val="24"/>
          <w:szCs w:val="24"/>
        </w:rPr>
        <w:t>Quantity Contract</w:t>
      </w:r>
      <w:bookmarkEnd w:id="342"/>
      <w:bookmarkEnd w:id="343"/>
      <w:bookmarkEnd w:id="344"/>
      <w:bookmarkEnd w:id="345"/>
      <w:r w:rsidR="00C67B79" w:rsidRPr="0023273D">
        <w:rPr>
          <w:sz w:val="24"/>
          <w:szCs w:val="24"/>
        </w:rPr>
        <w:t xml:space="preserve">: </w:t>
      </w:r>
      <w:r w:rsidR="00130228" w:rsidRPr="0023273D">
        <w:rPr>
          <w:rFonts w:eastAsiaTheme="minorHAnsi" w:cstheme="minorBidi"/>
          <w:sz w:val="24"/>
          <w:szCs w:val="24"/>
        </w:rPr>
        <w:t xml:space="preserve"> </w:t>
      </w:r>
      <w:r w:rsidR="00417945" w:rsidRPr="0023273D">
        <w:rPr>
          <w:sz w:val="24"/>
          <w:szCs w:val="24"/>
        </w:rPr>
        <w:t xml:space="preserve">The resulting contract </w:t>
      </w:r>
      <w:r w:rsidR="00417945" w:rsidRPr="0023273D">
        <w:rPr>
          <w:b/>
          <w:bCs/>
          <w:sz w:val="24"/>
          <w:szCs w:val="24"/>
          <w:highlight w:val="yellow"/>
        </w:rPr>
        <w:fldChar w:fldCharType="begin">
          <w:ffData>
            <w:name w:val="Check123"/>
            <w:enabled/>
            <w:calcOnExit w:val="0"/>
            <w:checkBox>
              <w:sizeAuto/>
              <w:default w:val="0"/>
            </w:checkBox>
          </w:ffData>
        </w:fldChar>
      </w:r>
      <w:r w:rsidR="00417945" w:rsidRPr="0023273D">
        <w:rPr>
          <w:sz w:val="24"/>
          <w:szCs w:val="24"/>
          <w:highlight w:val="yellow"/>
        </w:rPr>
        <w:instrText xml:space="preserve"> FORMCHECKBOX </w:instrText>
      </w:r>
      <w:r w:rsidR="00BE731A">
        <w:rPr>
          <w:b/>
          <w:bCs/>
          <w:sz w:val="24"/>
          <w:szCs w:val="24"/>
          <w:highlight w:val="yellow"/>
        </w:rPr>
      </w:r>
      <w:r w:rsidR="00BE731A">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w:t>
      </w:r>
      <w:r w:rsidR="00417945" w:rsidRPr="0023273D">
        <w:rPr>
          <w:b/>
          <w:bCs/>
          <w:sz w:val="24"/>
          <w:szCs w:val="24"/>
          <w:highlight w:val="yellow"/>
        </w:rPr>
        <w:fldChar w:fldCharType="begin">
          <w:ffData>
            <w:name w:val="Check124"/>
            <w:enabled/>
            <w:calcOnExit w:val="0"/>
            <w:checkBox>
              <w:sizeAuto/>
              <w:default w:val="0"/>
            </w:checkBox>
          </w:ffData>
        </w:fldChar>
      </w:r>
      <w:r w:rsidR="00417945" w:rsidRPr="0023273D">
        <w:rPr>
          <w:sz w:val="24"/>
          <w:szCs w:val="24"/>
          <w:highlight w:val="yellow"/>
        </w:rPr>
        <w:instrText xml:space="preserve"> FORMCHECKBOX </w:instrText>
      </w:r>
      <w:r w:rsidR="00BE731A">
        <w:rPr>
          <w:b/>
          <w:bCs/>
          <w:sz w:val="24"/>
          <w:szCs w:val="24"/>
          <w:highlight w:val="yellow"/>
        </w:rPr>
      </w:r>
      <w:r w:rsidR="00BE731A">
        <w:rPr>
          <w:b/>
          <w:bCs/>
          <w:sz w:val="24"/>
          <w:szCs w:val="24"/>
          <w:highlight w:val="yellow"/>
        </w:rPr>
        <w:fldChar w:fldCharType="separate"/>
      </w:r>
      <w:r w:rsidR="00417945" w:rsidRPr="0023273D">
        <w:rPr>
          <w:b/>
          <w:bCs/>
          <w:sz w:val="24"/>
          <w:szCs w:val="24"/>
          <w:highlight w:val="yellow"/>
        </w:rPr>
        <w:fldChar w:fldCharType="end"/>
      </w:r>
      <w:r w:rsidR="00417945" w:rsidRPr="0023273D">
        <w:rPr>
          <w:sz w:val="24"/>
          <w:szCs w:val="24"/>
          <w:highlight w:val="yellow"/>
        </w:rPr>
        <w:t xml:space="preserve"> will not</w:t>
      </w:r>
      <w:r w:rsidR="00417945" w:rsidRPr="0023273D">
        <w:rPr>
          <w:sz w:val="24"/>
          <w:szCs w:val="24"/>
        </w:rPr>
        <w:t xml:space="preserve"> be an indefinite quantity contract</w:t>
      </w:r>
      <w:r w:rsidR="004F0300">
        <w:rPr>
          <w:sz w:val="24"/>
          <w:szCs w:val="24"/>
        </w:rPr>
        <w:t>.</w:t>
      </w:r>
      <w:r w:rsidR="00417945" w:rsidRPr="0023273D">
        <w:rPr>
          <w:sz w:val="24"/>
          <w:szCs w:val="24"/>
        </w:rPr>
        <w:t xml:space="preserve"> </w:t>
      </w:r>
      <w:bookmarkStart w:id="348" w:name="_Hlk120096410"/>
      <w:bookmarkEnd w:id="346"/>
      <w:bookmarkEnd w:id="347"/>
      <w:r w:rsidR="004F0300" w:rsidRPr="00B00B15">
        <w:rPr>
          <w:color w:val="000000"/>
          <w:sz w:val="24"/>
          <w:szCs w:val="24"/>
        </w:rPr>
        <w:t>An indefinite quantity contract is a contract for an indefinite amount of supplies or services furnished at specified times, or as ordered, that establishes unit prices of a fixed-price type. </w:t>
      </w:r>
      <w:r w:rsidR="002829AB">
        <w:rPr>
          <w:color w:val="000000"/>
          <w:sz w:val="24"/>
          <w:szCs w:val="24"/>
        </w:rPr>
        <w:t>(</w:t>
      </w:r>
      <w:r w:rsidR="004F0300" w:rsidRPr="00B00B15">
        <w:rPr>
          <w:sz w:val="24"/>
          <w:szCs w:val="24"/>
        </w:rPr>
        <w:t>44 ILAC 4.2055(g</w:t>
      </w:r>
      <w:r w:rsidR="002829AB">
        <w:rPr>
          <w:sz w:val="24"/>
          <w:szCs w:val="24"/>
        </w:rPr>
        <w:t>)</w:t>
      </w:r>
      <w:r w:rsidR="004F0300" w:rsidRPr="00B00B15">
        <w:rPr>
          <w:sz w:val="24"/>
          <w:szCs w:val="24"/>
        </w:rPr>
        <w:t>).</w:t>
      </w:r>
    </w:p>
    <w:bookmarkEnd w:id="348"/>
    <w:p w14:paraId="5D5FC522" w14:textId="1D525C01" w:rsidR="00417945" w:rsidRPr="00AB58C4" w:rsidRDefault="00417945" w:rsidP="003066CE">
      <w:pPr>
        <w:jc w:val="both"/>
        <w:rPr>
          <w:sz w:val="24"/>
        </w:rPr>
      </w:pPr>
      <w:r w:rsidRPr="00AB58C4">
        <w:rPr>
          <w:sz w:val="24"/>
        </w:rPr>
        <w:tab/>
      </w:r>
    </w:p>
    <w:p w14:paraId="1E1EC7C6" w14:textId="147C7FEA" w:rsidR="00366BA2" w:rsidRPr="003066CE" w:rsidRDefault="00403084" w:rsidP="00A418FB">
      <w:pPr>
        <w:pStyle w:val="ListParagraph"/>
        <w:ind w:left="1440" w:hanging="720"/>
        <w:jc w:val="both"/>
        <w:rPr>
          <w:rFonts w:asciiTheme="minorHAnsi" w:hAnsiTheme="minorHAnsi" w:cstheme="minorHAnsi"/>
          <w:sz w:val="24"/>
          <w:szCs w:val="24"/>
        </w:rPr>
      </w:pPr>
      <w:bookmarkStart w:id="349" w:name="_Toc117062272"/>
      <w:bookmarkStart w:id="350" w:name="_Toc120104108"/>
      <w:bookmarkStart w:id="351" w:name="_Toc120104759"/>
      <w:bookmarkStart w:id="352" w:name="_Toc120746864"/>
      <w:bookmarkStart w:id="353" w:name="_Toc120746953"/>
      <w:bookmarkStart w:id="354" w:name="_Toc120747543"/>
      <w:bookmarkStart w:id="355" w:name="_Toc120748051"/>
      <w:bookmarkStart w:id="356" w:name="_Toc133913508"/>
      <w:r>
        <w:rPr>
          <w:rStyle w:val="Heading2Char"/>
          <w:rFonts w:asciiTheme="minorHAnsi" w:hAnsiTheme="minorHAnsi" w:cstheme="minorHAnsi"/>
          <w:sz w:val="24"/>
          <w:szCs w:val="24"/>
        </w:rPr>
        <w:t>9</w:t>
      </w:r>
      <w:r w:rsidR="00A418FB">
        <w:rPr>
          <w:rStyle w:val="Heading2Char"/>
          <w:rFonts w:asciiTheme="minorHAnsi" w:hAnsiTheme="minorHAnsi" w:cstheme="minorHAnsi"/>
          <w:sz w:val="24"/>
          <w:szCs w:val="24"/>
        </w:rPr>
        <w:t>.</w:t>
      </w:r>
      <w:r w:rsidR="00981766">
        <w:rPr>
          <w:rStyle w:val="Heading2Char"/>
          <w:rFonts w:asciiTheme="minorHAnsi" w:hAnsiTheme="minorHAnsi" w:cstheme="minorHAnsi"/>
          <w:sz w:val="24"/>
          <w:szCs w:val="24"/>
        </w:rPr>
        <w:t>4</w:t>
      </w:r>
      <w:r w:rsidR="00A418FB">
        <w:rPr>
          <w:rStyle w:val="Heading2Char"/>
          <w:rFonts w:asciiTheme="minorHAnsi" w:hAnsiTheme="minorHAnsi" w:cstheme="minorHAnsi"/>
          <w:sz w:val="24"/>
          <w:szCs w:val="24"/>
        </w:rPr>
        <w:tab/>
      </w:r>
      <w:r w:rsidR="00366BA2" w:rsidRPr="003066CE">
        <w:rPr>
          <w:rStyle w:val="Heading2Char"/>
          <w:rFonts w:asciiTheme="minorHAnsi" w:hAnsiTheme="minorHAnsi" w:cstheme="minorHAnsi"/>
          <w:sz w:val="24"/>
          <w:szCs w:val="24"/>
        </w:rPr>
        <w:t>Termination for Cause</w:t>
      </w:r>
      <w:bookmarkEnd w:id="349"/>
      <w:bookmarkEnd w:id="350"/>
      <w:bookmarkEnd w:id="351"/>
      <w:bookmarkEnd w:id="352"/>
      <w:bookmarkEnd w:id="353"/>
      <w:bookmarkEnd w:id="354"/>
      <w:bookmarkEnd w:id="355"/>
      <w:bookmarkEnd w:id="356"/>
      <w:r w:rsidR="00366BA2" w:rsidRPr="003066CE">
        <w:rPr>
          <w:rFonts w:asciiTheme="minorHAnsi" w:hAnsiTheme="minorHAnsi" w:cstheme="minorHAnsi"/>
          <w:b/>
          <w:sz w:val="24"/>
          <w:szCs w:val="24"/>
        </w:rPr>
        <w:t>:</w:t>
      </w:r>
      <w:r w:rsidR="00366BA2" w:rsidRPr="003066CE">
        <w:rPr>
          <w:rFonts w:asciiTheme="minorHAnsi" w:hAnsiTheme="minorHAnsi" w:cstheme="minorHAnsi"/>
          <w:sz w:val="24"/>
          <w:szCs w:val="24"/>
        </w:rPr>
        <w:t xml:space="preserve">  The University may terminate the resulting contract, in</w:t>
      </w:r>
      <w:r w:rsidR="00071BE4">
        <w:rPr>
          <w:rFonts w:asciiTheme="minorHAnsi" w:hAnsiTheme="minorHAnsi" w:cstheme="minorHAnsi"/>
          <w:sz w:val="24"/>
          <w:szCs w:val="24"/>
        </w:rPr>
        <w:t xml:space="preserve"> </w:t>
      </w:r>
      <w:r w:rsidR="00366BA2" w:rsidRPr="003066CE">
        <w:rPr>
          <w:rFonts w:asciiTheme="minorHAnsi" w:hAnsiTheme="minorHAnsi" w:cstheme="minorHAnsi"/>
          <w:sz w:val="24"/>
          <w:szCs w:val="24"/>
        </w:rPr>
        <w:t>whole or in part, immediately upon notice to the Vendor for any of the conditions referenced in 4.2065(a) of the Administrative Rules</w:t>
      </w:r>
      <w:r w:rsidR="00F93437">
        <w:rPr>
          <w:rFonts w:asciiTheme="minorHAnsi" w:hAnsiTheme="minorHAnsi" w:cstheme="minorHAnsi"/>
          <w:sz w:val="24"/>
          <w:szCs w:val="24"/>
        </w:rPr>
        <w:t>.</w:t>
      </w:r>
      <w:r w:rsidR="00366BA2" w:rsidRPr="003066CE">
        <w:rPr>
          <w:rFonts w:asciiTheme="minorHAnsi" w:hAnsiTheme="minorHAnsi" w:cstheme="minorHAnsi"/>
          <w:sz w:val="24"/>
          <w:szCs w:val="24"/>
        </w:rPr>
        <w:t xml:space="preserve"> (44 I</w:t>
      </w:r>
      <w:r w:rsidR="008E04FC">
        <w:rPr>
          <w:rFonts w:asciiTheme="minorHAnsi" w:hAnsiTheme="minorHAnsi" w:cstheme="minorHAnsi"/>
          <w:sz w:val="24"/>
          <w:szCs w:val="24"/>
        </w:rPr>
        <w:t>LAC</w:t>
      </w:r>
      <w:r w:rsidR="00366BA2" w:rsidRPr="003066CE">
        <w:rPr>
          <w:rFonts w:asciiTheme="minorHAnsi" w:hAnsiTheme="minorHAnsi" w:cstheme="minorHAnsi"/>
          <w:sz w:val="24"/>
          <w:szCs w:val="24"/>
        </w:rPr>
        <w:t xml:space="preserve"> 4).</w:t>
      </w:r>
    </w:p>
    <w:p w14:paraId="1DE2C169" w14:textId="77777777" w:rsidR="00366BA2" w:rsidRPr="003066CE" w:rsidRDefault="00366BA2" w:rsidP="00A418FB">
      <w:pPr>
        <w:pStyle w:val="ListParagraph"/>
        <w:ind w:left="1440" w:hanging="720"/>
        <w:jc w:val="both"/>
        <w:rPr>
          <w:rFonts w:asciiTheme="minorHAnsi" w:hAnsiTheme="minorHAnsi" w:cstheme="minorHAnsi"/>
          <w:sz w:val="24"/>
          <w:szCs w:val="24"/>
        </w:rPr>
      </w:pPr>
    </w:p>
    <w:p w14:paraId="1F22A1C1" w14:textId="52913EE0" w:rsidR="00366BA2" w:rsidRPr="003066CE" w:rsidRDefault="00366BA2" w:rsidP="00A418FB">
      <w:pPr>
        <w:pStyle w:val="ListParagraph"/>
        <w:ind w:left="1440"/>
        <w:jc w:val="both"/>
        <w:rPr>
          <w:rFonts w:asciiTheme="minorHAnsi" w:hAnsiTheme="minorHAnsi" w:cstheme="minorHAnsi"/>
          <w:sz w:val="24"/>
          <w:szCs w:val="24"/>
        </w:rPr>
      </w:pPr>
      <w:r w:rsidRPr="003066CE">
        <w:rPr>
          <w:rFonts w:asciiTheme="minorHAnsi" w:hAnsiTheme="minorHAnsi" w:cstheme="minorHAnsi"/>
          <w:sz w:val="24"/>
          <w:szCs w:val="24"/>
        </w:rPr>
        <w:t>Prior to terminating, the University will give written notice to the Vendor to cure the problem by a specific date. If not cured by that date, the University may terminate the contract without further written notice, retaining the rights to seek any available legal or equitable remedies or damages, or the University may enforce the terms and conditions of the contract.</w:t>
      </w:r>
    </w:p>
    <w:p w14:paraId="0EA41CF8" w14:textId="77777777" w:rsidR="00366BA2" w:rsidRPr="009146F7" w:rsidRDefault="00366BA2" w:rsidP="00A418FB">
      <w:pPr>
        <w:ind w:left="2160" w:hanging="720"/>
        <w:jc w:val="both"/>
        <w:rPr>
          <w:sz w:val="24"/>
        </w:rPr>
      </w:pPr>
    </w:p>
    <w:p w14:paraId="48F7FDE1" w14:textId="084917B4" w:rsidR="00366BA2" w:rsidRPr="009146F7" w:rsidRDefault="00403084" w:rsidP="00A418FB">
      <w:pPr>
        <w:ind w:left="1440" w:hanging="720"/>
        <w:jc w:val="both"/>
        <w:rPr>
          <w:sz w:val="24"/>
        </w:rPr>
      </w:pPr>
      <w:bookmarkStart w:id="357" w:name="_Toc117062273"/>
      <w:bookmarkStart w:id="358" w:name="_Toc120104109"/>
      <w:bookmarkStart w:id="359" w:name="_Toc120104760"/>
      <w:bookmarkStart w:id="360" w:name="_Toc120746865"/>
      <w:bookmarkStart w:id="361" w:name="_Toc120746954"/>
      <w:bookmarkStart w:id="362" w:name="_Toc120747544"/>
      <w:bookmarkStart w:id="363" w:name="_Toc120748052"/>
      <w:bookmarkStart w:id="364" w:name="_Toc133913509"/>
      <w:r w:rsidRPr="00403084">
        <w:rPr>
          <w:rStyle w:val="Heading2Char"/>
          <w:rFonts w:asciiTheme="minorHAnsi" w:hAnsiTheme="minorHAnsi" w:cstheme="minorHAnsi"/>
          <w:sz w:val="24"/>
          <w:szCs w:val="24"/>
        </w:rPr>
        <w:t>9</w:t>
      </w:r>
      <w:r w:rsidR="00A418FB" w:rsidRPr="00403084">
        <w:rPr>
          <w:rStyle w:val="Heading2Char"/>
          <w:rFonts w:asciiTheme="minorHAnsi" w:hAnsiTheme="minorHAnsi"/>
          <w:sz w:val="24"/>
          <w:szCs w:val="24"/>
        </w:rPr>
        <w:t>.</w:t>
      </w:r>
      <w:r w:rsidR="00981766" w:rsidRPr="00403084">
        <w:rPr>
          <w:rStyle w:val="Heading2Char"/>
          <w:rFonts w:asciiTheme="minorHAnsi" w:hAnsiTheme="minorHAnsi"/>
          <w:sz w:val="24"/>
          <w:szCs w:val="24"/>
        </w:rPr>
        <w:t>5</w:t>
      </w:r>
      <w:r w:rsidR="00A418FB" w:rsidRPr="009146F7">
        <w:rPr>
          <w:rStyle w:val="Heading2Char"/>
          <w:rFonts w:asciiTheme="minorHAnsi" w:hAnsiTheme="minorHAnsi"/>
          <w:sz w:val="24"/>
        </w:rPr>
        <w:t xml:space="preserve"> </w:t>
      </w:r>
      <w:r w:rsidR="00A418FB" w:rsidRPr="009146F7">
        <w:rPr>
          <w:rStyle w:val="Heading2Char"/>
          <w:rFonts w:asciiTheme="minorHAnsi" w:hAnsiTheme="minorHAnsi"/>
          <w:sz w:val="24"/>
        </w:rPr>
        <w:tab/>
      </w:r>
      <w:r w:rsidR="00366BA2" w:rsidRPr="006740A2">
        <w:rPr>
          <w:rStyle w:val="Heading2Char"/>
          <w:rFonts w:asciiTheme="minorHAnsi" w:hAnsiTheme="minorHAnsi"/>
          <w:sz w:val="24"/>
        </w:rPr>
        <w:t>Termination for Convenience</w:t>
      </w:r>
      <w:bookmarkEnd w:id="357"/>
      <w:bookmarkEnd w:id="358"/>
      <w:bookmarkEnd w:id="359"/>
      <w:bookmarkEnd w:id="360"/>
      <w:bookmarkEnd w:id="361"/>
      <w:bookmarkEnd w:id="362"/>
      <w:bookmarkEnd w:id="363"/>
      <w:bookmarkEnd w:id="364"/>
      <w:r w:rsidR="00366BA2" w:rsidRPr="006740A2">
        <w:rPr>
          <w:b/>
          <w:sz w:val="24"/>
        </w:rPr>
        <w:t>:</w:t>
      </w:r>
      <w:r w:rsidR="00366BA2" w:rsidRPr="00187524">
        <w:rPr>
          <w:sz w:val="24"/>
        </w:rPr>
        <w:t xml:space="preserve">  The University may, for its convenience and with 30 days p</w:t>
      </w:r>
      <w:r w:rsidR="00366BA2" w:rsidRPr="00AB58C4">
        <w:rPr>
          <w:sz w:val="24"/>
        </w:rPr>
        <w:t>rior written notice to Vendor, terminate the contract in whole or in part and without penalty or incurring any further obligation to the Vendor</w:t>
      </w:r>
      <w:r w:rsidR="007600C2" w:rsidRPr="00AB58C4">
        <w:rPr>
          <w:sz w:val="24"/>
        </w:rPr>
        <w:t xml:space="preserve">. </w:t>
      </w:r>
      <w:r w:rsidR="00366BA2" w:rsidRPr="00AB58C4">
        <w:rPr>
          <w:sz w:val="24"/>
        </w:rPr>
        <w:t>The Vendor will be entitled to compensation for supplies and/or services provided in compliance with the contract through the date of termination.</w:t>
      </w:r>
      <w:r w:rsidR="008E3A78">
        <w:br w:type="page"/>
      </w:r>
    </w:p>
    <w:p w14:paraId="31D5E9BB" w14:textId="276021C7" w:rsidR="00430D08" w:rsidRDefault="0081102B">
      <w:pPr>
        <w:rPr>
          <w:rFonts w:eastAsia="Calibri" w:cstheme="minorHAnsi"/>
          <w:sz w:val="24"/>
          <w:szCs w:val="24"/>
        </w:rPr>
      </w:pPr>
      <w:bookmarkStart w:id="365" w:name="_Toc96704565"/>
      <w:r>
        <w:lastRenderedPageBreak/>
        <w:tab/>
      </w:r>
    </w:p>
    <w:p w14:paraId="3682DE17" w14:textId="2D9026B3" w:rsidR="00366BA2" w:rsidRPr="009146F7" w:rsidRDefault="00366BA2" w:rsidP="00403084">
      <w:pPr>
        <w:pStyle w:val="Heading1"/>
        <w:numPr>
          <w:ilvl w:val="0"/>
          <w:numId w:val="103"/>
        </w:numPr>
        <w:ind w:left="720" w:hanging="720"/>
        <w:contextualSpacing/>
        <w:jc w:val="both"/>
        <w:rPr>
          <w:rFonts w:asciiTheme="minorHAnsi" w:hAnsiTheme="minorHAnsi"/>
          <w:sz w:val="24"/>
        </w:rPr>
      </w:pPr>
      <w:bookmarkStart w:id="366" w:name="_Toc120104110"/>
      <w:bookmarkStart w:id="367" w:name="_Toc120104761"/>
      <w:bookmarkStart w:id="368" w:name="_Toc120746866"/>
      <w:bookmarkStart w:id="369" w:name="_Toc120746955"/>
      <w:bookmarkStart w:id="370" w:name="_Toc120747545"/>
      <w:bookmarkStart w:id="371" w:name="_Toc120748053"/>
      <w:bookmarkStart w:id="372" w:name="_Toc133913510"/>
      <w:r w:rsidRPr="009146F7">
        <w:rPr>
          <w:rFonts w:asciiTheme="minorHAnsi" w:hAnsiTheme="minorHAnsi"/>
          <w:sz w:val="24"/>
        </w:rPr>
        <w:t>Pricing</w:t>
      </w:r>
      <w:bookmarkEnd w:id="320"/>
      <w:bookmarkEnd w:id="365"/>
      <w:r w:rsidRPr="009146F7">
        <w:rPr>
          <w:rFonts w:asciiTheme="minorHAnsi" w:hAnsiTheme="minorHAnsi"/>
          <w:sz w:val="24"/>
        </w:rPr>
        <w:t xml:space="preserve"> and Payment</w:t>
      </w:r>
      <w:bookmarkEnd w:id="366"/>
      <w:bookmarkEnd w:id="367"/>
      <w:bookmarkEnd w:id="368"/>
      <w:bookmarkEnd w:id="369"/>
      <w:bookmarkEnd w:id="370"/>
      <w:bookmarkEnd w:id="371"/>
      <w:bookmarkEnd w:id="372"/>
    </w:p>
    <w:p w14:paraId="21E5788B" w14:textId="77777777" w:rsidR="00461FFE" w:rsidRPr="00AB58C4" w:rsidRDefault="00461FFE" w:rsidP="00461FFE">
      <w:pPr>
        <w:rPr>
          <w:sz w:val="24"/>
        </w:rPr>
      </w:pPr>
    </w:p>
    <w:p w14:paraId="558EF27E" w14:textId="1633BA9D" w:rsidR="00366BA2" w:rsidRPr="00AB58C4" w:rsidRDefault="00366BA2" w:rsidP="009146F7">
      <w:pPr>
        <w:ind w:left="720"/>
        <w:jc w:val="both"/>
        <w:rPr>
          <w:sz w:val="24"/>
        </w:rPr>
      </w:pPr>
      <w:r w:rsidRPr="009146F7">
        <w:rPr>
          <w:sz w:val="24"/>
          <w:highlight w:val="yellow"/>
        </w:rPr>
        <w:t>Subsection</w:t>
      </w:r>
      <w:r w:rsidR="00C209FA" w:rsidRPr="009146F7">
        <w:rPr>
          <w:sz w:val="24"/>
          <w:highlight w:val="yellow"/>
        </w:rPr>
        <w:t xml:space="preserve"> </w:t>
      </w:r>
      <w:r w:rsidR="00786B3A">
        <w:rPr>
          <w:rFonts w:cstheme="minorHAnsi"/>
          <w:iCs/>
          <w:sz w:val="24"/>
          <w:szCs w:val="24"/>
          <w:highlight w:val="yellow"/>
        </w:rPr>
        <w:t>10</w:t>
      </w:r>
      <w:r w:rsidR="00C209FA" w:rsidRPr="009146F7">
        <w:rPr>
          <w:sz w:val="24"/>
          <w:highlight w:val="yellow"/>
        </w:rPr>
        <w:t>.</w:t>
      </w:r>
      <w:r w:rsidR="00116555" w:rsidRPr="009146F7">
        <w:rPr>
          <w:sz w:val="24"/>
          <w:highlight w:val="yellow"/>
        </w:rPr>
        <w:t>1</w:t>
      </w:r>
      <w:r w:rsidRPr="009146F7">
        <w:rPr>
          <w:sz w:val="24"/>
          <w:highlight w:val="yellow"/>
        </w:rPr>
        <w:t xml:space="preserve"> may be changed, with SPO approval, to meet a particular pricing need.</w:t>
      </w:r>
    </w:p>
    <w:p w14:paraId="2B933848" w14:textId="77777777" w:rsidR="009D6FDD" w:rsidRPr="00AB58C4" w:rsidRDefault="009D6FDD" w:rsidP="009146F7">
      <w:pPr>
        <w:ind w:left="1440"/>
        <w:jc w:val="both"/>
        <w:rPr>
          <w:sz w:val="24"/>
        </w:rPr>
      </w:pPr>
    </w:p>
    <w:p w14:paraId="724747B1" w14:textId="598AE04A" w:rsidR="00366BA2" w:rsidRPr="00403084" w:rsidRDefault="00403084" w:rsidP="00403084">
      <w:pPr>
        <w:ind w:left="1440" w:hanging="720"/>
        <w:jc w:val="both"/>
        <w:rPr>
          <w:sz w:val="24"/>
        </w:rPr>
      </w:pPr>
      <w:bookmarkStart w:id="373" w:name="_Toc402354997"/>
      <w:bookmarkStart w:id="374" w:name="_Toc96704566"/>
      <w:bookmarkStart w:id="375" w:name="_Toc120746867"/>
      <w:bookmarkStart w:id="376" w:name="_Toc120746956"/>
      <w:bookmarkStart w:id="377" w:name="_Toc120747546"/>
      <w:bookmarkStart w:id="378" w:name="_Toc120748054"/>
      <w:bookmarkStart w:id="379" w:name="_Toc133913511"/>
      <w:r w:rsidRPr="0023273D">
        <w:rPr>
          <w:rStyle w:val="Heading2Char"/>
          <w:rFonts w:asciiTheme="minorHAnsi" w:hAnsiTheme="minorHAnsi" w:cstheme="minorHAnsi"/>
          <w:sz w:val="24"/>
          <w:szCs w:val="24"/>
        </w:rPr>
        <w:t>10.1</w:t>
      </w:r>
      <w:bookmarkStart w:id="380" w:name="_Toc117062275"/>
      <w:bookmarkStart w:id="381" w:name="_Toc120104111"/>
      <w:bookmarkStart w:id="382" w:name="_Toc120104762"/>
      <w:bookmarkStart w:id="383" w:name="_Hlk19773685"/>
      <w:bookmarkEnd w:id="373"/>
      <w:bookmarkEnd w:id="374"/>
      <w:r w:rsidR="00786B3A">
        <w:rPr>
          <w:rStyle w:val="Heading2Char"/>
          <w:rFonts w:asciiTheme="minorHAnsi" w:hAnsiTheme="minorHAnsi" w:cstheme="minorHAnsi"/>
        </w:rPr>
        <w:tab/>
      </w:r>
      <w:r w:rsidR="00366BA2" w:rsidRPr="00403084">
        <w:rPr>
          <w:rStyle w:val="Heading2Char"/>
          <w:rFonts w:asciiTheme="minorHAnsi" w:hAnsiTheme="minorHAnsi"/>
          <w:sz w:val="24"/>
        </w:rPr>
        <w:t>Pricing Offer</w:t>
      </w:r>
      <w:bookmarkEnd w:id="375"/>
      <w:bookmarkEnd w:id="376"/>
      <w:bookmarkEnd w:id="377"/>
      <w:bookmarkEnd w:id="378"/>
      <w:bookmarkEnd w:id="380"/>
      <w:bookmarkEnd w:id="381"/>
      <w:bookmarkEnd w:id="382"/>
      <w:bookmarkEnd w:id="379"/>
      <w:r w:rsidR="00366BA2" w:rsidRPr="00403084">
        <w:rPr>
          <w:b/>
          <w:sz w:val="24"/>
        </w:rPr>
        <w:t>:</w:t>
      </w:r>
      <w:r w:rsidR="00366BA2" w:rsidRPr="00403084">
        <w:rPr>
          <w:sz w:val="24"/>
        </w:rPr>
        <w:t xml:space="preserve">  Vendor’s Total Price for the Initial Term: </w:t>
      </w:r>
      <w:r w:rsidR="00366BA2" w:rsidRPr="00403084">
        <w:rPr>
          <w:sz w:val="24"/>
          <w:u w:val="single"/>
        </w:rPr>
        <w:tab/>
      </w:r>
      <w:r w:rsidR="00366BA2" w:rsidRPr="00403084">
        <w:rPr>
          <w:sz w:val="24"/>
          <w:u w:val="single"/>
        </w:rPr>
        <w:tab/>
      </w:r>
      <w:r w:rsidR="00366BA2" w:rsidRPr="00403084">
        <w:rPr>
          <w:sz w:val="24"/>
          <w:u w:val="single"/>
        </w:rPr>
        <w:tab/>
      </w:r>
      <w:r w:rsidR="00366BA2" w:rsidRPr="00403084">
        <w:rPr>
          <w:sz w:val="24"/>
          <w:u w:val="single"/>
        </w:rPr>
        <w:tab/>
      </w:r>
    </w:p>
    <w:p w14:paraId="33964764" w14:textId="12CCFDF0" w:rsidR="00366BA2" w:rsidRPr="00AB58C4" w:rsidRDefault="00366BA2" w:rsidP="003066CE">
      <w:pPr>
        <w:ind w:left="1440"/>
        <w:contextualSpacing/>
        <w:jc w:val="both"/>
        <w:rPr>
          <w:sz w:val="24"/>
          <w:highlight w:val="yellow"/>
        </w:rPr>
      </w:pPr>
      <w:r w:rsidRPr="00AB58C4">
        <w:rPr>
          <w:sz w:val="24"/>
          <w:highlight w:val="yellow"/>
        </w:rPr>
        <w:t>Insert price spreadsheet or chart, if needed, or if size necessitates, attach as a separate document</w:t>
      </w:r>
      <w:r w:rsidR="00C52A46" w:rsidRPr="00AB58C4">
        <w:rPr>
          <w:sz w:val="24"/>
          <w:highlight w:val="yellow"/>
        </w:rPr>
        <w:t>,</w:t>
      </w:r>
      <w:r w:rsidRPr="00AB58C4">
        <w:rPr>
          <w:sz w:val="24"/>
          <w:highlight w:val="yellow"/>
        </w:rPr>
        <w:t xml:space="preserve"> and note the attachment here.</w:t>
      </w:r>
    </w:p>
    <w:bookmarkEnd w:id="383"/>
    <w:p w14:paraId="273D84FF" w14:textId="77777777" w:rsidR="00366BA2" w:rsidRPr="00AB58C4" w:rsidRDefault="00366BA2" w:rsidP="003066CE">
      <w:pPr>
        <w:ind w:left="1440" w:hanging="720"/>
        <w:contextualSpacing/>
        <w:jc w:val="both"/>
        <w:rPr>
          <w:sz w:val="24"/>
          <w:highlight w:val="green"/>
        </w:rPr>
      </w:pPr>
    </w:p>
    <w:p w14:paraId="7E23F0EA" w14:textId="19054D0C" w:rsidR="00366BA2" w:rsidRPr="00AB58C4" w:rsidRDefault="00366BA2" w:rsidP="003066CE">
      <w:pPr>
        <w:ind w:left="1440"/>
        <w:contextualSpacing/>
        <w:jc w:val="both"/>
        <w:rPr>
          <w:sz w:val="24"/>
        </w:rPr>
      </w:pPr>
      <w:r w:rsidRPr="00AB58C4">
        <w:rPr>
          <w:sz w:val="24"/>
        </w:rPr>
        <w:t>Price increases due to an increase in wage rates, materials, equipment, or in any other of Vendor’s costs, or payment of premium wages for overtime work will not be allowed</w:t>
      </w:r>
      <w:r w:rsidR="007600C2" w:rsidRPr="00AB58C4">
        <w:rPr>
          <w:sz w:val="24"/>
        </w:rPr>
        <w:t xml:space="preserve">. </w:t>
      </w:r>
      <w:r w:rsidRPr="00AB58C4">
        <w:rPr>
          <w:sz w:val="24"/>
        </w:rPr>
        <w:t>Vendor’s total price must include transportation, transit insurance, delivery, installation, and any other costs.</w:t>
      </w:r>
    </w:p>
    <w:p w14:paraId="02590D8C" w14:textId="77777777" w:rsidR="000554AD" w:rsidRPr="00AB58C4" w:rsidRDefault="000554AD" w:rsidP="003066CE">
      <w:pPr>
        <w:ind w:left="1440" w:hanging="720"/>
        <w:contextualSpacing/>
        <w:jc w:val="both"/>
        <w:rPr>
          <w:sz w:val="24"/>
        </w:rPr>
      </w:pPr>
    </w:p>
    <w:p w14:paraId="3A5C7C27" w14:textId="11ACE66A" w:rsidR="004117BE" w:rsidRPr="009146F7" w:rsidRDefault="004117BE" w:rsidP="00403084">
      <w:pPr>
        <w:pStyle w:val="ListParagraph"/>
        <w:numPr>
          <w:ilvl w:val="1"/>
          <w:numId w:val="103"/>
        </w:numPr>
        <w:ind w:left="1440" w:hanging="720"/>
        <w:jc w:val="both"/>
        <w:rPr>
          <w:sz w:val="24"/>
          <w:u w:val="single"/>
        </w:rPr>
      </w:pPr>
      <w:bookmarkStart w:id="384" w:name="_Toc120104112"/>
      <w:bookmarkStart w:id="385" w:name="_Toc120104763"/>
      <w:bookmarkStart w:id="386" w:name="_Toc117062276"/>
      <w:bookmarkStart w:id="387" w:name="_Toc120746868"/>
      <w:bookmarkStart w:id="388" w:name="_Toc120746957"/>
      <w:bookmarkStart w:id="389" w:name="_Toc120747547"/>
      <w:bookmarkStart w:id="390" w:name="_Toc120748055"/>
      <w:bookmarkStart w:id="391" w:name="_Toc133913512"/>
      <w:r w:rsidRPr="009146F7">
        <w:rPr>
          <w:rStyle w:val="Heading2Char"/>
          <w:rFonts w:asciiTheme="minorHAnsi" w:hAnsiTheme="minorHAnsi"/>
          <w:sz w:val="24"/>
        </w:rPr>
        <w:t>Type of Pricing</w:t>
      </w:r>
      <w:bookmarkEnd w:id="384"/>
      <w:bookmarkEnd w:id="385"/>
      <w:bookmarkEnd w:id="386"/>
      <w:bookmarkEnd w:id="387"/>
      <w:bookmarkEnd w:id="388"/>
      <w:bookmarkEnd w:id="389"/>
      <w:bookmarkEnd w:id="390"/>
      <w:bookmarkEnd w:id="391"/>
      <w:r w:rsidRPr="009146F7">
        <w:rPr>
          <w:b/>
          <w:sz w:val="24"/>
        </w:rPr>
        <w:t>:</w:t>
      </w:r>
      <w:r w:rsidRPr="009146F7">
        <w:rPr>
          <w:sz w:val="24"/>
        </w:rPr>
        <w:t xml:space="preserve">  Pricing under the resulting contract will be </w:t>
      </w:r>
      <w:r w:rsidRPr="00AB58C4">
        <w:rPr>
          <w:sz w:val="24"/>
          <w:highlight w:val="yellow"/>
        </w:rPr>
        <w:fldChar w:fldCharType="begin">
          <w:ffData>
            <w:name w:val="Check35"/>
            <w:enabled/>
            <w:calcOnExit w:val="0"/>
            <w:checkBox>
              <w:sizeAuto/>
              <w:default w:val="0"/>
            </w:checkBox>
          </w:ffData>
        </w:fldChar>
      </w:r>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r w:rsidRPr="009146F7">
        <w:rPr>
          <w:sz w:val="24"/>
          <w:highlight w:val="yellow"/>
        </w:rPr>
        <w:t xml:space="preserve"> firm</w:t>
      </w:r>
      <w:r w:rsidR="00A11020" w:rsidRPr="009146F7">
        <w:rPr>
          <w:sz w:val="24"/>
          <w:highlight w:val="yellow"/>
        </w:rPr>
        <w:t xml:space="preserve"> </w:t>
      </w:r>
      <w:r w:rsidRPr="009146F7">
        <w:rPr>
          <w:sz w:val="24"/>
          <w:highlight w:val="yellow"/>
        </w:rPr>
        <w:t xml:space="preserve"> </w:t>
      </w:r>
      <w:r w:rsidR="00363C85" w:rsidRPr="00482311">
        <w:rPr>
          <w:highlight w:val="yellow"/>
        </w:rPr>
        <w:t xml:space="preserve">  </w:t>
      </w:r>
      <w:r w:rsidRPr="00AB58C4">
        <w:rPr>
          <w:sz w:val="24"/>
          <w:highlight w:val="yellow"/>
        </w:rPr>
        <w:fldChar w:fldCharType="begin">
          <w:ffData>
            <w:name w:val="Check36"/>
            <w:enabled/>
            <w:calcOnExit w:val="0"/>
            <w:checkBox>
              <w:sizeAuto/>
              <w:default w:val="0"/>
            </w:checkBox>
          </w:ffData>
        </w:fldChar>
      </w:r>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r w:rsidRPr="009146F7">
        <w:rPr>
          <w:sz w:val="24"/>
          <w:highlight w:val="yellow"/>
        </w:rPr>
        <w:t xml:space="preserve"> </w:t>
      </w:r>
      <w:r w:rsidR="00A11020">
        <w:rPr>
          <w:sz w:val="24"/>
          <w:szCs w:val="24"/>
          <w:highlight w:val="yellow"/>
        </w:rPr>
        <w:t xml:space="preserve"> </w:t>
      </w:r>
      <w:r w:rsidRPr="009146F7">
        <w:rPr>
          <w:sz w:val="24"/>
          <w:highlight w:val="yellow"/>
        </w:rPr>
        <w:t>estimated</w:t>
      </w:r>
    </w:p>
    <w:p w14:paraId="4E25DA2C" w14:textId="3339BDFD" w:rsidR="004117BE" w:rsidRPr="00AB58C4" w:rsidRDefault="004117BE" w:rsidP="003066CE">
      <w:pPr>
        <w:ind w:left="1440" w:hanging="720"/>
        <w:contextualSpacing/>
        <w:jc w:val="both"/>
        <w:rPr>
          <w:sz w:val="24"/>
          <w:u w:val="single"/>
        </w:rPr>
      </w:pPr>
    </w:p>
    <w:p w14:paraId="345B8D9A" w14:textId="43C1465A" w:rsidR="004117BE" w:rsidRPr="00AB58C4" w:rsidRDefault="004117BE" w:rsidP="00403084">
      <w:pPr>
        <w:pStyle w:val="ListParagraph"/>
        <w:numPr>
          <w:ilvl w:val="1"/>
          <w:numId w:val="103"/>
        </w:numPr>
        <w:ind w:left="1440" w:hanging="720"/>
        <w:jc w:val="both"/>
        <w:rPr>
          <w:rFonts w:asciiTheme="minorHAnsi" w:hAnsiTheme="minorHAnsi"/>
          <w:sz w:val="24"/>
        </w:rPr>
      </w:pPr>
      <w:bookmarkStart w:id="392" w:name="_Toc120104113"/>
      <w:bookmarkStart w:id="393" w:name="_Toc120104764"/>
      <w:bookmarkStart w:id="394" w:name="_Toc117062277"/>
      <w:bookmarkStart w:id="395" w:name="_Toc120746869"/>
      <w:bookmarkStart w:id="396" w:name="_Toc120746958"/>
      <w:bookmarkStart w:id="397" w:name="_Toc120747548"/>
      <w:bookmarkStart w:id="398" w:name="_Toc120748056"/>
      <w:bookmarkStart w:id="399" w:name="_Toc133913513"/>
      <w:r w:rsidRPr="00AB58C4">
        <w:rPr>
          <w:rStyle w:val="Heading2Char"/>
          <w:rFonts w:asciiTheme="minorHAnsi" w:hAnsiTheme="minorHAnsi"/>
          <w:sz w:val="24"/>
        </w:rPr>
        <w:t>Discount</w:t>
      </w:r>
      <w:bookmarkEnd w:id="392"/>
      <w:bookmarkEnd w:id="393"/>
      <w:bookmarkEnd w:id="394"/>
      <w:bookmarkEnd w:id="395"/>
      <w:bookmarkEnd w:id="396"/>
      <w:bookmarkEnd w:id="397"/>
      <w:bookmarkEnd w:id="398"/>
      <w:bookmarkEnd w:id="399"/>
      <w:r w:rsidRPr="00AB58C4">
        <w:rPr>
          <w:rFonts w:asciiTheme="minorHAnsi" w:hAnsiTheme="minorHAnsi"/>
          <w:b/>
          <w:sz w:val="24"/>
        </w:rPr>
        <w:t>:</w:t>
      </w:r>
      <w:r w:rsidRPr="00AB58C4">
        <w:rPr>
          <w:rFonts w:asciiTheme="minorHAnsi" w:hAnsiTheme="minorHAnsi"/>
          <w:sz w:val="24"/>
        </w:rPr>
        <w:t xml:space="preserve">  The University will receive a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discount for payment within </w:t>
      </w:r>
      <w:r w:rsidRPr="00AB58C4">
        <w:rPr>
          <w:rFonts w:asciiTheme="minorHAnsi" w:hAnsiTheme="minorHAnsi"/>
          <w:sz w:val="24"/>
          <w:u w:val="single"/>
        </w:rPr>
        <w:tab/>
      </w:r>
      <w:r w:rsidRPr="00AB58C4">
        <w:rPr>
          <w:rFonts w:asciiTheme="minorHAnsi" w:hAnsiTheme="minorHAnsi"/>
          <w:sz w:val="24"/>
          <w:u w:val="single"/>
        </w:rPr>
        <w:tab/>
      </w:r>
      <w:r w:rsidRPr="00AB58C4">
        <w:rPr>
          <w:rFonts w:asciiTheme="minorHAnsi" w:hAnsiTheme="minorHAnsi"/>
          <w:sz w:val="24"/>
        </w:rPr>
        <w:t xml:space="preserve"> days of receipt of correct invoice.</w:t>
      </w:r>
    </w:p>
    <w:p w14:paraId="493A737E" w14:textId="77777777" w:rsidR="004117BE" w:rsidRPr="00AB58C4" w:rsidRDefault="004117BE" w:rsidP="003066CE">
      <w:pPr>
        <w:ind w:left="1440" w:hanging="720"/>
        <w:contextualSpacing/>
        <w:jc w:val="both"/>
        <w:rPr>
          <w:sz w:val="24"/>
          <w:u w:val="single"/>
        </w:rPr>
      </w:pPr>
    </w:p>
    <w:p w14:paraId="5CEC36C9" w14:textId="4BAA9ED2" w:rsidR="00F02380" w:rsidRPr="009178BF" w:rsidRDefault="00F02380" w:rsidP="00403084">
      <w:pPr>
        <w:pStyle w:val="ListParagraph"/>
        <w:numPr>
          <w:ilvl w:val="1"/>
          <w:numId w:val="103"/>
        </w:numPr>
        <w:ind w:left="1440" w:hanging="720"/>
        <w:jc w:val="both"/>
        <w:rPr>
          <w:rFonts w:asciiTheme="minorHAnsi" w:hAnsiTheme="minorHAnsi"/>
          <w:sz w:val="24"/>
        </w:rPr>
      </w:pPr>
      <w:bookmarkStart w:id="400" w:name="_Toc120104114"/>
      <w:bookmarkStart w:id="401" w:name="_Toc120104765"/>
      <w:bookmarkStart w:id="402" w:name="_Toc117062278"/>
      <w:bookmarkStart w:id="403" w:name="_Toc120746870"/>
      <w:bookmarkStart w:id="404" w:name="_Toc120746959"/>
      <w:bookmarkStart w:id="405" w:name="_Toc120747549"/>
      <w:bookmarkStart w:id="406" w:name="_Toc120748057"/>
      <w:bookmarkStart w:id="407" w:name="_Toc133913514"/>
      <w:r w:rsidRPr="00AB58C4">
        <w:rPr>
          <w:rStyle w:val="Heading2Char"/>
          <w:rFonts w:asciiTheme="minorHAnsi" w:hAnsiTheme="minorHAnsi"/>
          <w:sz w:val="24"/>
        </w:rPr>
        <w:t>Renewals</w:t>
      </w:r>
      <w:bookmarkEnd w:id="400"/>
      <w:bookmarkEnd w:id="401"/>
      <w:bookmarkEnd w:id="402"/>
      <w:bookmarkEnd w:id="403"/>
      <w:bookmarkEnd w:id="404"/>
      <w:bookmarkEnd w:id="405"/>
      <w:bookmarkEnd w:id="406"/>
      <w:bookmarkEnd w:id="407"/>
      <w:r w:rsidRPr="00AB58C4">
        <w:rPr>
          <w:rFonts w:asciiTheme="minorHAnsi" w:hAnsiTheme="minorHAnsi"/>
          <w:b/>
          <w:sz w:val="24"/>
        </w:rPr>
        <w:t>:</w:t>
      </w:r>
      <w:r w:rsidRPr="00AB58C4">
        <w:rPr>
          <w:rFonts w:asciiTheme="minorHAnsi" w:hAnsiTheme="minorHAnsi"/>
          <w:sz w:val="24"/>
        </w:rPr>
        <w:t xml:space="preserve"> </w:t>
      </w:r>
      <w:r w:rsidRPr="00AB58C4">
        <w:rPr>
          <w:rFonts w:asciiTheme="minorHAnsi" w:hAnsiTheme="minorHAnsi"/>
          <w:i/>
          <w:sz w:val="24"/>
        </w:rPr>
        <w:t xml:space="preserve"> </w:t>
      </w:r>
      <w:r w:rsidRPr="00AB58C4">
        <w:rPr>
          <w:rFonts w:asciiTheme="minorHAnsi" w:hAnsiTheme="minorHAnsi"/>
          <w:sz w:val="24"/>
        </w:rPr>
        <w:t>The price for renewals will be the same rate as for the initial term unless otherwise shown in this section</w:t>
      </w:r>
      <w:r w:rsidR="007600C2" w:rsidRPr="00AB58C4">
        <w:rPr>
          <w:rFonts w:asciiTheme="minorHAnsi" w:hAnsiTheme="minorHAnsi"/>
          <w:sz w:val="24"/>
        </w:rPr>
        <w:t xml:space="preserve">. </w:t>
      </w:r>
      <w:r w:rsidRPr="00AB58C4">
        <w:rPr>
          <w:rFonts w:asciiTheme="minorHAnsi" w:hAnsiTheme="minorHAnsi"/>
          <w:sz w:val="24"/>
        </w:rPr>
        <w:t xml:space="preserve">If renewals are requested, all renewal pricing will be included when calculating the lowest cost bid and must be included with </w:t>
      </w:r>
      <w:r w:rsidR="00650D28">
        <w:rPr>
          <w:rFonts w:asciiTheme="minorHAnsi" w:hAnsiTheme="minorHAnsi"/>
          <w:sz w:val="24"/>
        </w:rPr>
        <w:t>Vendor’s</w:t>
      </w:r>
      <w:r w:rsidR="00650D28" w:rsidRPr="00AB58C4">
        <w:rPr>
          <w:rFonts w:asciiTheme="minorHAnsi" w:hAnsiTheme="minorHAnsi"/>
          <w:sz w:val="24"/>
        </w:rPr>
        <w:t xml:space="preserve"> </w:t>
      </w:r>
      <w:r w:rsidRPr="00AB58C4">
        <w:rPr>
          <w:rFonts w:asciiTheme="minorHAnsi" w:hAnsiTheme="minorHAnsi"/>
          <w:sz w:val="24"/>
        </w:rPr>
        <w:t>response</w:t>
      </w:r>
      <w:r w:rsidR="007600C2" w:rsidRPr="00AB58C4">
        <w:rPr>
          <w:rFonts w:asciiTheme="minorHAnsi" w:hAnsiTheme="minorHAnsi"/>
          <w:sz w:val="24"/>
        </w:rPr>
        <w:t xml:space="preserve">. </w:t>
      </w:r>
      <w:r w:rsidRPr="00AB58C4">
        <w:rPr>
          <w:rFonts w:asciiTheme="minorHAnsi" w:hAnsiTheme="minorHAnsi"/>
          <w:sz w:val="24"/>
          <w:highlight w:val="yellow"/>
        </w:rPr>
        <w:t xml:space="preserve">If no renewal options are included, the remaining subsections </w:t>
      </w:r>
      <w:r w:rsidR="00786B3A">
        <w:rPr>
          <w:rFonts w:asciiTheme="minorHAnsi" w:hAnsiTheme="minorHAnsi" w:cstheme="minorHAnsi"/>
          <w:iCs/>
          <w:sz w:val="24"/>
          <w:szCs w:val="24"/>
          <w:highlight w:val="yellow"/>
        </w:rPr>
        <w:t>10</w:t>
      </w:r>
      <w:r w:rsidRPr="009146F7">
        <w:rPr>
          <w:rFonts w:asciiTheme="minorHAnsi" w:hAnsiTheme="minorHAnsi"/>
          <w:sz w:val="24"/>
          <w:highlight w:val="yellow"/>
        </w:rPr>
        <w:t xml:space="preserve">.4.1 through </w:t>
      </w:r>
      <w:r w:rsidR="00786B3A">
        <w:rPr>
          <w:rFonts w:asciiTheme="minorHAnsi" w:hAnsiTheme="minorHAnsi" w:cstheme="minorHAnsi"/>
          <w:iCs/>
          <w:sz w:val="24"/>
          <w:szCs w:val="24"/>
          <w:highlight w:val="yellow"/>
        </w:rPr>
        <w:t>10</w:t>
      </w:r>
      <w:r w:rsidRPr="009146F7">
        <w:rPr>
          <w:rFonts w:asciiTheme="minorHAnsi" w:hAnsiTheme="minorHAnsi"/>
          <w:sz w:val="24"/>
          <w:highlight w:val="yellow"/>
        </w:rPr>
        <w:t>.4.2 may be removed.</w:t>
      </w:r>
    </w:p>
    <w:p w14:paraId="6CFEA22C" w14:textId="77777777" w:rsidR="00F02380" w:rsidRPr="009178BF" w:rsidRDefault="00F02380" w:rsidP="009146F7">
      <w:pPr>
        <w:pStyle w:val="ListParagraph"/>
        <w:ind w:left="1440"/>
        <w:jc w:val="both"/>
        <w:rPr>
          <w:rFonts w:asciiTheme="minorHAnsi" w:hAnsiTheme="minorHAnsi"/>
          <w:sz w:val="24"/>
        </w:rPr>
      </w:pPr>
    </w:p>
    <w:p w14:paraId="7FA05410" w14:textId="4E6B67C2" w:rsidR="00F02380" w:rsidRPr="0007338D" w:rsidRDefault="00D47C85" w:rsidP="0007338D">
      <w:pPr>
        <w:ind w:left="2160" w:hanging="720"/>
        <w:jc w:val="both"/>
        <w:rPr>
          <w:sz w:val="24"/>
        </w:rPr>
      </w:pPr>
      <w:r w:rsidRPr="0023273D">
        <w:rPr>
          <w:b/>
          <w:bCs/>
          <w:sz w:val="24"/>
          <w:szCs w:val="24"/>
        </w:rPr>
        <w:t>10.4.1</w:t>
      </w:r>
      <w:r>
        <w:t xml:space="preserve"> </w:t>
      </w:r>
      <w:r>
        <w:tab/>
      </w:r>
      <w:r w:rsidR="007A3820" w:rsidRPr="00786B3A">
        <w:rPr>
          <w:vanish/>
        </w:rPr>
        <w:t>1</w:t>
      </w:r>
      <w:r w:rsidR="00786B3A" w:rsidRPr="0007338D">
        <w:rPr>
          <w:vanish/>
        </w:rPr>
        <w:t>0.</w:t>
      </w:r>
      <w:r w:rsidR="007A3820" w:rsidRPr="0007338D">
        <w:rPr>
          <w:vanish/>
        </w:rPr>
        <w:t>4.1</w:t>
      </w:r>
      <w:r w:rsidR="0007338D">
        <w:rPr>
          <w:vanish/>
        </w:rPr>
        <w:tab/>
      </w:r>
      <w:r w:rsidR="007A3820" w:rsidRPr="0007338D">
        <w:rPr>
          <w:vanish/>
        </w:rPr>
        <w:t xml:space="preserve"> </w:t>
      </w:r>
      <w:r w:rsidR="00F02380" w:rsidRPr="0007338D">
        <w:rPr>
          <w:sz w:val="24"/>
        </w:rPr>
        <w:t>If the University formula is shown, the Vendor will calculate renewal rates using that formula.</w:t>
      </w:r>
    </w:p>
    <w:p w14:paraId="44C5E12C" w14:textId="77777777" w:rsidR="00F02380" w:rsidRPr="009178BF" w:rsidRDefault="00F02380" w:rsidP="00AB58C4">
      <w:pPr>
        <w:pStyle w:val="ListParagraph"/>
        <w:ind w:left="1440"/>
        <w:jc w:val="both"/>
        <w:rPr>
          <w:rFonts w:asciiTheme="minorHAnsi" w:hAnsiTheme="minorHAnsi"/>
          <w:sz w:val="24"/>
        </w:rPr>
      </w:pPr>
    </w:p>
    <w:p w14:paraId="765C3C75" w14:textId="77777777" w:rsidR="00F02380" w:rsidRPr="009178BF" w:rsidRDefault="00F02380" w:rsidP="00AB58C4">
      <w:pPr>
        <w:pStyle w:val="ListParagraph"/>
        <w:ind w:left="1440"/>
        <w:jc w:val="both"/>
        <w:rPr>
          <w:rFonts w:asciiTheme="minorHAnsi" w:hAnsiTheme="minorHAnsi"/>
          <w:sz w:val="24"/>
          <w:u w:val="single"/>
        </w:rPr>
      </w:pPr>
      <w:r w:rsidRPr="009146F7">
        <w:rPr>
          <w:rFonts w:asciiTheme="minorHAnsi" w:hAnsiTheme="minorHAnsi"/>
          <w:sz w:val="24"/>
          <w:highlight w:val="yellow"/>
        </w:rPr>
        <w:t>University Formula for Determining Renewal Compensation:</w:t>
      </w:r>
      <w:r w:rsidRPr="009146F7">
        <w:rPr>
          <w:rFonts w:asciiTheme="minorHAnsi" w:hAnsiTheme="minorHAnsi"/>
          <w:sz w:val="24"/>
          <w:u w:val="single"/>
        </w:rPr>
        <w:tab/>
      </w:r>
      <w:r w:rsidRPr="009146F7">
        <w:rPr>
          <w:rFonts w:asciiTheme="minorHAnsi" w:hAnsiTheme="minorHAnsi"/>
          <w:sz w:val="24"/>
          <w:u w:val="single"/>
        </w:rPr>
        <w:tab/>
      </w:r>
      <w:r w:rsidRPr="009146F7">
        <w:rPr>
          <w:rFonts w:asciiTheme="minorHAnsi" w:hAnsiTheme="minorHAnsi"/>
          <w:sz w:val="24"/>
          <w:u w:val="single"/>
        </w:rPr>
        <w:tab/>
      </w:r>
    </w:p>
    <w:p w14:paraId="4B884EC9" w14:textId="77777777" w:rsidR="00F02380" w:rsidRPr="009178BF" w:rsidRDefault="00F02380" w:rsidP="00AB58C4">
      <w:pPr>
        <w:pStyle w:val="ListParagraph"/>
        <w:ind w:left="1440"/>
        <w:jc w:val="both"/>
        <w:rPr>
          <w:rFonts w:asciiTheme="minorHAnsi" w:hAnsiTheme="minorHAnsi"/>
          <w:sz w:val="24"/>
          <w:u w:val="single"/>
        </w:rPr>
      </w:pPr>
    </w:p>
    <w:p w14:paraId="47435FA4" w14:textId="1664D8AA" w:rsidR="00F02380" w:rsidRPr="0007338D" w:rsidRDefault="00F02380" w:rsidP="0007338D">
      <w:pPr>
        <w:pStyle w:val="ListParagraph"/>
        <w:numPr>
          <w:ilvl w:val="2"/>
          <w:numId w:val="104"/>
        </w:numPr>
        <w:ind w:left="2160"/>
        <w:jc w:val="both"/>
        <w:rPr>
          <w:rFonts w:cstheme="minorHAnsi"/>
          <w:iCs/>
          <w:sz w:val="24"/>
          <w:szCs w:val="24"/>
        </w:rPr>
      </w:pPr>
      <w:r w:rsidRPr="0007338D">
        <w:rPr>
          <w:rFonts w:cstheme="minorHAnsi"/>
          <w:sz w:val="24"/>
          <w:szCs w:val="24"/>
        </w:rPr>
        <w:t>Vendor’s Price for Renewal(s):</w:t>
      </w:r>
      <w:r w:rsidRPr="0007338D">
        <w:rPr>
          <w:rFonts w:cstheme="minorHAnsi"/>
          <w:i/>
          <w:sz w:val="24"/>
          <w:szCs w:val="24"/>
        </w:rPr>
        <w:t xml:space="preserve"> </w:t>
      </w:r>
      <w:r w:rsidRPr="0007338D">
        <w:rPr>
          <w:rFonts w:cstheme="minorHAnsi"/>
          <w:iCs/>
          <w:sz w:val="24"/>
          <w:szCs w:val="24"/>
        </w:rPr>
        <w:t>&lt;</w:t>
      </w:r>
      <w:r w:rsidRPr="0007338D">
        <w:rPr>
          <w:rFonts w:cstheme="minorHAnsi"/>
          <w:iCs/>
          <w:sz w:val="24"/>
          <w:szCs w:val="24"/>
          <w:highlight w:val="yellow"/>
        </w:rPr>
        <w:t>customize to fit the number of renewal options</w:t>
      </w:r>
      <w:r w:rsidRPr="0007338D">
        <w:rPr>
          <w:rFonts w:cstheme="minorHAnsi"/>
          <w:iCs/>
          <w:sz w:val="24"/>
          <w:szCs w:val="24"/>
        </w:rPr>
        <w:t>&gt;</w:t>
      </w:r>
    </w:p>
    <w:p w14:paraId="5011781F" w14:textId="77777777" w:rsidR="00F02380" w:rsidRPr="009146F7" w:rsidRDefault="00F02380" w:rsidP="00AB58C4">
      <w:pPr>
        <w:ind w:left="1440"/>
        <w:jc w:val="both"/>
        <w:rPr>
          <w:rStyle w:val="Heading2Char"/>
          <w:rFonts w:asciiTheme="minorHAnsi" w:hAnsiTheme="minorHAnsi"/>
          <w:b w:val="0"/>
          <w:i/>
          <w:sz w:val="24"/>
        </w:rPr>
      </w:pPr>
    </w:p>
    <w:p w14:paraId="5F9B36CF" w14:textId="029002E2" w:rsidR="00366BA2" w:rsidRPr="00AB58C4" w:rsidRDefault="00366BA2" w:rsidP="0007338D">
      <w:pPr>
        <w:pStyle w:val="ListParagraph"/>
        <w:numPr>
          <w:ilvl w:val="1"/>
          <w:numId w:val="104"/>
        </w:numPr>
        <w:ind w:left="1440" w:hanging="720"/>
        <w:jc w:val="both"/>
        <w:rPr>
          <w:rFonts w:asciiTheme="minorHAnsi" w:hAnsiTheme="minorHAnsi"/>
          <w:sz w:val="24"/>
        </w:rPr>
      </w:pPr>
      <w:bookmarkStart w:id="408" w:name="_Toc120104115"/>
      <w:bookmarkStart w:id="409" w:name="_Toc120104766"/>
      <w:bookmarkStart w:id="410" w:name="_Toc117062279"/>
      <w:bookmarkStart w:id="411" w:name="_Toc120746871"/>
      <w:bookmarkStart w:id="412" w:name="_Toc120746960"/>
      <w:bookmarkStart w:id="413" w:name="_Toc120747550"/>
      <w:bookmarkStart w:id="414" w:name="_Toc120748058"/>
      <w:bookmarkStart w:id="415" w:name="_Toc133913515"/>
      <w:r w:rsidRPr="009146F7">
        <w:rPr>
          <w:rStyle w:val="Heading2Char"/>
          <w:rFonts w:asciiTheme="minorHAnsi" w:hAnsiTheme="minorHAnsi"/>
          <w:sz w:val="24"/>
        </w:rPr>
        <w:t>Bid / Performance Bond</w:t>
      </w:r>
      <w:bookmarkEnd w:id="408"/>
      <w:bookmarkEnd w:id="409"/>
      <w:bookmarkEnd w:id="410"/>
      <w:bookmarkEnd w:id="411"/>
      <w:bookmarkEnd w:id="412"/>
      <w:bookmarkEnd w:id="413"/>
      <w:bookmarkEnd w:id="414"/>
      <w:bookmarkEnd w:id="415"/>
      <w:r w:rsidRPr="006740A2">
        <w:rPr>
          <w:rFonts w:asciiTheme="minorHAnsi" w:hAnsiTheme="minorHAnsi"/>
          <w:b/>
          <w:sz w:val="24"/>
        </w:rPr>
        <w:t>:</w:t>
      </w:r>
      <w:r w:rsidRPr="006740A2">
        <w:rPr>
          <w:rFonts w:asciiTheme="minorHAnsi" w:hAnsiTheme="minorHAnsi"/>
          <w:sz w:val="24"/>
        </w:rPr>
        <w:t xml:space="preserve">  If a bid bond is required, </w:t>
      </w:r>
      <w:r w:rsidR="00326E72" w:rsidRPr="00187524">
        <w:rPr>
          <w:rFonts w:asciiTheme="minorHAnsi" w:hAnsiTheme="minorHAnsi"/>
          <w:sz w:val="24"/>
        </w:rPr>
        <w:t xml:space="preserve">the </w:t>
      </w:r>
      <w:r w:rsidRPr="00AB58C4">
        <w:rPr>
          <w:rFonts w:asciiTheme="minorHAnsi" w:hAnsiTheme="minorHAnsi"/>
          <w:sz w:val="24"/>
        </w:rPr>
        <w:t>Vendor must send the bond with the response</w:t>
      </w:r>
      <w:r w:rsidR="007600C2" w:rsidRPr="00AB58C4">
        <w:rPr>
          <w:rFonts w:asciiTheme="minorHAnsi" w:hAnsiTheme="minorHAnsi"/>
          <w:sz w:val="24"/>
        </w:rPr>
        <w:t xml:space="preserve">. </w:t>
      </w:r>
      <w:r w:rsidRPr="00AB58C4">
        <w:rPr>
          <w:rFonts w:asciiTheme="minorHAnsi" w:hAnsiTheme="minorHAnsi"/>
          <w:sz w:val="24"/>
        </w:rPr>
        <w:t xml:space="preserve">If a performance bond is required, </w:t>
      </w:r>
      <w:r w:rsidR="00326E72" w:rsidRPr="00AB58C4">
        <w:rPr>
          <w:rFonts w:asciiTheme="minorHAnsi" w:hAnsiTheme="minorHAnsi"/>
          <w:sz w:val="24"/>
        </w:rPr>
        <w:t xml:space="preserve">the </w:t>
      </w:r>
      <w:r w:rsidRPr="00AB58C4">
        <w:rPr>
          <w:rFonts w:asciiTheme="minorHAnsi" w:hAnsiTheme="minorHAnsi"/>
          <w:sz w:val="24"/>
        </w:rPr>
        <w:t>Vendor must send the bond to the Solicitation Contact within 10 days after award</w:t>
      </w:r>
      <w:r w:rsidR="007600C2" w:rsidRPr="00AB58C4">
        <w:rPr>
          <w:rFonts w:asciiTheme="minorHAnsi" w:hAnsiTheme="minorHAnsi"/>
          <w:sz w:val="24"/>
        </w:rPr>
        <w:t xml:space="preserve">. </w:t>
      </w:r>
      <w:r w:rsidRPr="00AB58C4">
        <w:rPr>
          <w:rFonts w:asciiTheme="minorHAnsi" w:hAnsiTheme="minorHAnsi"/>
          <w:sz w:val="24"/>
        </w:rPr>
        <w:t>Bonds must meet statutory requirements and be issued by a surety licensed to do business in Illinois</w:t>
      </w:r>
      <w:r w:rsidR="007600C2" w:rsidRPr="00AB58C4">
        <w:rPr>
          <w:rFonts w:asciiTheme="minorHAnsi" w:hAnsiTheme="minorHAnsi"/>
          <w:sz w:val="24"/>
        </w:rPr>
        <w:t xml:space="preserve">. </w:t>
      </w:r>
      <w:r w:rsidRPr="00AB58C4">
        <w:rPr>
          <w:rFonts w:asciiTheme="minorHAnsi" w:hAnsiTheme="minorHAnsi"/>
          <w:sz w:val="24"/>
        </w:rPr>
        <w:t>The University will accept a certified check in lieu of the bond.</w:t>
      </w:r>
    </w:p>
    <w:p w14:paraId="6092891A" w14:textId="77777777" w:rsidR="00366BA2" w:rsidRPr="00AB58C4" w:rsidRDefault="00366BA2" w:rsidP="00366BA2">
      <w:pPr>
        <w:jc w:val="both"/>
        <w:rPr>
          <w:sz w:val="24"/>
        </w:rPr>
      </w:pPr>
    </w:p>
    <w:p w14:paraId="70A2857B" w14:textId="62030189" w:rsidR="00366BA2" w:rsidRPr="00AB58C4"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bookmarkStart w:id="416" w:name="Check3"/>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bookmarkEnd w:id="416"/>
      <w:r w:rsidRPr="009146F7">
        <w:rPr>
          <w:sz w:val="24"/>
          <w:highlight w:val="yellow"/>
        </w:rPr>
        <w:t xml:space="preserve"> Bid Bond </w:t>
      </w:r>
      <w:r w:rsidRPr="009146F7">
        <w:rPr>
          <w:sz w:val="24"/>
          <w:highlight w:val="yellow"/>
        </w:rPr>
        <w:tab/>
      </w:r>
      <w:r w:rsidRPr="009146F7">
        <w:rPr>
          <w:sz w:val="24"/>
          <w:highlight w:val="yellow"/>
        </w:rPr>
        <w:tab/>
      </w:r>
      <w:r w:rsidR="00B751A8" w:rsidRPr="00AB58C4">
        <w:rPr>
          <w:sz w:val="24"/>
          <w:highlight w:val="yellow"/>
        </w:rPr>
        <w:tab/>
      </w:r>
      <w:r w:rsidRPr="00AB58C4">
        <w:rPr>
          <w:sz w:val="24"/>
          <w:highlight w:val="yellow"/>
          <w:u w:val="single"/>
        </w:rPr>
        <w:t>&lt;$ or %&gt;</w:t>
      </w:r>
    </w:p>
    <w:p w14:paraId="25E7B420" w14:textId="668C8E7E" w:rsidR="00366BA2" w:rsidRPr="00AB58C4" w:rsidRDefault="00366BA2" w:rsidP="00366BA2">
      <w:pPr>
        <w:ind w:left="1440"/>
        <w:jc w:val="both"/>
        <w:rPr>
          <w:sz w:val="24"/>
        </w:rPr>
      </w:pPr>
      <w:r w:rsidRPr="00AB58C4">
        <w:rPr>
          <w:sz w:val="24"/>
          <w:highlight w:val="yellow"/>
        </w:rPr>
        <w:fldChar w:fldCharType="begin">
          <w:ffData>
            <w:name w:val="Check4"/>
            <w:enabled/>
            <w:calcOnExit w:val="0"/>
            <w:checkBox>
              <w:sizeAuto/>
              <w:default w:val="0"/>
            </w:checkBox>
          </w:ffData>
        </w:fldChar>
      </w:r>
      <w:bookmarkStart w:id="417" w:name="Check4"/>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bookmarkEnd w:id="417"/>
      <w:r w:rsidRPr="009146F7">
        <w:rPr>
          <w:sz w:val="24"/>
          <w:highlight w:val="yellow"/>
        </w:rPr>
        <w:t xml:space="preserve"> Performance Bond </w:t>
      </w:r>
      <w:r w:rsidR="001124F3" w:rsidRPr="00AB58C4">
        <w:rPr>
          <w:sz w:val="24"/>
          <w:highlight w:val="yellow"/>
        </w:rPr>
        <w:tab/>
      </w:r>
      <w:r w:rsidRPr="00AB58C4">
        <w:rPr>
          <w:sz w:val="24"/>
          <w:highlight w:val="yellow"/>
          <w:u w:val="single"/>
        </w:rPr>
        <w:t>&lt;$ or %&gt;</w:t>
      </w:r>
    </w:p>
    <w:p w14:paraId="44F5ED97" w14:textId="5122FA85" w:rsidR="00366BA2" w:rsidRPr="006740A2" w:rsidRDefault="00366BA2" w:rsidP="00366BA2">
      <w:pPr>
        <w:ind w:left="1440"/>
        <w:jc w:val="both"/>
        <w:rPr>
          <w:sz w:val="24"/>
          <w:highlight w:val="yellow"/>
        </w:rPr>
      </w:pPr>
      <w:r w:rsidRPr="00AB58C4">
        <w:rPr>
          <w:sz w:val="24"/>
          <w:highlight w:val="yellow"/>
        </w:rPr>
        <w:fldChar w:fldCharType="begin">
          <w:ffData>
            <w:name w:val="Check3"/>
            <w:enabled/>
            <w:calcOnExit w:val="0"/>
            <w:checkBox>
              <w:sizeAuto/>
              <w:default w:val="0"/>
            </w:checkBox>
          </w:ffData>
        </w:fldChar>
      </w:r>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r w:rsidRPr="009146F7">
        <w:rPr>
          <w:sz w:val="24"/>
          <w:highlight w:val="yellow"/>
        </w:rPr>
        <w:t xml:space="preserve"> </w:t>
      </w:r>
      <w:r w:rsidR="008E4F5A" w:rsidRPr="009146F7">
        <w:rPr>
          <w:sz w:val="24"/>
          <w:highlight w:val="yellow"/>
        </w:rPr>
        <w:t xml:space="preserve">No Bond is </w:t>
      </w:r>
      <w:r w:rsidR="007021AE" w:rsidRPr="009146F7">
        <w:rPr>
          <w:sz w:val="24"/>
          <w:highlight w:val="yellow"/>
        </w:rPr>
        <w:t>R</w:t>
      </w:r>
      <w:r w:rsidR="008E4F5A" w:rsidRPr="006740A2">
        <w:rPr>
          <w:sz w:val="24"/>
          <w:highlight w:val="yellow"/>
        </w:rPr>
        <w:t>equired</w:t>
      </w:r>
    </w:p>
    <w:p w14:paraId="29A89C03" w14:textId="443B41D9" w:rsidR="00366BA2" w:rsidRPr="009178BF" w:rsidRDefault="00366BA2" w:rsidP="009146F7">
      <w:pPr>
        <w:pStyle w:val="ListParagraph"/>
        <w:ind w:left="1440"/>
        <w:jc w:val="both"/>
        <w:rPr>
          <w:rFonts w:asciiTheme="minorHAnsi" w:hAnsiTheme="minorHAnsi"/>
          <w:sz w:val="24"/>
        </w:rPr>
      </w:pPr>
    </w:p>
    <w:p w14:paraId="4475F6FB" w14:textId="74CA1345" w:rsidR="00366BA2" w:rsidRPr="009146F7" w:rsidRDefault="00366BA2" w:rsidP="0007338D">
      <w:pPr>
        <w:pStyle w:val="ListParagraph"/>
        <w:numPr>
          <w:ilvl w:val="1"/>
          <w:numId w:val="104"/>
        </w:numPr>
        <w:ind w:left="1440" w:hanging="720"/>
        <w:jc w:val="both"/>
        <w:rPr>
          <w:rFonts w:asciiTheme="minorHAnsi" w:hAnsiTheme="minorHAnsi"/>
          <w:sz w:val="24"/>
        </w:rPr>
      </w:pPr>
      <w:bookmarkStart w:id="418" w:name="_Toc120104116"/>
      <w:bookmarkStart w:id="419" w:name="_Toc120104767"/>
      <w:bookmarkStart w:id="420" w:name="_Toc117062280"/>
      <w:bookmarkStart w:id="421" w:name="_Toc120746872"/>
      <w:bookmarkStart w:id="422" w:name="_Toc120746961"/>
      <w:bookmarkStart w:id="423" w:name="_Toc120747551"/>
      <w:bookmarkStart w:id="424" w:name="_Toc120748059"/>
      <w:bookmarkStart w:id="425" w:name="_Toc133913516"/>
      <w:r w:rsidRPr="003066CE">
        <w:rPr>
          <w:rStyle w:val="Heading2Char"/>
          <w:rFonts w:asciiTheme="minorHAnsi" w:hAnsiTheme="minorHAnsi" w:cstheme="minorHAnsi"/>
          <w:sz w:val="24"/>
          <w:szCs w:val="24"/>
        </w:rPr>
        <w:t>Invoicing</w:t>
      </w:r>
      <w:bookmarkEnd w:id="418"/>
      <w:bookmarkEnd w:id="419"/>
      <w:bookmarkEnd w:id="420"/>
      <w:bookmarkEnd w:id="421"/>
      <w:bookmarkEnd w:id="422"/>
      <w:bookmarkEnd w:id="423"/>
      <w:bookmarkEnd w:id="424"/>
      <w:bookmarkEnd w:id="425"/>
      <w:r w:rsidRPr="009146F7">
        <w:rPr>
          <w:rFonts w:asciiTheme="minorHAnsi" w:hAnsiTheme="minorHAnsi"/>
          <w:b/>
          <w:sz w:val="24"/>
        </w:rPr>
        <w:t>:</w:t>
      </w:r>
    </w:p>
    <w:p w14:paraId="7C90D77E" w14:textId="77777777" w:rsidR="00366BA2" w:rsidRPr="00AB58C4" w:rsidRDefault="00366BA2" w:rsidP="00366BA2">
      <w:pPr>
        <w:ind w:left="1440" w:hanging="720"/>
        <w:jc w:val="both"/>
        <w:rPr>
          <w:sz w:val="24"/>
        </w:rPr>
      </w:pPr>
    </w:p>
    <w:p w14:paraId="5BA7F495" w14:textId="34BAF9FD" w:rsidR="00366BA2" w:rsidRPr="0007338D" w:rsidRDefault="00366BA2" w:rsidP="0007338D">
      <w:pPr>
        <w:pStyle w:val="ListParagraph"/>
        <w:numPr>
          <w:ilvl w:val="2"/>
          <w:numId w:val="105"/>
        </w:numPr>
        <w:ind w:left="2160"/>
        <w:jc w:val="both"/>
        <w:rPr>
          <w:rFonts w:cstheme="minorHAnsi"/>
          <w:sz w:val="24"/>
          <w:szCs w:val="24"/>
        </w:rPr>
      </w:pPr>
      <w:r w:rsidRPr="0007338D">
        <w:rPr>
          <w:rFonts w:cstheme="minorHAnsi"/>
          <w:sz w:val="24"/>
          <w:szCs w:val="24"/>
        </w:rPr>
        <w:lastRenderedPageBreak/>
        <w:t>Vendor will invoice at the completion of the contract unless invoicing is tied in the contract to milestones, deliverables, or other invoicing requirements agreed to in the contract</w:t>
      </w:r>
      <w:r w:rsidR="007600C2" w:rsidRPr="0007338D">
        <w:rPr>
          <w:rFonts w:cstheme="minorHAnsi"/>
          <w:sz w:val="24"/>
          <w:szCs w:val="24"/>
        </w:rPr>
        <w:t xml:space="preserve">. </w:t>
      </w:r>
      <w:r w:rsidRPr="0007338D">
        <w:rPr>
          <w:rFonts w:cstheme="minorHAnsi"/>
          <w:sz w:val="24"/>
          <w:szCs w:val="24"/>
        </w:rPr>
        <w:t>University may withhold final payment until all services, supplies, reports, or other deliverables specified have been completed in a form satisfactory to the University</w:t>
      </w:r>
      <w:r w:rsidR="007600C2" w:rsidRPr="0007338D">
        <w:rPr>
          <w:rFonts w:cstheme="minorHAnsi"/>
          <w:sz w:val="24"/>
          <w:szCs w:val="24"/>
        </w:rPr>
        <w:t xml:space="preserve">. </w:t>
      </w:r>
      <w:r w:rsidRPr="0007338D">
        <w:rPr>
          <w:rFonts w:cstheme="minorHAnsi"/>
          <w:sz w:val="24"/>
          <w:szCs w:val="24"/>
        </w:rPr>
        <w:t>Send invoices to:</w:t>
      </w:r>
    </w:p>
    <w:p w14:paraId="555EE30D" w14:textId="77777777" w:rsidR="00366BA2" w:rsidRPr="009146F7" w:rsidRDefault="00366BA2" w:rsidP="009D6FDD">
      <w:pPr>
        <w:ind w:left="2160" w:hanging="720"/>
        <w:jc w:val="both"/>
        <w:rPr>
          <w:sz w:val="24"/>
        </w:rPr>
      </w:pPr>
    </w:p>
    <w:p w14:paraId="34394B48" w14:textId="77777777" w:rsidR="00366BA2" w:rsidRPr="009146F7" w:rsidRDefault="00366BA2" w:rsidP="009D6FDD">
      <w:pPr>
        <w:ind w:left="2160"/>
        <w:jc w:val="both"/>
        <w:rPr>
          <w:sz w:val="24"/>
          <w:highlight w:val="yellow"/>
        </w:rPr>
      </w:pPr>
      <w:r w:rsidRPr="009146F7">
        <w:rPr>
          <w:sz w:val="24"/>
          <w:highlight w:val="yellow"/>
        </w:rPr>
        <w:t>&lt;University invoicing address&gt;</w:t>
      </w:r>
    </w:p>
    <w:p w14:paraId="1509CFAB" w14:textId="77777777" w:rsidR="00366BA2" w:rsidRPr="003066CE" w:rsidRDefault="00366BA2" w:rsidP="009D6FDD">
      <w:pPr>
        <w:pStyle w:val="ListParagraph"/>
        <w:ind w:left="2160" w:hanging="720"/>
        <w:jc w:val="both"/>
        <w:rPr>
          <w:rFonts w:asciiTheme="minorHAnsi" w:hAnsiTheme="minorHAnsi" w:cstheme="minorHAnsi"/>
          <w:sz w:val="24"/>
          <w:szCs w:val="24"/>
          <w:highlight w:val="yellow"/>
        </w:rPr>
      </w:pPr>
    </w:p>
    <w:p w14:paraId="347083AD" w14:textId="21D3595E" w:rsidR="00366BA2" w:rsidRPr="003066CE" w:rsidRDefault="00366BA2" w:rsidP="0007338D">
      <w:pPr>
        <w:pStyle w:val="ListParagraph"/>
        <w:numPr>
          <w:ilvl w:val="2"/>
          <w:numId w:val="105"/>
        </w:numPr>
        <w:ind w:left="2160"/>
        <w:jc w:val="both"/>
        <w:rPr>
          <w:rFonts w:asciiTheme="minorHAnsi" w:hAnsiTheme="minorHAnsi" w:cstheme="minorHAnsi"/>
          <w:sz w:val="24"/>
          <w:szCs w:val="24"/>
        </w:rPr>
      </w:pPr>
      <w:r w:rsidRPr="003066CE">
        <w:rPr>
          <w:rFonts w:asciiTheme="minorHAnsi" w:hAnsiTheme="minorHAnsi" w:cstheme="minorHAnsi"/>
          <w:sz w:val="24"/>
          <w:szCs w:val="24"/>
        </w:rPr>
        <w:t xml:space="preserve">By submitting an invoice, Vendor </w:t>
      </w:r>
      <w:r w:rsidR="00701584" w:rsidRPr="003066CE">
        <w:rPr>
          <w:rFonts w:asciiTheme="minorHAnsi" w:hAnsiTheme="minorHAnsi" w:cstheme="minorHAnsi"/>
          <w:sz w:val="24"/>
          <w:szCs w:val="24"/>
        </w:rPr>
        <w:t>certifies</w:t>
      </w:r>
      <w:r w:rsidRPr="003066CE">
        <w:rPr>
          <w:rFonts w:asciiTheme="minorHAnsi" w:hAnsiTheme="minorHAnsi" w:cstheme="minorHAnsi"/>
          <w:sz w:val="24"/>
          <w:szCs w:val="24"/>
        </w:rPr>
        <w:t xml:space="preserve"> a) compliance with the contract, b) the supplies or services provided meet all requirements of the contract, and c) the amount billed</w:t>
      </w:r>
      <w:r w:rsidR="00C52A46">
        <w:rPr>
          <w:rFonts w:asciiTheme="minorHAnsi" w:hAnsiTheme="minorHAnsi" w:cstheme="minorHAnsi"/>
          <w:sz w:val="24"/>
          <w:szCs w:val="24"/>
        </w:rPr>
        <w:t>,</w:t>
      </w:r>
      <w:r w:rsidRPr="003066CE">
        <w:rPr>
          <w:rFonts w:asciiTheme="minorHAnsi" w:hAnsiTheme="minorHAnsi" w:cstheme="minorHAnsi"/>
          <w:sz w:val="24"/>
          <w:szCs w:val="24"/>
        </w:rPr>
        <w:t xml:space="preserve"> and expenses incurred are as allowed in the contract</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Invoices may be subject to statutory offset (30 ILCS 210)</w:t>
      </w:r>
      <w:r w:rsidR="007600C2" w:rsidRPr="003066CE">
        <w:rPr>
          <w:rFonts w:asciiTheme="minorHAnsi" w:hAnsiTheme="minorHAnsi" w:cstheme="minorHAnsi"/>
          <w:sz w:val="24"/>
          <w:szCs w:val="24"/>
        </w:rPr>
        <w:t xml:space="preserve">. </w:t>
      </w:r>
      <w:r w:rsidRPr="003066CE">
        <w:rPr>
          <w:rFonts w:asciiTheme="minorHAnsi" w:hAnsiTheme="minorHAnsi" w:cstheme="minorHAnsi"/>
          <w:sz w:val="24"/>
          <w:szCs w:val="24"/>
        </w:rPr>
        <w:t>University may withhold final payment until all services, supplies, reports, or other deliverables specified have been completed in a form satisfactory to the University</w:t>
      </w:r>
      <w:r w:rsidR="007600C2" w:rsidRPr="003066CE">
        <w:rPr>
          <w:rFonts w:asciiTheme="minorHAnsi" w:hAnsiTheme="minorHAnsi" w:cstheme="minorHAnsi"/>
          <w:sz w:val="24"/>
          <w:szCs w:val="24"/>
        </w:rPr>
        <w:t xml:space="preserve">. </w:t>
      </w:r>
    </w:p>
    <w:p w14:paraId="5B78524C" w14:textId="77777777" w:rsidR="00366BA2" w:rsidRPr="003066CE" w:rsidRDefault="00366BA2" w:rsidP="009D6FDD">
      <w:pPr>
        <w:pStyle w:val="ListParagraph"/>
        <w:ind w:left="2160" w:hanging="720"/>
        <w:jc w:val="both"/>
        <w:rPr>
          <w:rFonts w:asciiTheme="minorHAnsi" w:hAnsiTheme="minorHAnsi" w:cstheme="minorHAnsi"/>
          <w:sz w:val="24"/>
          <w:szCs w:val="24"/>
          <w:u w:val="single"/>
        </w:rPr>
      </w:pPr>
    </w:p>
    <w:p w14:paraId="2B78F138" w14:textId="1054253F" w:rsidR="00366BA2" w:rsidRPr="003066CE" w:rsidRDefault="00366BA2" w:rsidP="0007338D">
      <w:pPr>
        <w:pStyle w:val="ListParagraph"/>
        <w:numPr>
          <w:ilvl w:val="2"/>
          <w:numId w:val="105"/>
        </w:numPr>
        <w:ind w:left="2160"/>
        <w:jc w:val="both"/>
        <w:rPr>
          <w:rFonts w:asciiTheme="minorHAnsi" w:hAnsiTheme="minorHAnsi" w:cstheme="minorHAnsi"/>
          <w:sz w:val="24"/>
          <w:szCs w:val="24"/>
        </w:rPr>
      </w:pPr>
      <w:r w:rsidRPr="003066CE">
        <w:rPr>
          <w:rFonts w:asciiTheme="minorHAnsi" w:hAnsiTheme="minorHAnsi" w:cstheme="minorHAnsi"/>
          <w:sz w:val="24"/>
          <w:szCs w:val="24"/>
        </w:rPr>
        <w:t>The University may withhold or nullify the whole, or a part of any, invoice, if necessary, to protect the University from loss because of: a) unsatisfactory work performed; b) failure of Vendor to make required payments to Subcontractors; c) damage to University property or related liability; or d) incomplete, inaccurate, or unauthorized billing.</w:t>
      </w:r>
    </w:p>
    <w:p w14:paraId="3434DF33" w14:textId="77777777" w:rsidR="000E2A23" w:rsidRPr="003066CE" w:rsidRDefault="000E2A23" w:rsidP="000E2A23">
      <w:pPr>
        <w:pStyle w:val="ListParagraph"/>
        <w:rPr>
          <w:rFonts w:asciiTheme="minorHAnsi" w:hAnsiTheme="minorHAnsi" w:cstheme="minorHAnsi"/>
          <w:sz w:val="24"/>
          <w:szCs w:val="24"/>
        </w:rPr>
      </w:pPr>
    </w:p>
    <w:p w14:paraId="0AA89DE8" w14:textId="6C980F14" w:rsidR="000E2A23" w:rsidRPr="0023273D" w:rsidRDefault="0007338D" w:rsidP="0007338D">
      <w:pPr>
        <w:ind w:left="1440" w:hanging="720"/>
        <w:jc w:val="both"/>
        <w:rPr>
          <w:rFonts w:cstheme="minorHAnsi"/>
          <w:sz w:val="24"/>
          <w:szCs w:val="24"/>
        </w:rPr>
      </w:pPr>
      <w:bookmarkStart w:id="426" w:name="_Toc120746873"/>
      <w:bookmarkStart w:id="427" w:name="_Toc120746962"/>
      <w:bookmarkStart w:id="428" w:name="_Toc120747552"/>
      <w:bookmarkStart w:id="429" w:name="_Toc120748060"/>
      <w:bookmarkStart w:id="430" w:name="_Toc133913517"/>
      <w:r w:rsidRPr="0023273D">
        <w:rPr>
          <w:rStyle w:val="Heading2Char"/>
          <w:rFonts w:asciiTheme="minorHAnsi" w:hAnsiTheme="minorHAnsi" w:cstheme="minorHAnsi"/>
          <w:sz w:val="24"/>
          <w:szCs w:val="24"/>
        </w:rPr>
        <w:t>10.7</w:t>
      </w:r>
      <w:r w:rsidRPr="0023273D">
        <w:rPr>
          <w:rStyle w:val="Heading2Char"/>
          <w:rFonts w:asciiTheme="minorHAnsi" w:hAnsiTheme="minorHAnsi" w:cstheme="minorHAnsi"/>
          <w:sz w:val="24"/>
          <w:szCs w:val="24"/>
        </w:rPr>
        <w:tab/>
      </w:r>
      <w:bookmarkStart w:id="431" w:name="_Toc120104117"/>
      <w:bookmarkStart w:id="432" w:name="_Toc120104768"/>
      <w:bookmarkStart w:id="433" w:name="_Toc117062281"/>
      <w:r w:rsidR="000E2A23" w:rsidRPr="00FA7626">
        <w:rPr>
          <w:rStyle w:val="Heading2Char"/>
          <w:rFonts w:asciiTheme="minorHAnsi" w:hAnsiTheme="minorHAnsi" w:cstheme="minorHAnsi"/>
          <w:sz w:val="24"/>
          <w:szCs w:val="24"/>
        </w:rPr>
        <w:t>Minority Contractor Initiative</w:t>
      </w:r>
      <w:bookmarkEnd w:id="426"/>
      <w:bookmarkEnd w:id="427"/>
      <w:bookmarkEnd w:id="428"/>
      <w:bookmarkEnd w:id="429"/>
      <w:bookmarkEnd w:id="431"/>
      <w:bookmarkEnd w:id="432"/>
      <w:bookmarkEnd w:id="433"/>
      <w:bookmarkEnd w:id="430"/>
      <w:r w:rsidR="000E2A23" w:rsidRPr="0023273D">
        <w:rPr>
          <w:rFonts w:cstheme="minorHAnsi"/>
          <w:sz w:val="24"/>
          <w:szCs w:val="24"/>
        </w:rPr>
        <w:t>:  The State Comptroller requires a fee of $15 to cover expenses related to the administration of the Minority Contractor Opportunity Initiative for contracts paid with State funds</w:t>
      </w:r>
      <w:r w:rsidR="007600C2" w:rsidRPr="0023273D">
        <w:rPr>
          <w:rFonts w:cstheme="minorHAnsi"/>
          <w:sz w:val="24"/>
          <w:szCs w:val="24"/>
        </w:rPr>
        <w:t xml:space="preserve">. </w:t>
      </w:r>
      <w:r w:rsidR="000E2A23" w:rsidRPr="0023273D">
        <w:rPr>
          <w:rFonts w:cstheme="minorHAnsi"/>
          <w:sz w:val="24"/>
          <w:szCs w:val="24"/>
        </w:rPr>
        <w:t>Any bidder or offeror awarded a contract under Section 20-10, 20-15, 20-25 or 20-30 of the Illinois Procurement Code (30 ILCS 500) of $1,000 or more, other than statewide master contracts, is required to pay a fee of $15</w:t>
      </w:r>
      <w:r w:rsidR="007600C2" w:rsidRPr="0023273D">
        <w:rPr>
          <w:rFonts w:cstheme="minorHAnsi"/>
          <w:sz w:val="24"/>
          <w:szCs w:val="24"/>
        </w:rPr>
        <w:t xml:space="preserve">. </w:t>
      </w:r>
      <w:r w:rsidR="000E2A23" w:rsidRPr="0023273D">
        <w:rPr>
          <w:rFonts w:cstheme="minorHAnsi"/>
          <w:sz w:val="24"/>
          <w:szCs w:val="24"/>
        </w:rPr>
        <w:t>The State Comptroller will deduct the fee from the first check issued to the Vendor under any contract resulting from this solicitation.</w:t>
      </w:r>
    </w:p>
    <w:p w14:paraId="59CABB4C" w14:textId="13101144" w:rsidR="00366BA2" w:rsidRPr="00F36FFA" w:rsidRDefault="00366BA2" w:rsidP="00CC29CC">
      <w:pPr>
        <w:ind w:left="1440" w:hanging="720"/>
        <w:jc w:val="both"/>
        <w:rPr>
          <w:sz w:val="24"/>
        </w:rPr>
      </w:pPr>
    </w:p>
    <w:p w14:paraId="40E9BEFC" w14:textId="67141673" w:rsidR="00FB16DD" w:rsidRPr="00526F1F" w:rsidRDefault="00FB16DD" w:rsidP="002D318C">
      <w:pPr>
        <w:pStyle w:val="ListParagraph"/>
        <w:numPr>
          <w:ilvl w:val="1"/>
          <w:numId w:val="113"/>
        </w:numPr>
        <w:ind w:left="1440" w:hanging="720"/>
        <w:jc w:val="both"/>
        <w:rPr>
          <w:sz w:val="24"/>
        </w:rPr>
      </w:pPr>
      <w:bookmarkStart w:id="434" w:name="_Toc133913518"/>
      <w:r w:rsidRPr="002D318C">
        <w:rPr>
          <w:rStyle w:val="Heading2Char"/>
          <w:rFonts w:asciiTheme="minorHAnsi" w:hAnsiTheme="minorHAnsi" w:cstheme="minorHAnsi"/>
          <w:sz w:val="24"/>
          <w:szCs w:val="24"/>
        </w:rPr>
        <w:t>Procurement of Domestic Products</w:t>
      </w:r>
      <w:bookmarkEnd w:id="434"/>
      <w:r w:rsidRPr="00526F1F">
        <w:rPr>
          <w:sz w:val="24"/>
        </w:rPr>
        <w:t xml:space="preserve">:  It is the policy of the State of Illinois to use State procurements to maximize the use of goods, products, and materials produced in Illinois (30 ILCS 517). If this procurement is for a product, then preference shall be given to a product manufactured in the United States. The preference shall not be given if the procurement includes a service. </w:t>
      </w:r>
    </w:p>
    <w:p w14:paraId="625091C7" w14:textId="77777777" w:rsidR="00FB16DD" w:rsidRPr="00FB16DD" w:rsidRDefault="00FB16DD" w:rsidP="002D318C">
      <w:pPr>
        <w:ind w:left="1440" w:hanging="720"/>
        <w:jc w:val="both"/>
        <w:rPr>
          <w:sz w:val="24"/>
        </w:rPr>
      </w:pPr>
    </w:p>
    <w:p w14:paraId="2AFEB84D" w14:textId="6B1C55BF" w:rsidR="00FB16DD" w:rsidRPr="00FB16DD" w:rsidRDefault="00FB16DD" w:rsidP="002D318C">
      <w:pPr>
        <w:ind w:left="1440"/>
        <w:jc w:val="both"/>
        <w:rPr>
          <w:sz w:val="24"/>
        </w:rPr>
      </w:pPr>
      <w:r w:rsidRPr="00FB16DD">
        <w:rPr>
          <w:sz w:val="24"/>
        </w:rPr>
        <w:t xml:space="preserve">At the time of bid or offer submission, vendor must affirmatively declare in Section 5 that the product being proposed to the State is manufactured in the United States and/or Illinois. The University may request documentation verifying the product’s manufacturing origin. The University shall purchase the product manufactured in the United States and/or Illinois unless the University determines that any of the following applies:  (1) the procured products is not manufactured in the United States in reasonably available quantities, or (2) the price of the procured products manufactured in the United States exceeds the price of </w:t>
      </w:r>
      <w:r w:rsidRPr="00FB16DD">
        <w:rPr>
          <w:sz w:val="24"/>
        </w:rPr>
        <w:lastRenderedPageBreak/>
        <w:t xml:space="preserve">available and comparable procured products manufactured outside of the United States by 12% or more, or (3) the quality of the procured products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products is made in conjunction with contracts or offerings of telecommunications, fire suppression, security systems, communications services, Internet services, or information services, or (6) the purchase is of pharmaceutical products, drugs, biologics, vaccines, medical devices used to provide medical and health care or treat disease or used in medical or research diagnostic tests, and medical nutritionals regulated by the Food and Drug Administration under the federal Food, Drug and Cosmetic Act (30 ILCS 517).  </w:t>
      </w:r>
    </w:p>
    <w:p w14:paraId="08F124E3" w14:textId="77777777" w:rsidR="00FB16DD" w:rsidRPr="00FB16DD" w:rsidRDefault="00FB16DD" w:rsidP="002D318C">
      <w:pPr>
        <w:ind w:left="1440" w:hanging="720"/>
        <w:jc w:val="both"/>
        <w:rPr>
          <w:sz w:val="24"/>
        </w:rPr>
      </w:pPr>
    </w:p>
    <w:p w14:paraId="6A7326AE" w14:textId="3AD819DC" w:rsidR="00FB16DD" w:rsidRDefault="00FB16DD" w:rsidP="002D318C">
      <w:pPr>
        <w:ind w:left="1440"/>
        <w:jc w:val="both"/>
        <w:rPr>
          <w:sz w:val="24"/>
        </w:rPr>
      </w:pPr>
      <w:r w:rsidRPr="00FB16DD">
        <w:rPr>
          <w:sz w:val="24"/>
        </w:rPr>
        <w:t>If there is a tie between 2 bidders or offerors who have certified that they will provide products manufactured in the United States, the bidder or offeror that certifies it will provide products manufactured in Illinois shall be given preference. At the time of bid or offer submission, vendor must affirmatively declare in Section 5 that the product being proposed to the State is manufactured in Illinois.</w:t>
      </w:r>
    </w:p>
    <w:p w14:paraId="1DB1C30F" w14:textId="77777777" w:rsidR="00FB16DD" w:rsidRPr="00AB58C4" w:rsidRDefault="00FB16DD" w:rsidP="00CC29CC">
      <w:pPr>
        <w:ind w:left="1440" w:hanging="720"/>
        <w:jc w:val="both"/>
        <w:rPr>
          <w:sz w:val="24"/>
        </w:rPr>
      </w:pPr>
    </w:p>
    <w:p w14:paraId="5180372A" w14:textId="5CCB5A1F" w:rsidR="00366BA2" w:rsidRPr="0007338D" w:rsidRDefault="0007338D" w:rsidP="0007338D">
      <w:pPr>
        <w:ind w:left="1440" w:hanging="720"/>
        <w:jc w:val="both"/>
        <w:rPr>
          <w:rStyle w:val="Heading2Char"/>
          <w:rFonts w:asciiTheme="minorHAnsi" w:hAnsiTheme="minorHAnsi" w:cstheme="minorHAnsi"/>
          <w:b w:val="0"/>
          <w:bCs w:val="0"/>
          <w:sz w:val="24"/>
          <w:szCs w:val="24"/>
        </w:rPr>
      </w:pPr>
      <w:bookmarkStart w:id="435" w:name="_Toc120104118"/>
      <w:bookmarkStart w:id="436" w:name="_Toc120104769"/>
      <w:bookmarkStart w:id="437" w:name="_Toc117062282"/>
      <w:bookmarkStart w:id="438" w:name="_Toc120746874"/>
      <w:bookmarkStart w:id="439" w:name="_Toc120746963"/>
      <w:bookmarkStart w:id="440" w:name="_Toc120747553"/>
      <w:bookmarkStart w:id="441" w:name="_Toc120748061"/>
      <w:bookmarkStart w:id="442" w:name="_Toc133913519"/>
      <w:r>
        <w:rPr>
          <w:rStyle w:val="Heading2Char"/>
          <w:sz w:val="24"/>
        </w:rPr>
        <w:t>10.</w:t>
      </w:r>
      <w:r w:rsidR="00F36FFA">
        <w:rPr>
          <w:rStyle w:val="Heading2Char"/>
          <w:sz w:val="24"/>
        </w:rPr>
        <w:t>9</w:t>
      </w:r>
      <w:r>
        <w:rPr>
          <w:rStyle w:val="Heading2Char"/>
          <w:sz w:val="24"/>
        </w:rPr>
        <w:tab/>
      </w:r>
      <w:r w:rsidR="00366BA2" w:rsidRPr="0007338D">
        <w:rPr>
          <w:rStyle w:val="Heading2Char"/>
          <w:sz w:val="24"/>
        </w:rPr>
        <w:t>Taxes</w:t>
      </w:r>
      <w:bookmarkEnd w:id="435"/>
      <w:bookmarkEnd w:id="436"/>
      <w:bookmarkEnd w:id="437"/>
      <w:bookmarkEnd w:id="438"/>
      <w:bookmarkEnd w:id="439"/>
      <w:bookmarkEnd w:id="440"/>
      <w:bookmarkEnd w:id="441"/>
      <w:bookmarkEnd w:id="442"/>
      <w:r w:rsidR="00366BA2" w:rsidRPr="0007338D">
        <w:rPr>
          <w:b/>
          <w:sz w:val="24"/>
        </w:rPr>
        <w:t>:</w:t>
      </w:r>
      <w:r w:rsidR="00366BA2" w:rsidRPr="0007338D">
        <w:rPr>
          <w:rStyle w:val="Heading2Char"/>
          <w:rFonts w:asciiTheme="minorHAnsi" w:hAnsiTheme="minorHAnsi" w:cstheme="minorHAnsi"/>
          <w:b w:val="0"/>
          <w:bCs w:val="0"/>
          <w:sz w:val="24"/>
          <w:szCs w:val="24"/>
        </w:rPr>
        <w:t xml:space="preserve">  </w:t>
      </w:r>
      <w:r w:rsidR="00366BA2" w:rsidRPr="0007338D">
        <w:rPr>
          <w:rFonts w:cstheme="minorHAnsi"/>
          <w:sz w:val="24"/>
          <w:szCs w:val="24"/>
        </w:rPr>
        <w:t>Pricing will not include any taxes unless accompanied by proof the University is subject to the tax</w:t>
      </w:r>
      <w:r w:rsidR="007600C2" w:rsidRPr="0007338D">
        <w:rPr>
          <w:rFonts w:cstheme="minorHAnsi"/>
          <w:sz w:val="24"/>
          <w:szCs w:val="24"/>
        </w:rPr>
        <w:t xml:space="preserve">. </w:t>
      </w:r>
      <w:r w:rsidR="00366BA2" w:rsidRPr="0007338D">
        <w:rPr>
          <w:rFonts w:cstheme="minorHAnsi"/>
          <w:sz w:val="24"/>
          <w:szCs w:val="24"/>
        </w:rPr>
        <w:t>If necessary, Vendor may request the University’s Illinois tax exemption number and federal tax exemption information.</w:t>
      </w:r>
    </w:p>
    <w:p w14:paraId="3ED116F5" w14:textId="77777777" w:rsidR="00366BA2" w:rsidRPr="009146F7" w:rsidRDefault="00366BA2" w:rsidP="00366BA2">
      <w:pPr>
        <w:jc w:val="both"/>
        <w:rPr>
          <w:sz w:val="24"/>
        </w:rPr>
      </w:pPr>
    </w:p>
    <w:p w14:paraId="766A8087" w14:textId="630C0567" w:rsidR="00366BA2" w:rsidRPr="0007338D" w:rsidRDefault="0007338D" w:rsidP="0007338D">
      <w:pPr>
        <w:ind w:left="1440" w:hanging="720"/>
        <w:jc w:val="both"/>
        <w:rPr>
          <w:rFonts w:cstheme="minorHAnsi"/>
          <w:sz w:val="24"/>
          <w:szCs w:val="24"/>
        </w:rPr>
      </w:pPr>
      <w:bookmarkStart w:id="443" w:name="_Toc120104119"/>
      <w:bookmarkStart w:id="444" w:name="_Toc120104770"/>
      <w:bookmarkStart w:id="445" w:name="_Toc117062283"/>
      <w:bookmarkStart w:id="446" w:name="_Toc120746875"/>
      <w:bookmarkStart w:id="447" w:name="_Toc120746964"/>
      <w:bookmarkStart w:id="448" w:name="_Toc120747554"/>
      <w:bookmarkStart w:id="449" w:name="_Toc120748062"/>
      <w:bookmarkStart w:id="450" w:name="_Toc133913520"/>
      <w:r>
        <w:rPr>
          <w:rStyle w:val="Heading2Char"/>
          <w:sz w:val="24"/>
        </w:rPr>
        <w:t>10.</w:t>
      </w:r>
      <w:r w:rsidR="00F36FFA">
        <w:rPr>
          <w:rStyle w:val="Heading2Char"/>
          <w:sz w:val="24"/>
        </w:rPr>
        <w:t>10</w:t>
      </w:r>
      <w:r>
        <w:rPr>
          <w:rStyle w:val="Heading2Char"/>
          <w:sz w:val="24"/>
        </w:rPr>
        <w:tab/>
      </w:r>
      <w:r w:rsidR="00366BA2" w:rsidRPr="0007338D">
        <w:rPr>
          <w:rStyle w:val="Heading2Char"/>
          <w:sz w:val="24"/>
        </w:rPr>
        <w:t>Late Payment</w:t>
      </w:r>
      <w:bookmarkEnd w:id="443"/>
      <w:bookmarkEnd w:id="444"/>
      <w:bookmarkEnd w:id="445"/>
      <w:bookmarkEnd w:id="446"/>
      <w:bookmarkEnd w:id="447"/>
      <w:bookmarkEnd w:id="448"/>
      <w:bookmarkEnd w:id="449"/>
      <w:bookmarkEnd w:id="450"/>
      <w:r w:rsidR="00366BA2" w:rsidRPr="0007338D">
        <w:rPr>
          <w:b/>
          <w:sz w:val="24"/>
        </w:rPr>
        <w:t>:</w:t>
      </w:r>
      <w:r w:rsidR="00366BA2" w:rsidRPr="0007338D">
        <w:rPr>
          <w:rFonts w:cstheme="minorHAnsi"/>
          <w:sz w:val="24"/>
          <w:szCs w:val="24"/>
        </w:rPr>
        <w:t xml:space="preserve">  Payments, including late payment charges, will be paid per the State Prompt Payment Act and rules when applicable (30 ILCS 540; 74 </w:t>
      </w:r>
      <w:r w:rsidR="00FA7626">
        <w:rPr>
          <w:rFonts w:cstheme="minorHAnsi"/>
          <w:sz w:val="24"/>
          <w:szCs w:val="24"/>
        </w:rPr>
        <w:t>ILCS</w:t>
      </w:r>
      <w:r w:rsidR="00366BA2" w:rsidRPr="0007338D">
        <w:rPr>
          <w:rFonts w:cstheme="minorHAnsi"/>
          <w:sz w:val="24"/>
          <w:szCs w:val="24"/>
        </w:rPr>
        <w:t>. 900)</w:t>
      </w:r>
      <w:r w:rsidR="007600C2" w:rsidRPr="0007338D">
        <w:rPr>
          <w:rFonts w:cstheme="minorHAnsi"/>
          <w:sz w:val="24"/>
          <w:szCs w:val="24"/>
        </w:rPr>
        <w:t xml:space="preserve">. </w:t>
      </w:r>
      <w:r w:rsidR="00366BA2" w:rsidRPr="0007338D">
        <w:rPr>
          <w:rFonts w:cstheme="minorHAnsi"/>
          <w:sz w:val="24"/>
          <w:szCs w:val="24"/>
        </w:rPr>
        <w:t>This will be Vendor’s sole remedy for late payments by the University</w:t>
      </w:r>
      <w:r w:rsidR="007600C2" w:rsidRPr="0007338D">
        <w:rPr>
          <w:rFonts w:cstheme="minorHAnsi"/>
          <w:sz w:val="24"/>
          <w:szCs w:val="24"/>
        </w:rPr>
        <w:t xml:space="preserve">. </w:t>
      </w:r>
      <w:r w:rsidR="00366BA2" w:rsidRPr="0007338D">
        <w:rPr>
          <w:rFonts w:cstheme="minorHAnsi"/>
          <w:sz w:val="24"/>
          <w:szCs w:val="24"/>
        </w:rPr>
        <w:t>Payment terms contained on Vendor’s invoices will have no force or effect.</w:t>
      </w:r>
    </w:p>
    <w:p w14:paraId="6ED1BED7" w14:textId="77777777" w:rsidR="00366BA2" w:rsidRPr="003066CE" w:rsidRDefault="00366BA2" w:rsidP="00366BA2">
      <w:pPr>
        <w:pStyle w:val="ListParagraph"/>
        <w:ind w:left="360"/>
        <w:jc w:val="both"/>
        <w:rPr>
          <w:rFonts w:asciiTheme="minorHAnsi" w:hAnsiTheme="minorHAnsi" w:cstheme="minorHAnsi"/>
          <w:sz w:val="24"/>
          <w:szCs w:val="24"/>
        </w:rPr>
      </w:pPr>
    </w:p>
    <w:p w14:paraId="7C4E5806" w14:textId="46578E13" w:rsidR="00F50075" w:rsidRPr="0007338D" w:rsidRDefault="0007338D" w:rsidP="0007338D">
      <w:pPr>
        <w:ind w:left="1440" w:hanging="720"/>
        <w:jc w:val="both"/>
        <w:rPr>
          <w:rFonts w:cstheme="minorHAnsi"/>
          <w:sz w:val="24"/>
          <w:szCs w:val="24"/>
        </w:rPr>
      </w:pPr>
      <w:bookmarkStart w:id="451" w:name="_Toc120104120"/>
      <w:bookmarkStart w:id="452" w:name="_Toc120104771"/>
      <w:bookmarkStart w:id="453" w:name="_Toc117062284"/>
      <w:bookmarkStart w:id="454" w:name="_Toc120746876"/>
      <w:bookmarkStart w:id="455" w:name="_Toc120746965"/>
      <w:bookmarkStart w:id="456" w:name="_Toc120747555"/>
      <w:bookmarkStart w:id="457" w:name="_Toc120748063"/>
      <w:bookmarkStart w:id="458" w:name="_Toc133913521"/>
      <w:r>
        <w:rPr>
          <w:rStyle w:val="Heading2Char"/>
          <w:rFonts w:asciiTheme="minorHAnsi" w:hAnsiTheme="minorHAnsi" w:cstheme="minorHAnsi"/>
          <w:sz w:val="24"/>
          <w:szCs w:val="24"/>
        </w:rPr>
        <w:t>10.1</w:t>
      </w:r>
      <w:r w:rsidR="00F36FFA">
        <w:rPr>
          <w:rStyle w:val="Heading2Char"/>
          <w:rFonts w:asciiTheme="minorHAnsi" w:hAnsiTheme="minorHAnsi" w:cstheme="minorHAnsi"/>
          <w:sz w:val="24"/>
          <w:szCs w:val="24"/>
        </w:rPr>
        <w:t>1</w:t>
      </w:r>
      <w:r>
        <w:rPr>
          <w:rStyle w:val="Heading2Char"/>
          <w:rFonts w:asciiTheme="minorHAnsi" w:hAnsiTheme="minorHAnsi" w:cstheme="minorHAnsi"/>
          <w:sz w:val="24"/>
          <w:szCs w:val="24"/>
        </w:rPr>
        <w:tab/>
      </w:r>
      <w:r w:rsidR="00366BA2" w:rsidRPr="0007338D">
        <w:rPr>
          <w:rStyle w:val="Heading2Char"/>
          <w:rFonts w:asciiTheme="minorHAnsi" w:hAnsiTheme="minorHAnsi" w:cstheme="minorHAnsi"/>
          <w:sz w:val="24"/>
          <w:szCs w:val="24"/>
        </w:rPr>
        <w:t>Prevailing Wage</w:t>
      </w:r>
      <w:bookmarkEnd w:id="451"/>
      <w:bookmarkEnd w:id="452"/>
      <w:bookmarkEnd w:id="453"/>
      <w:bookmarkEnd w:id="454"/>
      <w:bookmarkEnd w:id="455"/>
      <w:bookmarkEnd w:id="456"/>
      <w:bookmarkEnd w:id="457"/>
      <w:bookmarkEnd w:id="458"/>
      <w:r w:rsidR="00366BA2" w:rsidRPr="0007338D">
        <w:rPr>
          <w:b/>
        </w:rPr>
        <w:t>:</w:t>
      </w:r>
      <w:r w:rsidR="00366BA2" w:rsidRPr="0007338D">
        <w:rPr>
          <w:rFonts w:cstheme="minorHAnsi"/>
          <w:sz w:val="24"/>
          <w:szCs w:val="24"/>
        </w:rPr>
        <w:t xml:space="preserve">  Certain services require Vendors to pay prevailing wage rates</w:t>
      </w:r>
      <w:r w:rsidR="007600C2" w:rsidRPr="0007338D">
        <w:rPr>
          <w:rFonts w:cstheme="minorHAnsi"/>
          <w:sz w:val="24"/>
          <w:szCs w:val="24"/>
        </w:rPr>
        <w:t xml:space="preserve">. </w:t>
      </w:r>
      <w:r w:rsidR="00F36FFA">
        <w:rPr>
          <w:rFonts w:cstheme="minorHAnsi"/>
          <w:sz w:val="24"/>
          <w:szCs w:val="24"/>
        </w:rPr>
        <w:t>S</w:t>
      </w:r>
      <w:r w:rsidR="00366BA2" w:rsidRPr="0007338D">
        <w:rPr>
          <w:rFonts w:cstheme="minorHAnsi"/>
          <w:sz w:val="24"/>
          <w:szCs w:val="24"/>
        </w:rPr>
        <w:t>ee Section 1</w:t>
      </w:r>
      <w:r w:rsidR="000675A2">
        <w:rPr>
          <w:rFonts w:cstheme="minorHAnsi"/>
          <w:sz w:val="24"/>
          <w:szCs w:val="24"/>
        </w:rPr>
        <w:t>6</w:t>
      </w:r>
      <w:r w:rsidR="00FB7D04" w:rsidRPr="0007338D">
        <w:rPr>
          <w:rFonts w:cstheme="minorHAnsi"/>
          <w:sz w:val="24"/>
          <w:szCs w:val="24"/>
        </w:rPr>
        <w:t xml:space="preserve"> </w:t>
      </w:r>
      <w:r w:rsidR="00366BA2" w:rsidRPr="0007338D">
        <w:rPr>
          <w:rFonts w:cstheme="minorHAnsi"/>
          <w:sz w:val="24"/>
          <w:szCs w:val="24"/>
        </w:rPr>
        <w:t xml:space="preserve">for </w:t>
      </w:r>
      <w:r w:rsidR="0092278A" w:rsidRPr="0007338D">
        <w:rPr>
          <w:rFonts w:cstheme="minorHAnsi"/>
          <w:sz w:val="24"/>
          <w:szCs w:val="24"/>
        </w:rPr>
        <w:t xml:space="preserve">University </w:t>
      </w:r>
      <w:r w:rsidR="00366BA2" w:rsidRPr="0007338D">
        <w:rPr>
          <w:rFonts w:cstheme="minorHAnsi"/>
          <w:sz w:val="24"/>
          <w:szCs w:val="24"/>
        </w:rPr>
        <w:t>Supplemental Terms and Conditions</w:t>
      </w:r>
      <w:r w:rsidR="007600C2" w:rsidRPr="0007338D">
        <w:rPr>
          <w:rFonts w:cstheme="minorHAnsi"/>
          <w:sz w:val="24"/>
          <w:szCs w:val="24"/>
        </w:rPr>
        <w:t xml:space="preserve">. </w:t>
      </w:r>
      <w:r w:rsidR="00366BA2" w:rsidRPr="0007338D">
        <w:rPr>
          <w:rFonts w:cstheme="minorHAnsi"/>
          <w:sz w:val="24"/>
          <w:szCs w:val="24"/>
        </w:rPr>
        <w:t>If applicable, Vendor and its subcontractors must pay employees prevailing wages in the locality in which the work is to be performed</w:t>
      </w:r>
      <w:r w:rsidR="007600C2" w:rsidRPr="0007338D">
        <w:rPr>
          <w:rFonts w:cstheme="minorHAnsi"/>
          <w:sz w:val="24"/>
          <w:szCs w:val="24"/>
        </w:rPr>
        <w:t xml:space="preserve">. </w:t>
      </w:r>
      <w:r w:rsidR="00366BA2" w:rsidRPr="0007338D">
        <w:rPr>
          <w:rFonts w:cstheme="minorHAnsi"/>
          <w:sz w:val="24"/>
          <w:szCs w:val="24"/>
        </w:rPr>
        <w:t>Vendor must file certified payrolls to the University as required by the Illinois Prevailing Wage Act (820 ILCS 130/5)</w:t>
      </w:r>
      <w:r w:rsidR="007600C2" w:rsidRPr="0007338D">
        <w:rPr>
          <w:rFonts w:cstheme="minorHAnsi"/>
          <w:sz w:val="24"/>
          <w:szCs w:val="24"/>
        </w:rPr>
        <w:t xml:space="preserve">. </w:t>
      </w:r>
      <w:r w:rsidR="00366BA2" w:rsidRPr="0007338D">
        <w:rPr>
          <w:rFonts w:cstheme="minorHAnsi"/>
          <w:sz w:val="24"/>
          <w:szCs w:val="24"/>
        </w:rPr>
        <w:t>Vendor is responsible for contacting the Illinois Department of Labor to ensure understanding of prevailing wage requirements</w:t>
      </w:r>
      <w:r w:rsidR="007600C2" w:rsidRPr="0007338D">
        <w:rPr>
          <w:rFonts w:cstheme="minorHAnsi"/>
          <w:sz w:val="24"/>
          <w:szCs w:val="24"/>
        </w:rPr>
        <w:t xml:space="preserve">. </w:t>
      </w:r>
      <w:r w:rsidR="00366BA2" w:rsidRPr="0007338D">
        <w:rPr>
          <w:rFonts w:cstheme="minorHAnsi"/>
          <w:sz w:val="24"/>
          <w:szCs w:val="24"/>
        </w:rPr>
        <w:t>The prevailing rates of wages are determined by the Illinois Department of Labor and are available on the Department’s official website:</w:t>
      </w:r>
      <w:r w:rsidR="00F50075" w:rsidRPr="0007338D">
        <w:rPr>
          <w:rFonts w:cstheme="minorHAnsi"/>
          <w:sz w:val="24"/>
          <w:szCs w:val="24"/>
        </w:rPr>
        <w:t xml:space="preserve"> </w:t>
      </w:r>
      <w:hyperlink r:id="rId35" w:history="1">
        <w:r w:rsidR="0061563E" w:rsidRPr="0061563E">
          <w:rPr>
            <w:rStyle w:val="Hyperlink"/>
          </w:rPr>
          <w:t>https://labor.illinois.gov/laws-rules/conmed/prevailing-wage-rates.html</w:t>
        </w:r>
      </w:hyperlink>
    </w:p>
    <w:p w14:paraId="4BF5CF09" w14:textId="491B92ED" w:rsidR="00366BA2" w:rsidRPr="009146F7" w:rsidRDefault="00366BA2" w:rsidP="00B63C22">
      <w:pPr>
        <w:jc w:val="both"/>
        <w:rPr>
          <w:sz w:val="24"/>
        </w:rPr>
      </w:pPr>
    </w:p>
    <w:p w14:paraId="5040C5CF" w14:textId="04A0EB8B" w:rsidR="008F7F98" w:rsidRPr="0007338D" w:rsidRDefault="0007338D" w:rsidP="0007338D">
      <w:pPr>
        <w:ind w:left="1440" w:hanging="720"/>
        <w:jc w:val="both"/>
        <w:rPr>
          <w:rFonts w:cstheme="minorHAnsi"/>
          <w:sz w:val="24"/>
          <w:szCs w:val="24"/>
        </w:rPr>
      </w:pPr>
      <w:bookmarkStart w:id="459" w:name="_Toc120104121"/>
      <w:bookmarkStart w:id="460" w:name="_Toc120104772"/>
      <w:bookmarkStart w:id="461" w:name="_Toc117062285"/>
      <w:bookmarkStart w:id="462" w:name="_Toc120746877"/>
      <w:bookmarkStart w:id="463" w:name="_Toc120746966"/>
      <w:bookmarkStart w:id="464" w:name="_Toc120747556"/>
      <w:bookmarkStart w:id="465" w:name="_Toc120748064"/>
      <w:bookmarkStart w:id="466" w:name="_Toc133913522"/>
      <w:r>
        <w:rPr>
          <w:rStyle w:val="Heading2Char"/>
          <w:rFonts w:asciiTheme="minorHAnsi" w:hAnsiTheme="minorHAnsi" w:cstheme="minorHAnsi"/>
          <w:sz w:val="24"/>
          <w:szCs w:val="24"/>
        </w:rPr>
        <w:t>10.1</w:t>
      </w:r>
      <w:r w:rsidR="00F36FFA">
        <w:rPr>
          <w:rStyle w:val="Heading2Char"/>
          <w:rFonts w:asciiTheme="minorHAnsi" w:hAnsiTheme="minorHAnsi" w:cstheme="minorHAnsi"/>
          <w:sz w:val="24"/>
          <w:szCs w:val="24"/>
        </w:rPr>
        <w:t>2</w:t>
      </w:r>
      <w:r>
        <w:rPr>
          <w:rStyle w:val="Heading2Char"/>
          <w:rFonts w:asciiTheme="minorHAnsi" w:hAnsiTheme="minorHAnsi" w:cstheme="minorHAnsi"/>
          <w:sz w:val="24"/>
          <w:szCs w:val="24"/>
        </w:rPr>
        <w:tab/>
      </w:r>
      <w:r w:rsidR="00366BA2" w:rsidRPr="0007338D">
        <w:rPr>
          <w:rStyle w:val="Heading2Char"/>
          <w:rFonts w:asciiTheme="minorHAnsi" w:hAnsiTheme="minorHAnsi" w:cstheme="minorHAnsi"/>
          <w:sz w:val="24"/>
          <w:szCs w:val="24"/>
        </w:rPr>
        <w:t>Availability of Appropriation</w:t>
      </w:r>
      <w:bookmarkEnd w:id="459"/>
      <w:bookmarkEnd w:id="460"/>
      <w:bookmarkEnd w:id="461"/>
      <w:bookmarkEnd w:id="462"/>
      <w:bookmarkEnd w:id="463"/>
      <w:bookmarkEnd w:id="464"/>
      <w:bookmarkEnd w:id="465"/>
      <w:bookmarkEnd w:id="466"/>
      <w:r w:rsidR="00482041" w:rsidRPr="0007338D">
        <w:rPr>
          <w:b/>
          <w:sz w:val="24"/>
        </w:rPr>
        <w:t>:</w:t>
      </w:r>
      <w:r w:rsidR="00AF616C" w:rsidRPr="0007338D">
        <w:rPr>
          <w:b/>
          <w:bCs/>
          <w:sz w:val="24"/>
          <w:szCs w:val="24"/>
        </w:rPr>
        <w:t xml:space="preserve"> </w:t>
      </w:r>
      <w:r w:rsidR="00366BA2" w:rsidRPr="0007338D">
        <w:rPr>
          <w:rFonts w:cstheme="minorHAnsi"/>
          <w:sz w:val="24"/>
          <w:szCs w:val="24"/>
        </w:rPr>
        <w:t xml:space="preserve"> (30 ILCS 500/20-60):  </w:t>
      </w:r>
      <w:r w:rsidR="004860C4" w:rsidRPr="0007338D">
        <w:rPr>
          <w:rFonts w:cstheme="minorHAnsi"/>
          <w:sz w:val="24"/>
          <w:szCs w:val="24"/>
        </w:rPr>
        <w:t>The</w:t>
      </w:r>
      <w:r w:rsidR="00366BA2" w:rsidRPr="0007338D">
        <w:rPr>
          <w:rFonts w:cstheme="minorHAnsi"/>
          <w:sz w:val="24"/>
          <w:szCs w:val="24"/>
        </w:rPr>
        <w:t xml:space="preserve"> contract is contingent upon and subject to the availability of funds</w:t>
      </w:r>
      <w:r w:rsidR="007600C2" w:rsidRPr="0007338D">
        <w:rPr>
          <w:rFonts w:cstheme="minorHAnsi"/>
          <w:sz w:val="24"/>
          <w:szCs w:val="24"/>
        </w:rPr>
        <w:t xml:space="preserve">. </w:t>
      </w:r>
      <w:r w:rsidR="00366BA2" w:rsidRPr="0007338D">
        <w:rPr>
          <w:rFonts w:cstheme="minorHAnsi"/>
          <w:sz w:val="24"/>
          <w:szCs w:val="24"/>
        </w:rPr>
        <w:t>The University, at its sole option, may terminate or suspend th</w:t>
      </w:r>
      <w:r w:rsidR="004860C4" w:rsidRPr="0007338D">
        <w:rPr>
          <w:rFonts w:cstheme="minorHAnsi"/>
          <w:sz w:val="24"/>
          <w:szCs w:val="24"/>
        </w:rPr>
        <w:t>e</w:t>
      </w:r>
      <w:r w:rsidR="00366BA2" w:rsidRPr="0007338D">
        <w:rPr>
          <w:rFonts w:cstheme="minorHAnsi"/>
          <w:sz w:val="24"/>
          <w:szCs w:val="24"/>
        </w:rPr>
        <w:t xml:space="preserve"> contract, in whole or in part, without penalty or further payment being required, if the Illinois General Assembly or the federal funding source fails to make an appropriation sufficient to pay such obligation. If funds </w:t>
      </w:r>
      <w:r w:rsidR="00366BA2" w:rsidRPr="0007338D">
        <w:rPr>
          <w:rFonts w:cstheme="minorHAnsi"/>
          <w:sz w:val="24"/>
          <w:szCs w:val="24"/>
        </w:rPr>
        <w:lastRenderedPageBreak/>
        <w:t>needed are insufficient for any reason, the University has discretion on which contracts will be funded.</w:t>
      </w:r>
    </w:p>
    <w:p w14:paraId="41A4DC2E" w14:textId="29178E9B" w:rsidR="00430D08" w:rsidRPr="009146F7" w:rsidRDefault="00430D08">
      <w:pPr>
        <w:rPr>
          <w:sz w:val="24"/>
        </w:rPr>
      </w:pPr>
      <w:r w:rsidRPr="009146F7">
        <w:rPr>
          <w:sz w:val="24"/>
        </w:rPr>
        <w:br w:type="page"/>
      </w:r>
    </w:p>
    <w:p w14:paraId="5DC43CD9" w14:textId="77777777" w:rsidR="00363C85" w:rsidRPr="008E3A78" w:rsidRDefault="00363C85" w:rsidP="00363C85"/>
    <w:p w14:paraId="419F5802" w14:textId="3AA717DA" w:rsidR="00493A45" w:rsidRPr="009146F7" w:rsidRDefault="0007338D" w:rsidP="00547929">
      <w:pPr>
        <w:pStyle w:val="Heading1"/>
        <w:ind w:left="720" w:hanging="720"/>
        <w:jc w:val="both"/>
        <w:rPr>
          <w:rFonts w:asciiTheme="minorHAnsi" w:hAnsiTheme="minorHAnsi"/>
          <w:sz w:val="24"/>
        </w:rPr>
      </w:pPr>
      <w:bookmarkStart w:id="467" w:name="_Toc120104122"/>
      <w:bookmarkStart w:id="468" w:name="_Toc120104773"/>
      <w:bookmarkStart w:id="469" w:name="_Toc117062286"/>
      <w:bookmarkStart w:id="470" w:name="_Toc120104809"/>
      <w:bookmarkStart w:id="471" w:name="_Toc120746878"/>
      <w:bookmarkStart w:id="472" w:name="_Toc120746967"/>
      <w:bookmarkStart w:id="473" w:name="_Toc120747557"/>
      <w:bookmarkStart w:id="474" w:name="_Toc120748065"/>
      <w:bookmarkStart w:id="475" w:name="_Toc133913523"/>
      <w:r>
        <w:rPr>
          <w:rFonts w:asciiTheme="minorHAnsi" w:hAnsiTheme="minorHAnsi"/>
          <w:sz w:val="24"/>
        </w:rPr>
        <w:t>11</w:t>
      </w:r>
      <w:r>
        <w:rPr>
          <w:rFonts w:asciiTheme="minorHAnsi" w:hAnsiTheme="minorHAnsi"/>
          <w:sz w:val="24"/>
        </w:rPr>
        <w:tab/>
      </w:r>
      <w:r w:rsidR="00493A45" w:rsidRPr="009146F7">
        <w:rPr>
          <w:rFonts w:asciiTheme="minorHAnsi" w:hAnsiTheme="minorHAnsi"/>
          <w:sz w:val="24"/>
        </w:rPr>
        <w:t>Standard Terms and Conditions</w:t>
      </w:r>
      <w:bookmarkEnd w:id="467"/>
      <w:bookmarkEnd w:id="468"/>
      <w:bookmarkEnd w:id="469"/>
      <w:bookmarkEnd w:id="470"/>
      <w:bookmarkEnd w:id="471"/>
      <w:bookmarkEnd w:id="472"/>
      <w:bookmarkEnd w:id="473"/>
      <w:bookmarkEnd w:id="474"/>
      <w:bookmarkEnd w:id="475"/>
    </w:p>
    <w:p w14:paraId="19002456" w14:textId="77777777" w:rsidR="00493A45" w:rsidRPr="00AB58C4" w:rsidRDefault="00493A45" w:rsidP="00493A45">
      <w:pPr>
        <w:rPr>
          <w:sz w:val="24"/>
        </w:rPr>
      </w:pPr>
    </w:p>
    <w:p w14:paraId="5868063B" w14:textId="398CE77B" w:rsidR="00D219F8" w:rsidRPr="0023273D" w:rsidRDefault="00DD5A8D" w:rsidP="0023273D">
      <w:pPr>
        <w:pStyle w:val="ListParagraph"/>
        <w:ind w:left="1440" w:hanging="720"/>
        <w:jc w:val="both"/>
        <w:rPr>
          <w:sz w:val="24"/>
          <w:szCs w:val="24"/>
        </w:rPr>
      </w:pPr>
      <w:bookmarkStart w:id="476" w:name="_Toc120748066"/>
      <w:bookmarkStart w:id="477" w:name="_Toc133913524"/>
      <w:bookmarkStart w:id="478" w:name="_Toc120746879"/>
      <w:bookmarkStart w:id="479" w:name="_Toc120746968"/>
      <w:bookmarkStart w:id="480" w:name="_Toc120747558"/>
      <w:r w:rsidRPr="0023273D">
        <w:rPr>
          <w:rStyle w:val="Heading2Char"/>
          <w:sz w:val="24"/>
          <w:szCs w:val="24"/>
        </w:rPr>
        <w:t>1</w:t>
      </w:r>
      <w:r w:rsidR="00547929" w:rsidRPr="0023273D">
        <w:rPr>
          <w:rStyle w:val="Heading2Char"/>
          <w:sz w:val="24"/>
          <w:szCs w:val="24"/>
        </w:rPr>
        <w:t>1</w:t>
      </w:r>
      <w:r w:rsidRPr="0023273D">
        <w:rPr>
          <w:rStyle w:val="Heading2Char"/>
          <w:sz w:val="24"/>
          <w:szCs w:val="24"/>
        </w:rPr>
        <w:t>.1</w:t>
      </w:r>
      <w:r w:rsidRPr="0023273D">
        <w:rPr>
          <w:rStyle w:val="Heading2Char"/>
          <w:sz w:val="24"/>
          <w:szCs w:val="24"/>
        </w:rPr>
        <w:tab/>
      </w:r>
      <w:bookmarkStart w:id="481" w:name="_Toc120104123"/>
      <w:bookmarkStart w:id="482" w:name="_Toc120104774"/>
      <w:bookmarkStart w:id="483" w:name="_Toc117062287"/>
      <w:r w:rsidR="00493A45" w:rsidRPr="0023273D">
        <w:rPr>
          <w:rStyle w:val="Heading2Char"/>
          <w:sz w:val="24"/>
          <w:szCs w:val="24"/>
        </w:rPr>
        <w:t>Assignment and Novation</w:t>
      </w:r>
      <w:r w:rsidR="00493A45" w:rsidRPr="007B570C">
        <w:rPr>
          <w:rStyle w:val="Heading2Char"/>
          <w:rFonts w:asciiTheme="minorHAnsi" w:hAnsiTheme="minorHAnsi"/>
          <w:sz w:val="24"/>
          <w:szCs w:val="24"/>
        </w:rPr>
        <w:t>:</w:t>
      </w:r>
      <w:bookmarkEnd w:id="476"/>
      <w:bookmarkEnd w:id="481"/>
      <w:bookmarkEnd w:id="482"/>
      <w:bookmarkEnd w:id="483"/>
      <w:bookmarkEnd w:id="477"/>
      <w:r w:rsidR="00493A45" w:rsidRPr="0023273D">
        <w:rPr>
          <w:sz w:val="24"/>
          <w:szCs w:val="24"/>
        </w:rPr>
        <w:t xml:space="preserve">  The contract may not be assigned or transferred in whole or in part by Vendor without the prior written consent of the University.</w:t>
      </w:r>
      <w:bookmarkEnd w:id="478"/>
      <w:bookmarkEnd w:id="479"/>
      <w:bookmarkEnd w:id="480"/>
    </w:p>
    <w:p w14:paraId="5BDA734D" w14:textId="77777777" w:rsidR="00493A45" w:rsidRPr="009178BF" w:rsidRDefault="00493A45" w:rsidP="009146F7">
      <w:pPr>
        <w:ind w:firstLine="720"/>
        <w:rPr>
          <w:sz w:val="24"/>
        </w:rPr>
      </w:pPr>
    </w:p>
    <w:p w14:paraId="66863C0B" w14:textId="408E009F" w:rsidR="00493A45" w:rsidRPr="0023273D" w:rsidRDefault="00DD5A8D" w:rsidP="0023273D">
      <w:pPr>
        <w:pStyle w:val="ListParagraph"/>
        <w:ind w:left="1440" w:hanging="720"/>
        <w:jc w:val="both"/>
        <w:rPr>
          <w:sz w:val="24"/>
          <w:szCs w:val="24"/>
        </w:rPr>
      </w:pPr>
      <w:bookmarkStart w:id="484" w:name="_Toc117062288"/>
      <w:bookmarkStart w:id="485" w:name="_Toc133913525"/>
      <w:bookmarkStart w:id="486" w:name="_Toc120746880"/>
      <w:bookmarkStart w:id="487" w:name="_Toc120746969"/>
      <w:bookmarkStart w:id="488" w:name="_Toc120747559"/>
      <w:r w:rsidRPr="00FE246E">
        <w:rPr>
          <w:rStyle w:val="Heading2Char"/>
          <w:sz w:val="24"/>
          <w:szCs w:val="24"/>
        </w:rPr>
        <w:t>1</w:t>
      </w:r>
      <w:r w:rsidR="00547929" w:rsidRPr="00FE246E">
        <w:rPr>
          <w:rStyle w:val="Heading2Char"/>
          <w:sz w:val="24"/>
          <w:szCs w:val="24"/>
        </w:rPr>
        <w:t>1</w:t>
      </w:r>
      <w:r w:rsidRPr="00FE246E">
        <w:rPr>
          <w:rStyle w:val="Heading2Char"/>
          <w:sz w:val="24"/>
          <w:szCs w:val="24"/>
        </w:rPr>
        <w:t>.2</w:t>
      </w:r>
      <w:r w:rsidRPr="00FE246E">
        <w:rPr>
          <w:rStyle w:val="Heading2Char"/>
          <w:sz w:val="24"/>
          <w:szCs w:val="24"/>
        </w:rPr>
        <w:tab/>
      </w:r>
      <w:bookmarkStart w:id="489" w:name="_Toc120104124"/>
      <w:bookmarkStart w:id="490" w:name="_Toc120104775"/>
      <w:r w:rsidR="00493A45" w:rsidRPr="00FE246E">
        <w:rPr>
          <w:rStyle w:val="Heading2Char"/>
          <w:sz w:val="24"/>
          <w:szCs w:val="24"/>
        </w:rPr>
        <w:t>Audit / Retention of Records</w:t>
      </w:r>
      <w:bookmarkEnd w:id="484"/>
      <w:bookmarkEnd w:id="489"/>
      <w:bookmarkEnd w:id="490"/>
      <w:bookmarkEnd w:id="485"/>
      <w:r w:rsidR="00493A45" w:rsidRPr="0023273D">
        <w:rPr>
          <w:b/>
          <w:sz w:val="24"/>
          <w:szCs w:val="24"/>
        </w:rPr>
        <w:t>:</w:t>
      </w:r>
      <w:r w:rsidR="00493A45" w:rsidRPr="0023273D">
        <w:rPr>
          <w:sz w:val="24"/>
          <w:szCs w:val="24"/>
        </w:rPr>
        <w:t xml:space="preserve">  Vendor and its subcontractors</w:t>
      </w:r>
      <w:r w:rsidR="00F43237" w:rsidRPr="0023273D">
        <w:rPr>
          <w:sz w:val="24"/>
          <w:szCs w:val="24"/>
        </w:rPr>
        <w:t xml:space="preserve"> (if allowed in Section </w:t>
      </w:r>
      <w:r w:rsidR="00317116">
        <w:rPr>
          <w:sz w:val="24"/>
          <w:szCs w:val="24"/>
        </w:rPr>
        <w:t>8</w:t>
      </w:r>
      <w:r w:rsidR="00F43237" w:rsidRPr="0023273D">
        <w:rPr>
          <w:sz w:val="24"/>
          <w:szCs w:val="24"/>
        </w:rPr>
        <w:t>)</w:t>
      </w:r>
      <w:r w:rsidR="00493A45" w:rsidRPr="0023273D">
        <w:rPr>
          <w:sz w:val="24"/>
          <w:szCs w:val="24"/>
        </w:rPr>
        <w:t xml:space="preserve"> must keep books and records relating to the performance of the resulting contract or subcontract that are necessary to support amounts charged to the University.</w:t>
      </w:r>
      <w:bookmarkEnd w:id="486"/>
      <w:bookmarkEnd w:id="487"/>
      <w:bookmarkEnd w:id="488"/>
    </w:p>
    <w:p w14:paraId="46BA617D" w14:textId="77777777" w:rsidR="00493A45" w:rsidRPr="009178BF" w:rsidRDefault="00493A45" w:rsidP="006740A2">
      <w:pPr>
        <w:pStyle w:val="ListParagraph"/>
        <w:rPr>
          <w:rFonts w:asciiTheme="minorHAnsi" w:hAnsiTheme="minorHAnsi"/>
          <w:sz w:val="24"/>
        </w:rPr>
      </w:pPr>
    </w:p>
    <w:p w14:paraId="773ADD09" w14:textId="73EDB5B1" w:rsidR="00493A45" w:rsidRPr="00547929" w:rsidRDefault="00547929" w:rsidP="00547929">
      <w:pPr>
        <w:ind w:left="2160" w:hanging="720"/>
        <w:jc w:val="both"/>
        <w:rPr>
          <w:sz w:val="24"/>
        </w:rPr>
      </w:pPr>
      <w:r>
        <w:rPr>
          <w:b/>
          <w:bCs/>
        </w:rPr>
        <w:t>11.2.1</w:t>
      </w:r>
      <w:r w:rsidR="00DD5A8D">
        <w:tab/>
      </w:r>
      <w:r w:rsidR="00493A45" w:rsidRPr="00547929">
        <w:rPr>
          <w:sz w:val="24"/>
        </w:rPr>
        <w:t xml:space="preserve">Books and records, including information stored electronically, must be kept by the Vendor for a period of three years from the later of the date of final payment under the contract or completion of the contract, and by the subcontractor </w:t>
      </w:r>
      <w:r w:rsidR="00F43237" w:rsidRPr="00547929">
        <w:rPr>
          <w:sz w:val="24"/>
        </w:rPr>
        <w:t xml:space="preserve">(if allowed in Section </w:t>
      </w:r>
      <w:r w:rsidR="00317116">
        <w:rPr>
          <w:sz w:val="24"/>
        </w:rPr>
        <w:t>8</w:t>
      </w:r>
      <w:r w:rsidR="00F43237" w:rsidRPr="00547929">
        <w:rPr>
          <w:sz w:val="24"/>
        </w:rPr>
        <w:t xml:space="preserve">) </w:t>
      </w:r>
      <w:r w:rsidR="00493A45" w:rsidRPr="00547929">
        <w:rPr>
          <w:sz w:val="24"/>
        </w:rPr>
        <w:t xml:space="preserve">for a </w:t>
      </w:r>
      <w:r w:rsidR="00493A45" w:rsidRPr="002D318C">
        <w:rPr>
          <w:sz w:val="24"/>
        </w:rPr>
        <w:t>period of three years from</w:t>
      </w:r>
      <w:r w:rsidR="00493A45" w:rsidRPr="00547929">
        <w:rPr>
          <w:sz w:val="24"/>
        </w:rPr>
        <w:t xml:space="preserve"> the later of final payment under the contract or completion of the subcontract.</w:t>
      </w:r>
    </w:p>
    <w:p w14:paraId="283EA04D" w14:textId="77777777" w:rsidR="00493A45" w:rsidRPr="009178BF" w:rsidRDefault="00493A45" w:rsidP="00AB58C4">
      <w:pPr>
        <w:pStyle w:val="ListParagraph"/>
        <w:ind w:left="2160" w:hanging="720"/>
        <w:jc w:val="both"/>
        <w:rPr>
          <w:rFonts w:asciiTheme="minorHAnsi" w:hAnsiTheme="minorHAnsi"/>
          <w:sz w:val="24"/>
        </w:rPr>
      </w:pPr>
    </w:p>
    <w:p w14:paraId="05987188" w14:textId="0DB5E995"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.2.2</w:t>
      </w:r>
      <w:r w:rsidR="00547929">
        <w:rPr>
          <w:sz w:val="24"/>
        </w:rPr>
        <w:tab/>
      </w:r>
      <w:r w:rsidR="00493A45" w:rsidRPr="009146F7">
        <w:rPr>
          <w:sz w:val="24"/>
        </w:rPr>
        <w:t xml:space="preserve">If federal funds are used to pay contract costs, the Vendor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 keep its records for a minimum of five years after completion of work.</w:t>
      </w:r>
    </w:p>
    <w:p w14:paraId="444833CA" w14:textId="77777777" w:rsidR="00493A45" w:rsidRPr="009178BF" w:rsidRDefault="00493A45" w:rsidP="00AB58C4">
      <w:pPr>
        <w:pStyle w:val="ListParagraph"/>
        <w:ind w:left="2160" w:hanging="720"/>
        <w:rPr>
          <w:rFonts w:asciiTheme="minorHAnsi" w:hAnsiTheme="minorHAnsi"/>
          <w:sz w:val="24"/>
        </w:rPr>
      </w:pPr>
    </w:p>
    <w:p w14:paraId="20F7ADDE" w14:textId="7CC627EF"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.2.3</w:t>
      </w:r>
      <w:r w:rsidR="00547929">
        <w:tab/>
      </w:r>
      <w:r w:rsidR="00493A45" w:rsidRPr="009146F7">
        <w:rPr>
          <w:sz w:val="24"/>
        </w:rPr>
        <w:t>Books and records required to be kept under this section must be available for review or audit by representatives of</w:t>
      </w:r>
      <w:r w:rsidR="00E57A39" w:rsidRPr="009146F7">
        <w:rPr>
          <w:sz w:val="24"/>
        </w:rPr>
        <w:t xml:space="preserve"> </w:t>
      </w:r>
      <w:r w:rsidR="00493A45" w:rsidRPr="009146F7">
        <w:rPr>
          <w:sz w:val="24"/>
        </w:rPr>
        <w:t>the University, the Auditor General, the Executive Inspector General, the</w:t>
      </w:r>
      <w:r w:rsidR="00493A45" w:rsidRPr="00AB58C4">
        <w:rPr>
          <w:sz w:val="24"/>
        </w:rPr>
        <w:t xml:space="preserve"> Chief Procurement Officer, State of Illinois internal auditors or other governmental entities with monitoring authority, upon reasonable notice and during normal business hours</w:t>
      </w:r>
      <w:r w:rsidR="007600C2" w:rsidRPr="00AB58C4">
        <w:rPr>
          <w:sz w:val="24"/>
        </w:rPr>
        <w:t xml:space="preserve">. </w:t>
      </w:r>
      <w:r w:rsidR="00493A45" w:rsidRPr="00AB58C4">
        <w:rPr>
          <w:sz w:val="24"/>
        </w:rPr>
        <w:t xml:space="preserve">Vendor and its subcontractors </w:t>
      </w:r>
      <w:r w:rsidR="00F43237" w:rsidRPr="00AB58C4">
        <w:rPr>
          <w:sz w:val="24"/>
        </w:rPr>
        <w:t xml:space="preserve">(if allowed in Section </w:t>
      </w:r>
      <w:r w:rsidR="00317116">
        <w:rPr>
          <w:sz w:val="24"/>
        </w:rPr>
        <w:t>8</w:t>
      </w:r>
      <w:r w:rsidR="00F43237" w:rsidRPr="00AB58C4">
        <w:rPr>
          <w:sz w:val="24"/>
        </w:rPr>
        <w:t xml:space="preserve">) </w:t>
      </w:r>
      <w:r w:rsidR="00493A45" w:rsidRPr="00AB58C4">
        <w:rPr>
          <w:sz w:val="24"/>
        </w:rPr>
        <w:t>must cooperate fully with any such audit and with any investigation conducted by any of these entities.</w:t>
      </w:r>
    </w:p>
    <w:p w14:paraId="58D5DD30" w14:textId="77777777" w:rsidR="00493A45" w:rsidRPr="009178BF" w:rsidRDefault="00493A45" w:rsidP="00AB58C4">
      <w:pPr>
        <w:pStyle w:val="ListParagraph"/>
        <w:ind w:left="2160" w:hanging="720"/>
        <w:rPr>
          <w:rFonts w:asciiTheme="minorHAnsi" w:hAnsiTheme="minorHAnsi"/>
          <w:sz w:val="24"/>
        </w:rPr>
      </w:pPr>
    </w:p>
    <w:p w14:paraId="1F93557A" w14:textId="1DBB1323" w:rsidR="00493A45" w:rsidRPr="00AB58C4" w:rsidRDefault="00673B6C" w:rsidP="00AB58C4">
      <w:pPr>
        <w:pStyle w:val="ListParagraph"/>
        <w:ind w:left="2160" w:hanging="720"/>
        <w:jc w:val="both"/>
        <w:rPr>
          <w:sz w:val="24"/>
        </w:rPr>
      </w:pPr>
      <w:r w:rsidRPr="00673B6C">
        <w:rPr>
          <w:rFonts w:cstheme="minorHAnsi"/>
          <w:b/>
          <w:bCs/>
          <w:sz w:val="24"/>
          <w:szCs w:val="24"/>
        </w:rPr>
        <w:t>1</w:t>
      </w:r>
      <w:r w:rsidR="00547929">
        <w:rPr>
          <w:rFonts w:cstheme="minorHAnsi"/>
          <w:b/>
          <w:bCs/>
          <w:sz w:val="24"/>
          <w:szCs w:val="24"/>
        </w:rPr>
        <w:t>1</w:t>
      </w:r>
      <w:r w:rsidRPr="009146F7">
        <w:rPr>
          <w:b/>
          <w:sz w:val="24"/>
        </w:rPr>
        <w:t>.2.4</w:t>
      </w:r>
      <w:r w:rsidR="00547929">
        <w:rPr>
          <w:sz w:val="24"/>
        </w:rPr>
        <w:tab/>
      </w:r>
      <w:r w:rsidR="00493A45" w:rsidRPr="009146F7">
        <w:rPr>
          <w:sz w:val="24"/>
        </w:rPr>
        <w:t xml:space="preserve">Failure to keep books and records required by this section will establish a presumption in favor of the University for the recovery of any funds paid by the </w:t>
      </w:r>
      <w:r w:rsidR="00493A45" w:rsidRPr="00AB58C4">
        <w:rPr>
          <w:sz w:val="24"/>
        </w:rPr>
        <w:t>University under the contract for which adequate books and records are not available to support the purported disbursement.</w:t>
      </w:r>
    </w:p>
    <w:p w14:paraId="7242F765" w14:textId="77777777" w:rsidR="00493A45" w:rsidRPr="009178BF" w:rsidRDefault="00493A45" w:rsidP="00AB58C4">
      <w:pPr>
        <w:pStyle w:val="ListParagraph"/>
        <w:ind w:left="2160" w:hanging="720"/>
        <w:rPr>
          <w:rFonts w:asciiTheme="minorHAnsi" w:hAnsiTheme="minorHAnsi"/>
          <w:sz w:val="24"/>
        </w:rPr>
      </w:pPr>
    </w:p>
    <w:p w14:paraId="0E19C1E0" w14:textId="4ABD3ABD" w:rsidR="00493A45" w:rsidRPr="00AB58C4" w:rsidRDefault="00673B6C" w:rsidP="00AB58C4">
      <w:pPr>
        <w:pStyle w:val="ListParagraph"/>
        <w:ind w:left="2160" w:hanging="720"/>
        <w:jc w:val="both"/>
        <w:rPr>
          <w:sz w:val="24"/>
        </w:rPr>
      </w:pPr>
      <w:r>
        <w:rPr>
          <w:rFonts w:cstheme="minorHAnsi"/>
          <w:b/>
          <w:bCs/>
          <w:sz w:val="24"/>
          <w:szCs w:val="24"/>
        </w:rPr>
        <w:t>1</w:t>
      </w:r>
      <w:r w:rsidR="00547929">
        <w:rPr>
          <w:rFonts w:cstheme="minorHAnsi"/>
          <w:b/>
          <w:bCs/>
          <w:sz w:val="24"/>
          <w:szCs w:val="24"/>
        </w:rPr>
        <w:t>1</w:t>
      </w:r>
      <w:r w:rsidRPr="009146F7">
        <w:rPr>
          <w:b/>
          <w:sz w:val="24"/>
        </w:rPr>
        <w:t>.2.5</w:t>
      </w:r>
      <w:r w:rsidR="00547929">
        <w:rPr>
          <w:b/>
          <w:sz w:val="24"/>
        </w:rPr>
        <w:tab/>
      </w:r>
      <w:r w:rsidR="00493A45" w:rsidRPr="009146F7">
        <w:rPr>
          <w:sz w:val="24"/>
        </w:rPr>
        <w:t xml:space="preserve">The Vendor or subcontractors </w:t>
      </w:r>
      <w:r w:rsidR="00F43237" w:rsidRPr="009146F7">
        <w:rPr>
          <w:sz w:val="24"/>
        </w:rPr>
        <w:t xml:space="preserve">(if allowed in Section </w:t>
      </w:r>
      <w:r w:rsidR="009902A5">
        <w:rPr>
          <w:sz w:val="24"/>
        </w:rPr>
        <w:t>8</w:t>
      </w:r>
      <w:r w:rsidR="00F43237" w:rsidRPr="009146F7">
        <w:rPr>
          <w:sz w:val="24"/>
        </w:rPr>
        <w:t xml:space="preserve">) </w:t>
      </w:r>
      <w:r w:rsidR="00493A45" w:rsidRPr="006740A2">
        <w:rPr>
          <w:sz w:val="24"/>
        </w:rPr>
        <w:t>will not impose a charge for audit or examination of their respective</w:t>
      </w:r>
      <w:r w:rsidR="00493A45" w:rsidRPr="00AB58C4">
        <w:rPr>
          <w:sz w:val="24"/>
        </w:rPr>
        <w:t xml:space="preserve"> books and records (30 ILCS 500/20-65).</w:t>
      </w:r>
    </w:p>
    <w:p w14:paraId="0D2F5C4F" w14:textId="77777777" w:rsidR="00493A45" w:rsidRPr="00AB58C4" w:rsidRDefault="00493A45" w:rsidP="00493A45">
      <w:pPr>
        <w:ind w:left="1440" w:hanging="720"/>
        <w:jc w:val="both"/>
        <w:rPr>
          <w:sz w:val="24"/>
        </w:rPr>
      </w:pPr>
    </w:p>
    <w:p w14:paraId="6CF5036F" w14:textId="58F6F488" w:rsidR="00493A45" w:rsidRPr="0023273D" w:rsidRDefault="00547929" w:rsidP="0023273D">
      <w:pPr>
        <w:pStyle w:val="ListParagraph"/>
        <w:ind w:left="1440" w:hanging="720"/>
        <w:jc w:val="both"/>
        <w:rPr>
          <w:rFonts w:cstheme="minorHAnsi"/>
          <w:sz w:val="24"/>
          <w:szCs w:val="24"/>
        </w:rPr>
      </w:pPr>
      <w:bookmarkStart w:id="491" w:name="_Toc120104125"/>
      <w:bookmarkStart w:id="492" w:name="_Toc120104776"/>
      <w:bookmarkStart w:id="493" w:name="_Toc117062289"/>
      <w:bookmarkStart w:id="494" w:name="_Toc120104810"/>
      <w:bookmarkStart w:id="495" w:name="_Toc120746881"/>
      <w:bookmarkStart w:id="496" w:name="_Toc120746970"/>
      <w:bookmarkStart w:id="497" w:name="_Toc120747560"/>
      <w:bookmarkStart w:id="498" w:name="_Toc120748067"/>
      <w:bookmarkStart w:id="499" w:name="_Toc133913526"/>
      <w:r w:rsidRPr="0023273D">
        <w:rPr>
          <w:rStyle w:val="Heading2Char"/>
          <w:sz w:val="24"/>
          <w:szCs w:val="24"/>
        </w:rPr>
        <w:t>11.3</w:t>
      </w:r>
      <w:r w:rsidRPr="0023273D">
        <w:rPr>
          <w:rStyle w:val="Heading2Char"/>
          <w:sz w:val="24"/>
          <w:szCs w:val="24"/>
        </w:rPr>
        <w:tab/>
      </w:r>
      <w:r w:rsidR="00493A45" w:rsidRPr="0023273D">
        <w:rPr>
          <w:rStyle w:val="Heading2Char"/>
          <w:sz w:val="24"/>
          <w:szCs w:val="24"/>
        </w:rPr>
        <w:t>Time is of the</w:t>
      </w:r>
      <w:r w:rsidR="0054701A" w:rsidRPr="0023273D">
        <w:rPr>
          <w:rStyle w:val="Heading2Char"/>
          <w:sz w:val="24"/>
          <w:szCs w:val="24"/>
        </w:rPr>
        <w:t xml:space="preserve"> </w:t>
      </w:r>
      <w:r w:rsidR="00493A45" w:rsidRPr="0023273D">
        <w:rPr>
          <w:rStyle w:val="Heading2Char"/>
          <w:sz w:val="24"/>
          <w:szCs w:val="24"/>
        </w:rPr>
        <w:t>Essence</w:t>
      </w:r>
      <w:bookmarkEnd w:id="491"/>
      <w:bookmarkEnd w:id="492"/>
      <w:bookmarkEnd w:id="493"/>
      <w:bookmarkEnd w:id="494"/>
      <w:bookmarkEnd w:id="495"/>
      <w:bookmarkEnd w:id="496"/>
      <w:bookmarkEnd w:id="497"/>
      <w:bookmarkEnd w:id="498"/>
      <w:bookmarkEnd w:id="499"/>
      <w:r w:rsidR="00493A45" w:rsidRPr="00547929">
        <w:rPr>
          <w:b/>
        </w:rPr>
        <w:t>:</w:t>
      </w:r>
      <w:r w:rsidR="00493A45" w:rsidRPr="00547929">
        <w:t xml:space="preserve"> </w:t>
      </w:r>
      <w:r w:rsidR="00493A45" w:rsidRPr="0023273D">
        <w:rPr>
          <w:rFonts w:asciiTheme="minorHAnsi" w:hAnsiTheme="minorHAnsi" w:cstheme="minorHAnsi"/>
          <w:sz w:val="24"/>
          <w:szCs w:val="24"/>
        </w:rPr>
        <w:t>Time is of the essence with respect to Vendor’s performance of any resulting contract</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Vendor must continue to perform its obligations while any dispute concerning the contract is being resolved unless otherwise directed by the University.</w:t>
      </w:r>
    </w:p>
    <w:p w14:paraId="0E91B722" w14:textId="77777777" w:rsidR="00493A45" w:rsidRPr="00AB58C4" w:rsidRDefault="00493A45" w:rsidP="00493A45">
      <w:pPr>
        <w:ind w:left="1440" w:hanging="720"/>
        <w:jc w:val="both"/>
        <w:rPr>
          <w:sz w:val="24"/>
        </w:rPr>
      </w:pPr>
    </w:p>
    <w:p w14:paraId="072B45EF" w14:textId="4B589F11" w:rsidR="00493A45" w:rsidRPr="0023273D" w:rsidRDefault="00547929" w:rsidP="0023273D">
      <w:pPr>
        <w:pStyle w:val="ListParagraph"/>
        <w:ind w:left="1440" w:hanging="720"/>
        <w:jc w:val="both"/>
        <w:rPr>
          <w:sz w:val="24"/>
          <w:szCs w:val="24"/>
        </w:rPr>
      </w:pPr>
      <w:bookmarkStart w:id="500" w:name="_Toc120104126"/>
      <w:bookmarkStart w:id="501" w:name="_Toc120104777"/>
      <w:bookmarkStart w:id="502" w:name="_Toc117062290"/>
      <w:bookmarkStart w:id="503" w:name="_Toc120104811"/>
      <w:bookmarkStart w:id="504" w:name="_Toc120748068"/>
      <w:bookmarkStart w:id="505" w:name="_Toc133913527"/>
      <w:bookmarkStart w:id="506" w:name="_Toc120746882"/>
      <w:bookmarkStart w:id="507" w:name="_Toc120746971"/>
      <w:bookmarkStart w:id="508" w:name="_Toc120747561"/>
      <w:r w:rsidRPr="00414098">
        <w:rPr>
          <w:rStyle w:val="Heading2Char"/>
          <w:rFonts w:asciiTheme="minorHAnsi" w:hAnsiTheme="minorHAnsi"/>
          <w:sz w:val="24"/>
          <w:szCs w:val="24"/>
        </w:rPr>
        <w:lastRenderedPageBreak/>
        <w:t>11.4</w:t>
      </w:r>
      <w:r w:rsidRPr="00414098">
        <w:rPr>
          <w:rStyle w:val="Heading2Char"/>
          <w:rFonts w:asciiTheme="minorHAnsi" w:hAnsiTheme="minorHAnsi"/>
          <w:sz w:val="24"/>
          <w:szCs w:val="24"/>
        </w:rPr>
        <w:tab/>
      </w:r>
      <w:r w:rsidR="00493A45" w:rsidRPr="00414098">
        <w:rPr>
          <w:rStyle w:val="Heading2Char"/>
          <w:rFonts w:asciiTheme="minorHAnsi" w:hAnsiTheme="minorHAnsi"/>
          <w:sz w:val="24"/>
          <w:szCs w:val="24"/>
        </w:rPr>
        <w:t>No Waiver of Rights</w:t>
      </w:r>
      <w:bookmarkEnd w:id="500"/>
      <w:bookmarkEnd w:id="501"/>
      <w:bookmarkEnd w:id="502"/>
      <w:bookmarkEnd w:id="503"/>
      <w:bookmarkEnd w:id="504"/>
      <w:bookmarkEnd w:id="505"/>
      <w:r w:rsidR="00493A45" w:rsidRPr="0023273D">
        <w:rPr>
          <w:b/>
          <w:sz w:val="24"/>
          <w:szCs w:val="24"/>
        </w:rPr>
        <w:t>:</w:t>
      </w:r>
      <w:r w:rsidR="00493A45" w:rsidRPr="0023273D">
        <w:rPr>
          <w:sz w:val="24"/>
          <w:szCs w:val="24"/>
        </w:rPr>
        <w:t xml:space="preserve">  Except as specifically waived in writing, failure by a Party to exercise or enforce a right does not waive that Party’s right to exercise or enforce that or other rights in the future.</w:t>
      </w:r>
      <w:bookmarkEnd w:id="506"/>
      <w:bookmarkEnd w:id="507"/>
      <w:bookmarkEnd w:id="508"/>
    </w:p>
    <w:p w14:paraId="2226863E" w14:textId="77777777" w:rsidR="00493A45" w:rsidRPr="009146F7" w:rsidRDefault="00493A45" w:rsidP="00493A45">
      <w:pPr>
        <w:ind w:left="1440" w:hanging="720"/>
        <w:jc w:val="both"/>
        <w:rPr>
          <w:sz w:val="24"/>
        </w:rPr>
      </w:pPr>
    </w:p>
    <w:p w14:paraId="3AF8B6A4" w14:textId="4D730BE0" w:rsidR="00493A45" w:rsidRPr="0023273D" w:rsidRDefault="00547929" w:rsidP="0023273D">
      <w:pPr>
        <w:pStyle w:val="ListParagraph"/>
        <w:ind w:left="1440" w:hanging="720"/>
        <w:jc w:val="both"/>
        <w:rPr>
          <w:sz w:val="24"/>
          <w:szCs w:val="24"/>
        </w:rPr>
      </w:pPr>
      <w:bookmarkStart w:id="509" w:name="_Toc120104127"/>
      <w:bookmarkStart w:id="510" w:name="_Toc120104778"/>
      <w:bookmarkStart w:id="511" w:name="_Toc117062291"/>
      <w:bookmarkStart w:id="512" w:name="_Toc120104812"/>
      <w:bookmarkStart w:id="513" w:name="_Toc120748069"/>
      <w:bookmarkStart w:id="514" w:name="_Toc133913528"/>
      <w:bookmarkStart w:id="515" w:name="_Toc120746883"/>
      <w:bookmarkStart w:id="516" w:name="_Toc120746972"/>
      <w:bookmarkStart w:id="517" w:name="_Toc120747562"/>
      <w:r w:rsidRPr="00414098">
        <w:rPr>
          <w:rStyle w:val="Heading2Char"/>
          <w:rFonts w:asciiTheme="minorHAnsi" w:hAnsiTheme="minorHAnsi"/>
          <w:sz w:val="24"/>
          <w:szCs w:val="24"/>
        </w:rPr>
        <w:t>11.5</w:t>
      </w:r>
      <w:r w:rsidRPr="00414098">
        <w:rPr>
          <w:rStyle w:val="Heading2Char"/>
          <w:rFonts w:asciiTheme="minorHAnsi" w:hAnsiTheme="minorHAnsi"/>
          <w:sz w:val="24"/>
          <w:szCs w:val="24"/>
        </w:rPr>
        <w:tab/>
      </w:r>
      <w:r w:rsidR="00493A45" w:rsidRPr="00414098">
        <w:rPr>
          <w:rStyle w:val="Heading2Char"/>
          <w:rFonts w:asciiTheme="minorHAnsi" w:hAnsiTheme="minorHAnsi"/>
          <w:sz w:val="24"/>
          <w:szCs w:val="24"/>
        </w:rPr>
        <w:t>Force Majeure</w:t>
      </w:r>
      <w:bookmarkEnd w:id="509"/>
      <w:bookmarkEnd w:id="510"/>
      <w:bookmarkEnd w:id="511"/>
      <w:bookmarkEnd w:id="512"/>
      <w:bookmarkEnd w:id="513"/>
      <w:bookmarkEnd w:id="514"/>
      <w:r w:rsidR="00493A45" w:rsidRPr="0023273D">
        <w:rPr>
          <w:b/>
          <w:sz w:val="24"/>
          <w:szCs w:val="24"/>
        </w:rPr>
        <w:t>:</w:t>
      </w:r>
      <w:r w:rsidR="00493A45" w:rsidRPr="0023273D">
        <w:rPr>
          <w:sz w:val="24"/>
          <w:szCs w:val="24"/>
        </w:rPr>
        <w:t xml:space="preserve">  Failure by either Party to perform its duties and obligations will be excused by unforeseeable circumstances beyond its reasonable control and not due to its negligence including acts of nature, acts of terrorism, riots, fire, flood, explosion, and governmental prohibition</w:t>
      </w:r>
      <w:r w:rsidR="007600C2" w:rsidRPr="0023273D">
        <w:rPr>
          <w:sz w:val="24"/>
          <w:szCs w:val="24"/>
        </w:rPr>
        <w:t xml:space="preserve">. </w:t>
      </w:r>
      <w:r w:rsidR="00493A45" w:rsidRPr="0023273D">
        <w:rPr>
          <w:sz w:val="24"/>
          <w:szCs w:val="24"/>
        </w:rPr>
        <w:t>The non-declaring Party may cancel the contract without penalty if performance does not resume within 30 days of the declaration.</w:t>
      </w:r>
      <w:bookmarkEnd w:id="515"/>
      <w:bookmarkEnd w:id="516"/>
      <w:bookmarkEnd w:id="517"/>
      <w:r w:rsidR="0073749A" w:rsidRPr="0073749A">
        <w:rPr>
          <w:sz w:val="24"/>
          <w:szCs w:val="24"/>
        </w:rPr>
        <w:t xml:space="preserve"> </w:t>
      </w:r>
      <w:r w:rsidR="0073749A" w:rsidRPr="002D318C">
        <w:rPr>
          <w:sz w:val="24"/>
          <w:szCs w:val="24"/>
        </w:rPr>
        <w:t>Neither party shall be responsible for any failure to perform or delay attributable in whole or in part to any cause beyond its reasonable control, including but not limited to events such as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either party. In the event of any such delay both parties shall negotiate an equitable adjustment period or either party may terminate the Agreement after sixty (60) days if the event cannot be remedied during the equitable adjustment period. Notwithstanding the foregoing, under no circumstances will any force majeure event excuse University’s payment obligations under this Agreement for services satisfactorily rendered.</w:t>
      </w:r>
    </w:p>
    <w:p w14:paraId="72837B4E" w14:textId="77777777" w:rsidR="00493A45" w:rsidRPr="00AB58C4" w:rsidRDefault="00493A45" w:rsidP="00493A45">
      <w:pPr>
        <w:ind w:left="1440" w:hanging="720"/>
        <w:jc w:val="both"/>
        <w:rPr>
          <w:sz w:val="24"/>
        </w:rPr>
      </w:pPr>
    </w:p>
    <w:p w14:paraId="391E5559" w14:textId="7AB26195" w:rsidR="00493A45" w:rsidRPr="0023273D" w:rsidRDefault="00547929" w:rsidP="0023273D">
      <w:pPr>
        <w:pStyle w:val="ListParagraph"/>
        <w:ind w:left="1440" w:hanging="720"/>
        <w:jc w:val="both"/>
        <w:rPr>
          <w:rFonts w:cstheme="minorHAnsi"/>
          <w:sz w:val="24"/>
          <w:szCs w:val="24"/>
        </w:rPr>
      </w:pPr>
      <w:bookmarkStart w:id="518" w:name="_Toc120104128"/>
      <w:bookmarkStart w:id="519" w:name="_Toc120104779"/>
      <w:bookmarkStart w:id="520" w:name="_Toc117062292"/>
      <w:bookmarkStart w:id="521" w:name="_Toc120104813"/>
      <w:bookmarkStart w:id="522" w:name="_Toc133913529"/>
      <w:bookmarkStart w:id="523" w:name="_Toc120748070"/>
      <w:bookmarkStart w:id="524" w:name="_Toc120746884"/>
      <w:bookmarkStart w:id="525" w:name="_Toc120746973"/>
      <w:bookmarkStart w:id="526" w:name="_Toc120747563"/>
      <w:r w:rsidRPr="004649D4">
        <w:rPr>
          <w:rStyle w:val="Heading2Char"/>
          <w:rFonts w:asciiTheme="minorHAnsi" w:hAnsiTheme="minorHAnsi" w:cstheme="minorHAnsi"/>
          <w:sz w:val="24"/>
          <w:szCs w:val="24"/>
        </w:rPr>
        <w:t>11.6</w:t>
      </w:r>
      <w:r w:rsidRPr="004649D4">
        <w:rPr>
          <w:rStyle w:val="Heading2Char"/>
          <w:rFonts w:asciiTheme="minorHAnsi" w:hAnsiTheme="minorHAnsi" w:cstheme="minorHAnsi"/>
          <w:sz w:val="24"/>
          <w:szCs w:val="24"/>
        </w:rPr>
        <w:tab/>
      </w:r>
      <w:r w:rsidR="00493A45" w:rsidRPr="004649D4">
        <w:rPr>
          <w:rStyle w:val="Heading2Char"/>
          <w:rFonts w:asciiTheme="minorHAnsi" w:hAnsiTheme="minorHAnsi" w:cstheme="minorHAnsi"/>
          <w:sz w:val="24"/>
          <w:szCs w:val="24"/>
        </w:rPr>
        <w:t>Confidential Information</w:t>
      </w:r>
      <w:bookmarkEnd w:id="518"/>
      <w:bookmarkEnd w:id="519"/>
      <w:bookmarkEnd w:id="520"/>
      <w:bookmarkEnd w:id="521"/>
      <w:bookmarkEnd w:id="522"/>
      <w:r w:rsidR="00493A45" w:rsidRPr="0023273D">
        <w:rPr>
          <w:sz w:val="24"/>
          <w:szCs w:val="24"/>
        </w:rPr>
        <w:t>:</w:t>
      </w:r>
      <w:bookmarkEnd w:id="523"/>
      <w:r w:rsidR="00493A45" w:rsidRPr="0023273D">
        <w:rPr>
          <w:rFonts w:asciiTheme="minorHAnsi" w:hAnsiTheme="minorHAnsi" w:cstheme="minorHAnsi"/>
          <w:sz w:val="24"/>
          <w:szCs w:val="24"/>
        </w:rPr>
        <w:t xml:space="preserve">  Each Party to any resulting contract, including its agents and subcontractors</w:t>
      </w:r>
      <w:r w:rsidR="00F43237" w:rsidRPr="0023273D">
        <w:rPr>
          <w:rFonts w:asciiTheme="minorHAnsi" w:hAnsiTheme="minorHAnsi" w:cstheme="minorHAnsi"/>
          <w:sz w:val="24"/>
          <w:szCs w:val="24"/>
        </w:rPr>
        <w:t xml:space="preserve"> (if allowed in Section </w:t>
      </w:r>
      <w:r w:rsidR="00317116">
        <w:rPr>
          <w:rFonts w:asciiTheme="minorHAnsi" w:hAnsiTheme="minorHAnsi" w:cstheme="minorHAnsi"/>
          <w:sz w:val="24"/>
          <w:szCs w:val="24"/>
        </w:rPr>
        <w:t>8</w:t>
      </w:r>
      <w:r w:rsidR="00F43237" w:rsidRPr="0023273D">
        <w:rPr>
          <w:rFonts w:asciiTheme="minorHAnsi" w:hAnsiTheme="minorHAnsi" w:cstheme="minorHAnsi"/>
          <w:sz w:val="24"/>
          <w:szCs w:val="24"/>
        </w:rPr>
        <w:t>)</w:t>
      </w:r>
      <w:r w:rsidR="00493A45" w:rsidRPr="0023273D">
        <w:rPr>
          <w:rFonts w:asciiTheme="minorHAnsi" w:hAnsiTheme="minorHAnsi" w:cstheme="minorHAnsi"/>
          <w:sz w:val="24"/>
          <w:szCs w:val="24"/>
        </w:rPr>
        <w:t>, may have or gain access to confidential data or information owned or kept by the other Party while carrying out its responsibilities under that contract</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Vendor, its agents and substitutes, will presume all information received from the University or to which it gains access under this solicitation and resulting contract is confidential.</w:t>
      </w:r>
      <w:bookmarkEnd w:id="524"/>
      <w:bookmarkEnd w:id="525"/>
      <w:bookmarkEnd w:id="526"/>
    </w:p>
    <w:p w14:paraId="5BBD1477" w14:textId="77777777" w:rsidR="00493A45" w:rsidRPr="004649D4" w:rsidRDefault="00493A45" w:rsidP="0023273D">
      <w:pPr>
        <w:pStyle w:val="ListParagraph"/>
        <w:ind w:left="1440" w:hanging="720"/>
        <w:jc w:val="both"/>
        <w:rPr>
          <w:rFonts w:asciiTheme="minorHAnsi" w:hAnsiTheme="minorHAnsi" w:cstheme="minorHAnsi"/>
          <w:sz w:val="24"/>
          <w:szCs w:val="24"/>
        </w:rPr>
      </w:pPr>
    </w:p>
    <w:p w14:paraId="7FC710F6" w14:textId="272FFB29" w:rsidR="00493A45" w:rsidRPr="009178BF" w:rsidRDefault="00673B6C" w:rsidP="009146F7">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 xml:space="preserve">.6.1 </w:t>
      </w:r>
      <w:r w:rsidR="00493A45" w:rsidRPr="009146F7">
        <w:rPr>
          <w:rFonts w:asciiTheme="minorHAnsi" w:hAnsiTheme="minorHAnsi"/>
          <w:sz w:val="24"/>
        </w:rPr>
        <w:t xml:space="preserve">Vendor information, unless marked as confidential and exempt from disclosure under the Illinois Freedom of </w:t>
      </w:r>
      <w:r w:rsidR="00493A45" w:rsidRPr="00AB58C4">
        <w:rPr>
          <w:rFonts w:asciiTheme="minorHAnsi" w:hAnsiTheme="minorHAnsi"/>
          <w:sz w:val="24"/>
        </w:rPr>
        <w:t>Information Act, will be considered public.</w:t>
      </w:r>
    </w:p>
    <w:p w14:paraId="12E2B79D" w14:textId="77777777" w:rsidR="00493A45" w:rsidRPr="009178BF" w:rsidRDefault="00493A45" w:rsidP="00AB58C4">
      <w:pPr>
        <w:pStyle w:val="ListParagraph"/>
        <w:ind w:left="2160" w:hanging="720"/>
        <w:jc w:val="both"/>
        <w:rPr>
          <w:rFonts w:asciiTheme="minorHAnsi" w:hAnsiTheme="minorHAnsi"/>
          <w:sz w:val="24"/>
        </w:rPr>
      </w:pPr>
    </w:p>
    <w:p w14:paraId="1EAABA75" w14:textId="73243AE1"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 xml:space="preserve">.6.2 </w:t>
      </w:r>
      <w:r w:rsidR="00493A45" w:rsidRPr="009146F7">
        <w:rPr>
          <w:rFonts w:asciiTheme="minorHAnsi" w:hAnsiTheme="minorHAnsi"/>
          <w:sz w:val="24"/>
        </w:rPr>
        <w:t xml:space="preserve">No confidential data collected, maintained, or used during performance of the contract will be disseminated except as authorized by law and with the written consent of the disclosing Party, either during </w:t>
      </w:r>
      <w:r w:rsidR="00493A45" w:rsidRPr="00AB58C4">
        <w:rPr>
          <w:rFonts w:asciiTheme="minorHAnsi" w:hAnsiTheme="minorHAnsi"/>
          <w:sz w:val="24"/>
        </w:rPr>
        <w:t>the period of the contract or thereafter</w:t>
      </w:r>
      <w:r w:rsidR="007600C2" w:rsidRPr="00AB58C4">
        <w:rPr>
          <w:rFonts w:asciiTheme="minorHAnsi" w:hAnsiTheme="minorHAnsi"/>
          <w:sz w:val="24"/>
        </w:rPr>
        <w:t xml:space="preserve">. </w:t>
      </w:r>
      <w:r w:rsidR="00493A45" w:rsidRPr="00AB58C4">
        <w:rPr>
          <w:rFonts w:asciiTheme="minorHAnsi" w:hAnsiTheme="minorHAnsi"/>
          <w:sz w:val="24"/>
        </w:rPr>
        <w:t>The receiving Party must return all confidential data collected, maintained, created, or used during the performance of the contract, in whatever form it is maintained, promptly at the end of the contract, or earlier at the request of the disclosing Party, or notify the disclosing Party in writing of its destruction.</w:t>
      </w:r>
    </w:p>
    <w:p w14:paraId="16BFEBBB" w14:textId="77777777" w:rsidR="00493A45" w:rsidRPr="009178BF" w:rsidRDefault="00493A45" w:rsidP="00AB58C4">
      <w:pPr>
        <w:pStyle w:val="ListParagraph"/>
        <w:ind w:left="2160" w:hanging="720"/>
        <w:rPr>
          <w:rFonts w:asciiTheme="minorHAnsi" w:hAnsiTheme="minorHAnsi"/>
          <w:sz w:val="24"/>
        </w:rPr>
      </w:pPr>
    </w:p>
    <w:p w14:paraId="5BC31483" w14:textId="2AC9535A" w:rsidR="00493A45" w:rsidRPr="009178BF" w:rsidRDefault="00673B6C" w:rsidP="00AB58C4">
      <w:pPr>
        <w:pStyle w:val="ListParagraph"/>
        <w:ind w:left="2160" w:hanging="720"/>
        <w:jc w:val="both"/>
        <w:rPr>
          <w:rFonts w:asciiTheme="minorHAnsi" w:hAnsiTheme="minorHAnsi"/>
          <w:sz w:val="24"/>
        </w:rPr>
      </w:pPr>
      <w:r>
        <w:rPr>
          <w:rFonts w:asciiTheme="minorHAnsi" w:hAnsiTheme="minorHAnsi" w:cstheme="minorHAnsi"/>
          <w:b/>
          <w:bCs/>
          <w:sz w:val="24"/>
          <w:szCs w:val="24"/>
        </w:rPr>
        <w:t>1</w:t>
      </w:r>
      <w:r w:rsidR="00547929">
        <w:rPr>
          <w:rFonts w:asciiTheme="minorHAnsi" w:hAnsiTheme="minorHAnsi" w:cstheme="minorHAnsi"/>
          <w:b/>
          <w:bCs/>
          <w:sz w:val="24"/>
          <w:szCs w:val="24"/>
        </w:rPr>
        <w:t>1</w:t>
      </w:r>
      <w:r w:rsidRPr="009146F7">
        <w:rPr>
          <w:rFonts w:asciiTheme="minorHAnsi" w:hAnsiTheme="minorHAnsi"/>
          <w:b/>
          <w:sz w:val="24"/>
        </w:rPr>
        <w:t xml:space="preserve">.6.3 </w:t>
      </w:r>
      <w:r w:rsidR="00493A45" w:rsidRPr="009146F7">
        <w:rPr>
          <w:rFonts w:asciiTheme="minorHAnsi" w:hAnsiTheme="minorHAnsi"/>
          <w:sz w:val="24"/>
        </w:rPr>
        <w:t>The foregoing obligations will not apply to confidential data or information lawfully in the receiving Party’s possession prior to its acquisi</w:t>
      </w:r>
      <w:r w:rsidR="00493A45" w:rsidRPr="00AB58C4">
        <w:rPr>
          <w:rFonts w:asciiTheme="minorHAnsi" w:hAnsiTheme="minorHAnsi"/>
          <w:sz w:val="24"/>
        </w:rPr>
        <w:t xml:space="preserve">tion from the disclosing Party that were received in good faith from a third-party not </w:t>
      </w:r>
      <w:r w:rsidR="00493A45" w:rsidRPr="00AB58C4">
        <w:rPr>
          <w:rFonts w:asciiTheme="minorHAnsi" w:hAnsiTheme="minorHAnsi"/>
          <w:sz w:val="24"/>
        </w:rPr>
        <w:lastRenderedPageBreak/>
        <w:t>subject to any confidentiality obligation to the disclosing Party; that is now or later becomes publicly known through no breach of confidentiality obligation by the receiving Party; or is independently developed by the receiving Party without the use or benefit of the disclosing Party’s confidential information.</w:t>
      </w:r>
    </w:p>
    <w:p w14:paraId="65F6CC8A" w14:textId="77777777" w:rsidR="00493A45" w:rsidRPr="009146F7" w:rsidRDefault="00493A45" w:rsidP="00493A45">
      <w:pPr>
        <w:jc w:val="both"/>
        <w:rPr>
          <w:sz w:val="24"/>
        </w:rPr>
      </w:pPr>
    </w:p>
    <w:p w14:paraId="4811BA00" w14:textId="0744029D" w:rsidR="00493A45" w:rsidRPr="0023273D" w:rsidRDefault="00547929" w:rsidP="0023273D">
      <w:pPr>
        <w:pStyle w:val="ListParagraph"/>
        <w:ind w:left="1440" w:hanging="720"/>
        <w:jc w:val="both"/>
        <w:rPr>
          <w:rFonts w:cstheme="minorHAnsi"/>
          <w:sz w:val="24"/>
          <w:szCs w:val="24"/>
        </w:rPr>
      </w:pPr>
      <w:bookmarkStart w:id="527" w:name="_Toc120104129"/>
      <w:bookmarkStart w:id="528" w:name="_Toc120104780"/>
      <w:bookmarkStart w:id="529" w:name="_Toc117062293"/>
      <w:bookmarkStart w:id="530" w:name="_Toc120104814"/>
      <w:bookmarkStart w:id="531" w:name="_Toc120748071"/>
      <w:bookmarkStart w:id="532" w:name="_Toc133913530"/>
      <w:bookmarkStart w:id="533" w:name="_Toc120746885"/>
      <w:bookmarkStart w:id="534" w:name="_Toc120746974"/>
      <w:bookmarkStart w:id="535" w:name="_Toc120747564"/>
      <w:r>
        <w:rPr>
          <w:rStyle w:val="Heading2Char"/>
          <w:rFonts w:asciiTheme="minorHAnsi" w:hAnsiTheme="minorHAnsi"/>
          <w:sz w:val="24"/>
        </w:rPr>
        <w:t>11.7</w:t>
      </w:r>
      <w:r>
        <w:rPr>
          <w:rStyle w:val="Heading2Char"/>
          <w:rFonts w:asciiTheme="minorHAnsi" w:hAnsiTheme="minorHAnsi"/>
          <w:sz w:val="24"/>
        </w:rPr>
        <w:tab/>
      </w:r>
      <w:r w:rsidR="00493A45" w:rsidRPr="00547929">
        <w:rPr>
          <w:rStyle w:val="Heading2Char"/>
          <w:rFonts w:asciiTheme="minorHAnsi" w:hAnsiTheme="minorHAnsi"/>
          <w:sz w:val="24"/>
        </w:rPr>
        <w:t>Freedom of Information Act</w:t>
      </w:r>
      <w:bookmarkEnd w:id="527"/>
      <w:bookmarkEnd w:id="528"/>
      <w:bookmarkEnd w:id="529"/>
      <w:bookmarkEnd w:id="530"/>
      <w:bookmarkEnd w:id="531"/>
      <w:bookmarkEnd w:id="532"/>
      <w:r w:rsidR="00493A45" w:rsidRPr="00547929">
        <w:rPr>
          <w:b/>
        </w:rPr>
        <w:t>:</w:t>
      </w:r>
      <w:r w:rsidR="00493A45" w:rsidRPr="00547929">
        <w:t xml:space="preserve">  </w:t>
      </w:r>
      <w:r w:rsidR="00493A45" w:rsidRPr="0023273D">
        <w:rPr>
          <w:rFonts w:asciiTheme="minorHAnsi" w:hAnsiTheme="minorHAnsi" w:cstheme="minorHAnsi"/>
          <w:sz w:val="24"/>
          <w:szCs w:val="24"/>
        </w:rPr>
        <w:t>This solicitation and any resulting contract and all related public records maintained by, provided to, or required to be provided to the University are subject to the Illinois Freedom of Information Act notwithstanding any provision to the contrary that may be found in the contract. (5 ILCS 140)</w:t>
      </w:r>
      <w:bookmarkEnd w:id="533"/>
      <w:bookmarkEnd w:id="534"/>
      <w:bookmarkEnd w:id="535"/>
      <w:r w:rsidR="00F93437">
        <w:rPr>
          <w:rFonts w:asciiTheme="minorHAnsi" w:hAnsiTheme="minorHAnsi" w:cstheme="minorHAnsi"/>
          <w:sz w:val="24"/>
          <w:szCs w:val="24"/>
        </w:rPr>
        <w:t>.</w:t>
      </w:r>
    </w:p>
    <w:p w14:paraId="6B19731B" w14:textId="77777777" w:rsidR="00493A45" w:rsidRPr="009146F7" w:rsidRDefault="00493A45" w:rsidP="00493A45">
      <w:pPr>
        <w:ind w:left="1440" w:hanging="720"/>
        <w:jc w:val="both"/>
        <w:rPr>
          <w:rStyle w:val="Heading2Char"/>
          <w:rFonts w:asciiTheme="minorHAnsi" w:hAnsiTheme="minorHAnsi"/>
          <w:sz w:val="24"/>
        </w:rPr>
      </w:pPr>
    </w:p>
    <w:p w14:paraId="4A61BC3B" w14:textId="3977E1CC" w:rsidR="00493A45" w:rsidRPr="0023273D" w:rsidRDefault="00547929" w:rsidP="0023273D">
      <w:pPr>
        <w:pStyle w:val="ListParagraph"/>
        <w:ind w:left="1440" w:hanging="720"/>
        <w:jc w:val="both"/>
        <w:rPr>
          <w:sz w:val="24"/>
          <w:szCs w:val="24"/>
        </w:rPr>
      </w:pPr>
      <w:bookmarkStart w:id="536" w:name="_Toc120104130"/>
      <w:bookmarkStart w:id="537" w:name="_Toc120104781"/>
      <w:bookmarkStart w:id="538" w:name="_Toc117062294"/>
      <w:bookmarkStart w:id="539" w:name="_Toc120104815"/>
      <w:bookmarkStart w:id="540" w:name="_Toc120748072"/>
      <w:bookmarkStart w:id="541" w:name="_Toc133913531"/>
      <w:bookmarkStart w:id="542" w:name="_Toc120746886"/>
      <w:bookmarkStart w:id="543" w:name="_Toc120746975"/>
      <w:bookmarkStart w:id="544" w:name="_Toc120747565"/>
      <w:r>
        <w:rPr>
          <w:rStyle w:val="Heading2Char"/>
          <w:rFonts w:asciiTheme="minorHAnsi" w:hAnsiTheme="minorHAnsi"/>
          <w:sz w:val="24"/>
        </w:rPr>
        <w:t>11.8</w:t>
      </w:r>
      <w:r>
        <w:rPr>
          <w:rStyle w:val="Heading2Char"/>
          <w:rFonts w:asciiTheme="minorHAnsi" w:hAnsiTheme="minorHAnsi"/>
          <w:sz w:val="24"/>
        </w:rPr>
        <w:tab/>
      </w:r>
      <w:r w:rsidR="00493A45" w:rsidRPr="00547929">
        <w:rPr>
          <w:rStyle w:val="Heading2Char"/>
          <w:rFonts w:asciiTheme="minorHAnsi" w:hAnsiTheme="minorHAnsi"/>
          <w:sz w:val="24"/>
        </w:rPr>
        <w:t>Use and Ownership</w:t>
      </w:r>
      <w:bookmarkEnd w:id="536"/>
      <w:bookmarkEnd w:id="537"/>
      <w:bookmarkEnd w:id="538"/>
      <w:bookmarkEnd w:id="539"/>
      <w:bookmarkEnd w:id="540"/>
      <w:bookmarkEnd w:id="541"/>
      <w:r w:rsidR="00493A45" w:rsidRPr="00547929">
        <w:rPr>
          <w:b/>
        </w:rPr>
        <w:t>:</w:t>
      </w:r>
      <w:r w:rsidR="00493A45" w:rsidRPr="00547929">
        <w:t xml:space="preserve">  </w:t>
      </w:r>
      <w:r w:rsidR="00493A45" w:rsidRPr="0023273D">
        <w:rPr>
          <w:sz w:val="24"/>
          <w:szCs w:val="24"/>
        </w:rPr>
        <w:t xml:space="preserve">All work </w:t>
      </w:r>
      <w:r w:rsidR="005363B0" w:rsidRPr="0023273D">
        <w:rPr>
          <w:sz w:val="24"/>
          <w:szCs w:val="24"/>
        </w:rPr>
        <w:t>performed,</w:t>
      </w:r>
      <w:r w:rsidR="00493A45" w:rsidRPr="0023273D">
        <w:rPr>
          <w:sz w:val="24"/>
          <w:szCs w:val="24"/>
        </w:rPr>
        <w:t xml:space="preserve"> or supplies created by Vendor under any resulting contract, whether written documents, data, supplies, or deliverables of any kind, will be deemed work-for-hire under copyright law and all intellectual property and other laws, and the University is granted sole and exclusive ownership to all such work, unless otherwise agreed in writing.</w:t>
      </w:r>
      <w:bookmarkEnd w:id="542"/>
      <w:bookmarkEnd w:id="543"/>
      <w:bookmarkEnd w:id="544"/>
    </w:p>
    <w:p w14:paraId="227F1327" w14:textId="77777777" w:rsidR="00493A45" w:rsidRPr="009178BF" w:rsidRDefault="00493A45" w:rsidP="009146F7">
      <w:pPr>
        <w:pStyle w:val="ListParagraph"/>
        <w:ind w:left="1440" w:hanging="720"/>
        <w:rPr>
          <w:rFonts w:asciiTheme="minorHAnsi" w:hAnsiTheme="minorHAnsi"/>
          <w:sz w:val="24"/>
        </w:rPr>
      </w:pPr>
    </w:p>
    <w:p w14:paraId="000E9258" w14:textId="3766895A" w:rsidR="00493A45" w:rsidRPr="00AB58C4" w:rsidRDefault="00920EAD" w:rsidP="009146F7">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.8.1</w:t>
      </w:r>
      <w:r w:rsidRPr="009146F7">
        <w:rPr>
          <w:sz w:val="24"/>
        </w:rPr>
        <w:tab/>
      </w:r>
      <w:r w:rsidR="00493A45" w:rsidRPr="009146F7">
        <w:rPr>
          <w:sz w:val="24"/>
        </w:rPr>
        <w:t xml:space="preserve">Vendor hereby assigns to the University all right, title, and interest in and to such work including any related intellectual property rights </w:t>
      </w:r>
      <w:r w:rsidR="00493A45" w:rsidRPr="00AB58C4">
        <w:rPr>
          <w:sz w:val="24"/>
        </w:rPr>
        <w:t>and waives all claims that Vendor may have to such work, including any so-called "moral rights" in connection with the work.</w:t>
      </w:r>
    </w:p>
    <w:p w14:paraId="4A10DEE8" w14:textId="77777777" w:rsidR="00493A45" w:rsidRPr="009178BF" w:rsidRDefault="00493A45" w:rsidP="006740A2">
      <w:pPr>
        <w:pStyle w:val="ListParagraph"/>
        <w:tabs>
          <w:tab w:val="left" w:pos="2160"/>
        </w:tabs>
        <w:ind w:left="2160" w:hanging="720"/>
        <w:jc w:val="both"/>
        <w:rPr>
          <w:rFonts w:asciiTheme="minorHAnsi" w:hAnsiTheme="minorHAnsi"/>
          <w:sz w:val="24"/>
        </w:rPr>
      </w:pPr>
    </w:p>
    <w:p w14:paraId="0444592E" w14:textId="4FF3D21B" w:rsidR="00493A45" w:rsidRPr="00AB58C4" w:rsidRDefault="00920EAD" w:rsidP="006740A2">
      <w:pPr>
        <w:pStyle w:val="ListParagraph"/>
        <w:ind w:left="2160" w:hanging="720"/>
        <w:jc w:val="both"/>
        <w:rPr>
          <w:sz w:val="24"/>
        </w:rPr>
      </w:pPr>
      <w:r w:rsidRPr="00920EAD">
        <w:rPr>
          <w:b/>
          <w:bCs/>
          <w:sz w:val="24"/>
          <w:szCs w:val="24"/>
        </w:rPr>
        <w:t>1</w:t>
      </w:r>
      <w:r w:rsidR="00547929">
        <w:rPr>
          <w:b/>
          <w:bCs/>
          <w:sz w:val="24"/>
          <w:szCs w:val="24"/>
        </w:rPr>
        <w:t>1</w:t>
      </w:r>
      <w:r w:rsidRPr="009146F7">
        <w:rPr>
          <w:b/>
          <w:sz w:val="24"/>
        </w:rPr>
        <w:t>.8.2</w:t>
      </w:r>
      <w:r w:rsidR="00363C85" w:rsidRPr="008E3A78">
        <w:t xml:space="preserve"> </w:t>
      </w:r>
      <w:r w:rsidR="00AF616C">
        <w:rPr>
          <w:sz w:val="24"/>
          <w:szCs w:val="24"/>
        </w:rPr>
        <w:tab/>
      </w:r>
      <w:r w:rsidR="00493A45" w:rsidRPr="009146F7">
        <w:rPr>
          <w:sz w:val="24"/>
        </w:rPr>
        <w:t>Vendor acknowledges the University may use the work product for any purpose</w:t>
      </w:r>
      <w:r w:rsidR="007600C2" w:rsidRPr="009146F7">
        <w:rPr>
          <w:sz w:val="24"/>
        </w:rPr>
        <w:t xml:space="preserve">. </w:t>
      </w:r>
      <w:r w:rsidR="00493A45" w:rsidRPr="009146F7">
        <w:rPr>
          <w:sz w:val="24"/>
        </w:rPr>
        <w:t>Confidential data or information contained in such work will be subject to confidentiality provisions of the executed contract.</w:t>
      </w:r>
    </w:p>
    <w:p w14:paraId="4D1DF43B" w14:textId="77777777" w:rsidR="00493A45" w:rsidRPr="00AB58C4" w:rsidRDefault="00493A45" w:rsidP="00493A45">
      <w:pPr>
        <w:ind w:left="1440" w:hanging="720"/>
        <w:jc w:val="both"/>
        <w:rPr>
          <w:sz w:val="24"/>
        </w:rPr>
      </w:pPr>
    </w:p>
    <w:p w14:paraId="112F4FF5" w14:textId="021EDEE8" w:rsidR="00493A45" w:rsidRPr="0023273D" w:rsidRDefault="00547929" w:rsidP="0023273D">
      <w:pPr>
        <w:pStyle w:val="ListParagraph"/>
        <w:ind w:left="1440" w:hanging="720"/>
        <w:jc w:val="both"/>
        <w:rPr>
          <w:rFonts w:cstheme="minorHAnsi"/>
          <w:sz w:val="24"/>
          <w:szCs w:val="24"/>
        </w:rPr>
      </w:pPr>
      <w:bookmarkStart w:id="545" w:name="_Toc120104131"/>
      <w:bookmarkStart w:id="546" w:name="_Toc120104782"/>
      <w:bookmarkStart w:id="547" w:name="_Toc117062295"/>
      <w:bookmarkStart w:id="548" w:name="_Toc120104816"/>
      <w:bookmarkStart w:id="549" w:name="_Toc120748073"/>
      <w:bookmarkStart w:id="550" w:name="_Toc133913532"/>
      <w:bookmarkStart w:id="551" w:name="_Toc120746887"/>
      <w:bookmarkStart w:id="552" w:name="_Toc120746976"/>
      <w:bookmarkStart w:id="553" w:name="_Toc120747566"/>
      <w:r>
        <w:rPr>
          <w:rStyle w:val="Heading2Char"/>
          <w:rFonts w:asciiTheme="minorHAnsi" w:hAnsiTheme="minorHAnsi"/>
          <w:sz w:val="24"/>
        </w:rPr>
        <w:t>11.9</w:t>
      </w:r>
      <w:r>
        <w:rPr>
          <w:rStyle w:val="Heading2Char"/>
          <w:rFonts w:asciiTheme="minorHAnsi" w:hAnsiTheme="minorHAnsi"/>
          <w:sz w:val="24"/>
        </w:rPr>
        <w:tab/>
      </w:r>
      <w:r w:rsidR="00493A45" w:rsidRPr="00547929">
        <w:rPr>
          <w:rStyle w:val="Heading2Char"/>
          <w:rFonts w:asciiTheme="minorHAnsi" w:hAnsiTheme="minorHAnsi"/>
          <w:sz w:val="24"/>
        </w:rPr>
        <w:t>Indemnification and Liability</w:t>
      </w:r>
      <w:bookmarkEnd w:id="545"/>
      <w:bookmarkEnd w:id="546"/>
      <w:bookmarkEnd w:id="547"/>
      <w:bookmarkEnd w:id="548"/>
      <w:bookmarkEnd w:id="549"/>
      <w:bookmarkEnd w:id="550"/>
      <w:r w:rsidR="00493A45" w:rsidRPr="008A08A0">
        <w:rPr>
          <w:b/>
        </w:rPr>
        <w:t>:</w:t>
      </w:r>
      <w:r w:rsidR="00493A45" w:rsidRPr="008A08A0">
        <w:t xml:space="preserve">  </w:t>
      </w:r>
      <w:r w:rsidR="00493A45" w:rsidRPr="0023273D">
        <w:rPr>
          <w:rFonts w:asciiTheme="minorHAnsi" w:hAnsiTheme="minorHAnsi" w:cstheme="minorHAnsi"/>
          <w:sz w:val="24"/>
          <w:szCs w:val="24"/>
        </w:rPr>
        <w:t>The Vendor will indemnify and hold harmless the University, its Board of Trustees, the State of Illinois, its agencies, officers, employees, agents, and volunteers from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property or any other damage or loss claimed to result in whole or in part from Vendor’s negligent performance; (c) any act, activity, or omission of Vendor or any of its employees, representatives, subcontractors</w:t>
      </w:r>
      <w:r w:rsidR="00F43237" w:rsidRPr="0023273D">
        <w:rPr>
          <w:rFonts w:asciiTheme="minorHAnsi" w:hAnsiTheme="minorHAnsi" w:cstheme="minorHAnsi"/>
          <w:sz w:val="24"/>
          <w:szCs w:val="24"/>
        </w:rPr>
        <w:t xml:space="preserve"> (if allowed in Section</w:t>
      </w:r>
      <w:r w:rsidR="00063186">
        <w:rPr>
          <w:rFonts w:asciiTheme="minorHAnsi" w:hAnsiTheme="minorHAnsi" w:cstheme="minorHAnsi"/>
          <w:sz w:val="24"/>
          <w:szCs w:val="24"/>
        </w:rPr>
        <w:t xml:space="preserve"> 8</w:t>
      </w:r>
      <w:r w:rsidR="00F43237"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 or agents; or (d) any actual or alleged claim that the services or supplies provided under this contract infringe, misappropriate, or otherwise violate any intellectual property (patent, copyright, trade secret, or trademark) rights of a third party.</w:t>
      </w:r>
      <w:bookmarkEnd w:id="551"/>
      <w:bookmarkEnd w:id="552"/>
      <w:bookmarkEnd w:id="553"/>
    </w:p>
    <w:p w14:paraId="5F1B1948" w14:textId="77777777" w:rsidR="00493A45" w:rsidRPr="009146F7" w:rsidRDefault="00493A45" w:rsidP="009146F7">
      <w:pPr>
        <w:pStyle w:val="ListParagraph"/>
        <w:ind w:left="1440" w:hanging="720"/>
        <w:jc w:val="both"/>
        <w:rPr>
          <w:rStyle w:val="Heading2Char"/>
          <w:rFonts w:asciiTheme="minorHAnsi" w:hAnsiTheme="minorHAnsi"/>
          <w:sz w:val="24"/>
        </w:rPr>
      </w:pPr>
    </w:p>
    <w:p w14:paraId="2DA5D099" w14:textId="57D04620" w:rsidR="00493A45" w:rsidRPr="009178BF" w:rsidRDefault="00493A45" w:rsidP="009146F7">
      <w:pPr>
        <w:pStyle w:val="ListParagraph"/>
        <w:ind w:left="1440"/>
        <w:jc w:val="both"/>
        <w:rPr>
          <w:rFonts w:asciiTheme="minorHAnsi" w:hAnsiTheme="minorHAnsi"/>
          <w:sz w:val="24"/>
        </w:rPr>
      </w:pPr>
      <w:r w:rsidRPr="009146F7">
        <w:rPr>
          <w:rFonts w:asciiTheme="minorHAnsi" w:hAnsiTheme="minorHAnsi"/>
          <w:sz w:val="24"/>
        </w:rPr>
        <w:t>Per Article VIII, Section 1(a), (b) of the Constitution of the State of Illinois and 1973 Illinois Attorney General Opinion 78, the State may not indemnify private parties absent express statutory authority permitting the indemnification</w:t>
      </w:r>
      <w:r w:rsidR="007600C2" w:rsidRPr="009146F7">
        <w:rPr>
          <w:rFonts w:asciiTheme="minorHAnsi" w:hAnsiTheme="minorHAnsi"/>
          <w:sz w:val="24"/>
        </w:rPr>
        <w:t xml:space="preserve">. </w:t>
      </w:r>
      <w:r w:rsidRPr="009146F7">
        <w:rPr>
          <w:rFonts w:asciiTheme="minorHAnsi" w:hAnsiTheme="minorHAnsi"/>
          <w:sz w:val="24"/>
        </w:rPr>
        <w:t>Neithe</w:t>
      </w:r>
      <w:r w:rsidRPr="00AB58C4">
        <w:rPr>
          <w:rFonts w:asciiTheme="minorHAnsi" w:hAnsiTheme="minorHAnsi"/>
          <w:sz w:val="24"/>
        </w:rPr>
        <w:t>r Party will be liable for incidental, special, consequential, or punitive damages.</w:t>
      </w:r>
    </w:p>
    <w:p w14:paraId="4D405792" w14:textId="77777777" w:rsidR="00493A45" w:rsidRPr="003066CE" w:rsidRDefault="00493A45" w:rsidP="00493A45">
      <w:pPr>
        <w:ind w:left="1440" w:hanging="720"/>
        <w:jc w:val="both"/>
        <w:rPr>
          <w:rFonts w:cstheme="minorHAnsi"/>
          <w:sz w:val="24"/>
          <w:szCs w:val="24"/>
        </w:rPr>
      </w:pPr>
    </w:p>
    <w:p w14:paraId="386C5BA6" w14:textId="1DB7D6C0" w:rsidR="00493A45" w:rsidRPr="0023273D" w:rsidRDefault="00547929" w:rsidP="0023273D">
      <w:pPr>
        <w:pStyle w:val="ListParagraph"/>
        <w:ind w:left="1440" w:hanging="720"/>
        <w:jc w:val="both"/>
        <w:rPr>
          <w:rFonts w:cstheme="minorHAnsi"/>
          <w:sz w:val="24"/>
          <w:szCs w:val="24"/>
        </w:rPr>
      </w:pPr>
      <w:bookmarkStart w:id="554" w:name="_Toc120104132"/>
      <w:bookmarkStart w:id="555" w:name="_Toc120104783"/>
      <w:bookmarkStart w:id="556" w:name="_Toc117062296"/>
      <w:bookmarkStart w:id="557" w:name="_Toc120104817"/>
      <w:bookmarkStart w:id="558" w:name="_Toc120748074"/>
      <w:bookmarkStart w:id="559" w:name="_Toc133913533"/>
      <w:bookmarkStart w:id="560" w:name="_Toc120746888"/>
      <w:bookmarkStart w:id="561" w:name="_Toc120746977"/>
      <w:bookmarkStart w:id="562" w:name="_Toc120747567"/>
      <w:r>
        <w:rPr>
          <w:rStyle w:val="Heading2Char"/>
          <w:rFonts w:asciiTheme="minorHAnsi" w:hAnsiTheme="minorHAnsi"/>
          <w:sz w:val="24"/>
        </w:rPr>
        <w:lastRenderedPageBreak/>
        <w:t>11.10</w:t>
      </w:r>
      <w:r>
        <w:rPr>
          <w:rStyle w:val="Heading2Char"/>
          <w:rFonts w:asciiTheme="minorHAnsi" w:hAnsiTheme="minorHAnsi"/>
          <w:sz w:val="24"/>
        </w:rPr>
        <w:tab/>
      </w:r>
      <w:r w:rsidR="00493A45" w:rsidRPr="00CE45BD">
        <w:rPr>
          <w:rStyle w:val="Heading2Char"/>
          <w:rFonts w:asciiTheme="minorHAnsi" w:hAnsiTheme="minorHAnsi"/>
          <w:sz w:val="24"/>
          <w:szCs w:val="24"/>
        </w:rPr>
        <w:t>Insurance</w:t>
      </w:r>
      <w:bookmarkEnd w:id="554"/>
      <w:bookmarkEnd w:id="555"/>
      <w:bookmarkEnd w:id="556"/>
      <w:bookmarkEnd w:id="557"/>
      <w:bookmarkEnd w:id="558"/>
      <w:bookmarkEnd w:id="559"/>
      <w:r w:rsidR="00493A45" w:rsidRPr="008A08A0">
        <w:t>:</w:t>
      </w:r>
      <w:r w:rsidR="00AF616C" w:rsidRPr="008A08A0">
        <w:rPr>
          <w:rFonts w:cstheme="minorHAnsi"/>
          <w:szCs w:val="24"/>
        </w:rPr>
        <w:t xml:space="preserve"> </w:t>
      </w:r>
      <w:r w:rsidR="00493A45" w:rsidRPr="008A08A0">
        <w:t xml:space="preserve"> </w:t>
      </w:r>
      <w:r w:rsidR="00493A45" w:rsidRPr="008A08A0">
        <w:rPr>
          <w:highlight w:val="yellow"/>
        </w:rPr>
        <w:t>(</w:t>
      </w:r>
      <w:r w:rsidR="00493A45" w:rsidRPr="0023273D">
        <w:rPr>
          <w:rFonts w:asciiTheme="minorHAnsi" w:hAnsiTheme="minorHAnsi" w:cstheme="minorHAnsi"/>
          <w:sz w:val="24"/>
          <w:szCs w:val="24"/>
          <w:highlight w:val="yellow"/>
        </w:rPr>
        <w:t>may customize this section to meet the University’s requirements)</w:t>
      </w:r>
      <w:r w:rsidR="00493A45" w:rsidRPr="0023273D">
        <w:rPr>
          <w:rFonts w:asciiTheme="minorHAnsi" w:hAnsiTheme="minorHAnsi" w:cstheme="minorHAnsi"/>
          <w:i/>
          <w:sz w:val="24"/>
          <w:szCs w:val="24"/>
        </w:rPr>
        <w:t xml:space="preserve"> </w:t>
      </w:r>
      <w:r w:rsidR="00493A45" w:rsidRPr="0023273D">
        <w:rPr>
          <w:rFonts w:asciiTheme="minorHAnsi" w:hAnsiTheme="minorHAnsi" w:cstheme="minorHAnsi"/>
          <w:sz w:val="24"/>
          <w:szCs w:val="24"/>
        </w:rPr>
        <w:t>Vendor must, at all times during the term and any renewals, keep and provide upon request a Certificate of Insurance naming the University and its Board of Trustees as additional insured for all required bonds and insurance</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Certificates may not be changed or canceled until at least 30 days’ notice has been provided to the University</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Vendor must provide at a minimum: (a) General Commercial Liability-occurrence form in amount of $1,000,000 per occurrence (Combined Single Limit Bodily Injury and Property Damage) and $2,000,000 Annual Aggregate; (b) Auto Liability, including Hired Auto and Non-Owned Auto, in amount of $1,000,000 per occurrence (Combined Single Limit Bodily Injury and Property Damage); and (c) Worker’s Compensation Insurance in amount required by law</w:t>
      </w:r>
      <w:r w:rsidR="007600C2" w:rsidRPr="0023273D">
        <w:rPr>
          <w:rFonts w:asciiTheme="minorHAnsi" w:hAnsiTheme="minorHAnsi" w:cstheme="minorHAnsi"/>
          <w:sz w:val="24"/>
          <w:szCs w:val="24"/>
        </w:rPr>
        <w:t xml:space="preserve">. </w:t>
      </w:r>
      <w:r w:rsidR="00493A45" w:rsidRPr="0023273D">
        <w:rPr>
          <w:rFonts w:asciiTheme="minorHAnsi" w:hAnsiTheme="minorHAnsi" w:cstheme="minorHAnsi"/>
          <w:sz w:val="24"/>
          <w:szCs w:val="24"/>
        </w:rPr>
        <w:t>Insurance will not limit Vendor’s obligation to indemnify, defend, or settle any claims.</w:t>
      </w:r>
      <w:bookmarkEnd w:id="560"/>
      <w:bookmarkEnd w:id="561"/>
      <w:bookmarkEnd w:id="562"/>
    </w:p>
    <w:p w14:paraId="3004C074" w14:textId="77777777" w:rsidR="00493A45" w:rsidRPr="00AB58C4" w:rsidRDefault="00493A45" w:rsidP="009146F7">
      <w:pPr>
        <w:ind w:left="1440" w:hanging="720"/>
        <w:jc w:val="both"/>
        <w:rPr>
          <w:sz w:val="24"/>
        </w:rPr>
      </w:pPr>
    </w:p>
    <w:p w14:paraId="4157F11E" w14:textId="37673389" w:rsidR="00493A45" w:rsidRPr="0023273D" w:rsidRDefault="00547929" w:rsidP="0023273D">
      <w:pPr>
        <w:pStyle w:val="ListParagraph"/>
        <w:ind w:left="1440" w:hanging="720"/>
        <w:jc w:val="both"/>
        <w:rPr>
          <w:sz w:val="24"/>
          <w:szCs w:val="24"/>
        </w:rPr>
      </w:pPr>
      <w:bookmarkStart w:id="563" w:name="_Toc120104133"/>
      <w:bookmarkStart w:id="564" w:name="_Toc120104784"/>
      <w:bookmarkStart w:id="565" w:name="_Toc117062297"/>
      <w:bookmarkStart w:id="566" w:name="_Toc120104818"/>
      <w:bookmarkStart w:id="567" w:name="_Toc133913534"/>
      <w:bookmarkStart w:id="568" w:name="_Toc120746889"/>
      <w:bookmarkStart w:id="569" w:name="_Toc120746978"/>
      <w:bookmarkStart w:id="570" w:name="_Toc120747568"/>
      <w:bookmarkStart w:id="571" w:name="_Toc120748075"/>
      <w:r>
        <w:rPr>
          <w:rStyle w:val="Heading2Char"/>
          <w:rFonts w:asciiTheme="minorHAnsi" w:hAnsiTheme="minorHAnsi"/>
          <w:sz w:val="24"/>
        </w:rPr>
        <w:t>11.11</w:t>
      </w:r>
      <w:r>
        <w:rPr>
          <w:rStyle w:val="Heading2Char"/>
          <w:rFonts w:asciiTheme="minorHAnsi" w:hAnsiTheme="minorHAnsi"/>
          <w:sz w:val="24"/>
        </w:rPr>
        <w:tab/>
      </w:r>
      <w:r w:rsidR="00493A45" w:rsidRPr="00547929">
        <w:rPr>
          <w:rStyle w:val="Heading2Char"/>
          <w:rFonts w:asciiTheme="minorHAnsi" w:hAnsiTheme="minorHAnsi"/>
          <w:sz w:val="24"/>
        </w:rPr>
        <w:t>Independent Contractor</w:t>
      </w:r>
      <w:bookmarkEnd w:id="563"/>
      <w:bookmarkEnd w:id="564"/>
      <w:bookmarkEnd w:id="565"/>
      <w:bookmarkEnd w:id="566"/>
      <w:bookmarkEnd w:id="567"/>
      <w:r w:rsidR="00493A45" w:rsidRPr="008A08A0">
        <w:t xml:space="preserve">:  </w:t>
      </w:r>
      <w:r w:rsidR="00493A45" w:rsidRPr="0023273D">
        <w:rPr>
          <w:sz w:val="24"/>
          <w:szCs w:val="24"/>
        </w:rPr>
        <w:t>Vendor will act as an independent contractor and not an agent or employee of the University.</w:t>
      </w:r>
      <w:bookmarkEnd w:id="568"/>
      <w:bookmarkEnd w:id="569"/>
      <w:bookmarkEnd w:id="570"/>
      <w:bookmarkEnd w:id="571"/>
    </w:p>
    <w:p w14:paraId="65C9D09B" w14:textId="77777777" w:rsidR="00493A45" w:rsidRPr="00AB58C4" w:rsidRDefault="00493A45" w:rsidP="00AB58C4">
      <w:pPr>
        <w:ind w:left="1440" w:hanging="720"/>
        <w:jc w:val="both"/>
        <w:rPr>
          <w:sz w:val="24"/>
        </w:rPr>
      </w:pPr>
    </w:p>
    <w:p w14:paraId="0A54B9CE" w14:textId="1C30A559" w:rsidR="00493A45" w:rsidRPr="008A08A0" w:rsidRDefault="00547929" w:rsidP="008A08A0">
      <w:pPr>
        <w:ind w:left="1440" w:hanging="720"/>
        <w:jc w:val="both"/>
        <w:rPr>
          <w:sz w:val="24"/>
        </w:rPr>
      </w:pPr>
      <w:bookmarkStart w:id="572" w:name="_Toc120104134"/>
      <w:bookmarkStart w:id="573" w:name="_Toc120104785"/>
      <w:bookmarkStart w:id="574" w:name="_Toc117062298"/>
      <w:bookmarkStart w:id="575" w:name="_Toc120104819"/>
      <w:bookmarkStart w:id="576" w:name="_Toc120746890"/>
      <w:bookmarkStart w:id="577" w:name="_Toc120746979"/>
      <w:bookmarkStart w:id="578" w:name="_Toc120747569"/>
      <w:bookmarkStart w:id="579" w:name="_Toc120748076"/>
      <w:bookmarkStart w:id="580" w:name="_Toc133913535"/>
      <w:r>
        <w:rPr>
          <w:rStyle w:val="Heading2Char"/>
          <w:rFonts w:asciiTheme="minorHAnsi" w:hAnsiTheme="minorHAnsi"/>
          <w:sz w:val="24"/>
        </w:rPr>
        <w:t>11.12</w:t>
      </w:r>
      <w:r>
        <w:rPr>
          <w:rStyle w:val="Heading2Char"/>
          <w:rFonts w:asciiTheme="minorHAnsi" w:hAnsiTheme="minorHAnsi"/>
          <w:sz w:val="24"/>
        </w:rPr>
        <w:tab/>
      </w:r>
      <w:r w:rsidR="00493A45" w:rsidRPr="00547929">
        <w:rPr>
          <w:rStyle w:val="Heading2Char"/>
          <w:rFonts w:asciiTheme="minorHAnsi" w:hAnsiTheme="minorHAnsi"/>
          <w:sz w:val="24"/>
        </w:rPr>
        <w:t>Solicitation and Employment</w:t>
      </w:r>
      <w:bookmarkEnd w:id="572"/>
      <w:bookmarkEnd w:id="573"/>
      <w:bookmarkEnd w:id="574"/>
      <w:bookmarkEnd w:id="575"/>
      <w:bookmarkEnd w:id="576"/>
      <w:bookmarkEnd w:id="577"/>
      <w:bookmarkEnd w:id="578"/>
      <w:bookmarkEnd w:id="579"/>
      <w:bookmarkEnd w:id="580"/>
      <w:r w:rsidR="00493A45" w:rsidRPr="008A08A0">
        <w:rPr>
          <w:sz w:val="24"/>
        </w:rPr>
        <w:t>:  Vendor must not employ any person employed by the University during the term of any resulting contract to perform any work under the contract</w:t>
      </w:r>
      <w:r w:rsidR="007600C2" w:rsidRPr="008A08A0">
        <w:rPr>
          <w:sz w:val="24"/>
        </w:rPr>
        <w:t xml:space="preserve">. </w:t>
      </w:r>
      <w:r w:rsidR="00493A45" w:rsidRPr="008A08A0">
        <w:rPr>
          <w:sz w:val="24"/>
        </w:rPr>
        <w:t>Vendor will give notice immediately to the University’s president or designee if Vendor solicits or intends to solicit University employees to perform any work under any resulting contract.</w:t>
      </w:r>
    </w:p>
    <w:p w14:paraId="6F68D219" w14:textId="77777777" w:rsidR="00493A45" w:rsidRPr="00AB58C4" w:rsidRDefault="00493A45" w:rsidP="00AB58C4">
      <w:pPr>
        <w:ind w:left="1440" w:hanging="720"/>
        <w:jc w:val="both"/>
        <w:rPr>
          <w:sz w:val="24"/>
        </w:rPr>
      </w:pPr>
    </w:p>
    <w:p w14:paraId="2351071D" w14:textId="11440FA4" w:rsidR="00493A45" w:rsidRPr="008A08A0" w:rsidRDefault="008A08A0" w:rsidP="008A08A0">
      <w:pPr>
        <w:ind w:left="1440" w:hanging="720"/>
        <w:jc w:val="both"/>
        <w:rPr>
          <w:sz w:val="24"/>
        </w:rPr>
      </w:pPr>
      <w:bookmarkStart w:id="581" w:name="_Toc120104135"/>
      <w:bookmarkStart w:id="582" w:name="_Toc120104786"/>
      <w:bookmarkStart w:id="583" w:name="_Toc117062299"/>
      <w:bookmarkStart w:id="584" w:name="_Toc120104820"/>
      <w:bookmarkStart w:id="585" w:name="_Toc120746891"/>
      <w:bookmarkStart w:id="586" w:name="_Toc120746980"/>
      <w:bookmarkStart w:id="587" w:name="_Toc120747570"/>
      <w:bookmarkStart w:id="588" w:name="_Toc120748077"/>
      <w:bookmarkStart w:id="589" w:name="_Toc133913536"/>
      <w:r>
        <w:rPr>
          <w:rStyle w:val="Heading2Char"/>
          <w:rFonts w:asciiTheme="minorHAnsi" w:hAnsiTheme="minorHAnsi"/>
          <w:sz w:val="24"/>
        </w:rPr>
        <w:t>11.13</w:t>
      </w:r>
      <w:r>
        <w:rPr>
          <w:rStyle w:val="Heading2Char"/>
          <w:rFonts w:asciiTheme="minorHAnsi" w:hAnsiTheme="minorHAnsi"/>
          <w:sz w:val="24"/>
        </w:rPr>
        <w:tab/>
      </w:r>
      <w:r w:rsidR="00493A45" w:rsidRPr="008A08A0">
        <w:rPr>
          <w:rStyle w:val="Heading2Char"/>
          <w:rFonts w:asciiTheme="minorHAnsi" w:hAnsiTheme="minorHAnsi"/>
          <w:sz w:val="24"/>
        </w:rPr>
        <w:t>Background Check</w:t>
      </w:r>
      <w:bookmarkEnd w:id="581"/>
      <w:bookmarkEnd w:id="582"/>
      <w:bookmarkEnd w:id="583"/>
      <w:bookmarkEnd w:id="584"/>
      <w:bookmarkEnd w:id="585"/>
      <w:bookmarkEnd w:id="586"/>
      <w:bookmarkEnd w:id="587"/>
      <w:bookmarkEnd w:id="588"/>
      <w:bookmarkEnd w:id="589"/>
      <w:r w:rsidR="00493A45" w:rsidRPr="008A08A0">
        <w:rPr>
          <w:sz w:val="24"/>
        </w:rPr>
        <w:t xml:space="preserve">:  Whenever the University believes it necessary for security reasons, the University may require background checks of Vendor’s and subcontractor’s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officers, employees, or agents</w:t>
      </w:r>
      <w:r w:rsidR="007600C2" w:rsidRPr="008A08A0">
        <w:rPr>
          <w:sz w:val="24"/>
        </w:rPr>
        <w:t xml:space="preserve">. </w:t>
      </w:r>
      <w:r w:rsidR="00493A45" w:rsidRPr="008A08A0">
        <w:rPr>
          <w:sz w:val="24"/>
        </w:rPr>
        <w:t xml:space="preserve">Vendor or subcontractor </w:t>
      </w:r>
      <w:r w:rsidR="00F43237" w:rsidRPr="008A08A0">
        <w:rPr>
          <w:sz w:val="24"/>
        </w:rPr>
        <w:t xml:space="preserve">(if allowed in Section </w:t>
      </w:r>
      <w:r w:rsidR="004F6793">
        <w:rPr>
          <w:sz w:val="24"/>
        </w:rPr>
        <w:t>8</w:t>
      </w:r>
      <w:r w:rsidR="00F43237" w:rsidRPr="008A08A0">
        <w:rPr>
          <w:sz w:val="24"/>
        </w:rPr>
        <w:t xml:space="preserve">) </w:t>
      </w:r>
      <w:r w:rsidR="00493A45" w:rsidRPr="008A08A0">
        <w:rPr>
          <w:sz w:val="24"/>
        </w:rPr>
        <w:t>will reassign immediately any such individual who, in the opinion of the University, does not pass the background checks.</w:t>
      </w:r>
    </w:p>
    <w:p w14:paraId="768AAB17" w14:textId="77777777" w:rsidR="00493A45" w:rsidRPr="009146F7" w:rsidRDefault="00493A45" w:rsidP="00AB58C4">
      <w:pPr>
        <w:ind w:left="1440" w:hanging="720"/>
        <w:jc w:val="both"/>
        <w:rPr>
          <w:sz w:val="24"/>
        </w:rPr>
      </w:pPr>
    </w:p>
    <w:p w14:paraId="40D27D1A" w14:textId="6ECA1B25" w:rsidR="00493A45" w:rsidRPr="008A08A0" w:rsidRDefault="008A08A0" w:rsidP="008A08A0">
      <w:pPr>
        <w:ind w:left="1440" w:hanging="720"/>
        <w:jc w:val="both"/>
        <w:rPr>
          <w:sz w:val="24"/>
        </w:rPr>
      </w:pPr>
      <w:bookmarkStart w:id="590" w:name="_Toc120104136"/>
      <w:bookmarkStart w:id="591" w:name="_Toc120104787"/>
      <w:bookmarkStart w:id="592" w:name="_Toc117062300"/>
      <w:bookmarkStart w:id="593" w:name="_Toc120104821"/>
      <w:bookmarkStart w:id="594" w:name="_Toc120746892"/>
      <w:bookmarkStart w:id="595" w:name="_Toc120746981"/>
      <w:bookmarkStart w:id="596" w:name="_Toc120747571"/>
      <w:bookmarkStart w:id="597" w:name="_Toc120748078"/>
      <w:bookmarkStart w:id="598" w:name="_Toc133913537"/>
      <w:r>
        <w:rPr>
          <w:rStyle w:val="Heading2Char"/>
          <w:rFonts w:asciiTheme="minorHAnsi" w:hAnsiTheme="minorHAnsi"/>
          <w:sz w:val="24"/>
        </w:rPr>
        <w:t>11.14</w:t>
      </w:r>
      <w:r>
        <w:rPr>
          <w:rStyle w:val="Heading2Char"/>
          <w:rFonts w:asciiTheme="minorHAnsi" w:hAnsiTheme="minorHAnsi"/>
          <w:sz w:val="24"/>
        </w:rPr>
        <w:tab/>
      </w:r>
      <w:r w:rsidR="00493A45" w:rsidRPr="008A08A0">
        <w:rPr>
          <w:rStyle w:val="Heading2Char"/>
          <w:rFonts w:asciiTheme="minorHAnsi" w:hAnsiTheme="minorHAnsi"/>
          <w:sz w:val="24"/>
        </w:rPr>
        <w:t>Applicable Law</w:t>
      </w:r>
      <w:bookmarkEnd w:id="590"/>
      <w:bookmarkEnd w:id="591"/>
      <w:bookmarkEnd w:id="592"/>
      <w:bookmarkEnd w:id="593"/>
      <w:bookmarkEnd w:id="594"/>
      <w:bookmarkEnd w:id="595"/>
      <w:bookmarkEnd w:id="596"/>
      <w:bookmarkEnd w:id="597"/>
      <w:bookmarkEnd w:id="598"/>
      <w:r w:rsidR="00493A45" w:rsidRPr="008A08A0">
        <w:rPr>
          <w:sz w:val="24"/>
        </w:rPr>
        <w:t>:  Any resulting contract will be construed under and is subject to the laws and rules of the State of Illinois</w:t>
      </w:r>
      <w:r w:rsidR="007600C2" w:rsidRPr="008A08A0">
        <w:rPr>
          <w:sz w:val="24"/>
        </w:rPr>
        <w:t xml:space="preserve">. </w:t>
      </w:r>
      <w:r w:rsidR="00493A45" w:rsidRPr="008A08A0">
        <w:rPr>
          <w:sz w:val="24"/>
        </w:rPr>
        <w:t>The Department of Human Rights’ Equal Opportunity requirements are incorporated by reference (44 I</w:t>
      </w:r>
      <w:r w:rsidR="004F6793">
        <w:rPr>
          <w:sz w:val="24"/>
        </w:rPr>
        <w:t>LAC</w:t>
      </w:r>
      <w:r w:rsidR="00493A45" w:rsidRPr="008A08A0">
        <w:rPr>
          <w:sz w:val="24"/>
        </w:rPr>
        <w:t xml:space="preserve"> 750)</w:t>
      </w:r>
      <w:r w:rsidR="007600C2" w:rsidRPr="008A08A0">
        <w:rPr>
          <w:sz w:val="24"/>
        </w:rPr>
        <w:t xml:space="preserve">. </w:t>
      </w:r>
      <w:r w:rsidR="00493A45" w:rsidRPr="008A08A0">
        <w:rPr>
          <w:sz w:val="24"/>
        </w:rPr>
        <w:t>Any claim against the University arising out of a contract must be filed exclusively with the Illinois Court of Claims (705 ILCS 505/8)</w:t>
      </w:r>
      <w:r w:rsidR="007600C2" w:rsidRPr="008A08A0">
        <w:rPr>
          <w:sz w:val="24"/>
        </w:rPr>
        <w:t xml:space="preserve">. </w:t>
      </w:r>
      <w:r w:rsidR="00493A45" w:rsidRPr="008A08A0">
        <w:rPr>
          <w:sz w:val="24"/>
        </w:rPr>
        <w:t>The University does not waive sovereign immunity by entering into a resulting contract</w:t>
      </w:r>
      <w:r w:rsidR="007600C2" w:rsidRPr="008A08A0">
        <w:rPr>
          <w:sz w:val="24"/>
        </w:rPr>
        <w:t xml:space="preserve">. </w:t>
      </w:r>
      <w:r w:rsidR="00493A45" w:rsidRPr="008A08A0">
        <w:rPr>
          <w:sz w:val="24"/>
        </w:rPr>
        <w:t>The official text of cited statutes is incorporated by reference.</w:t>
      </w:r>
    </w:p>
    <w:p w14:paraId="66163013" w14:textId="77777777" w:rsidR="00493A45" w:rsidRPr="00AB58C4" w:rsidRDefault="00493A45" w:rsidP="00AB58C4">
      <w:pPr>
        <w:ind w:left="1440" w:hanging="720"/>
        <w:jc w:val="both"/>
        <w:rPr>
          <w:sz w:val="24"/>
        </w:rPr>
      </w:pPr>
    </w:p>
    <w:p w14:paraId="7C3F3CBD" w14:textId="3D2195A7" w:rsidR="00493A45" w:rsidRPr="008A08A0" w:rsidRDefault="008A08A0" w:rsidP="008A08A0">
      <w:pPr>
        <w:ind w:left="1440" w:hanging="720"/>
        <w:jc w:val="both"/>
        <w:rPr>
          <w:sz w:val="24"/>
        </w:rPr>
      </w:pPr>
      <w:bookmarkStart w:id="599" w:name="_Toc120104137"/>
      <w:bookmarkStart w:id="600" w:name="_Toc120104788"/>
      <w:bookmarkStart w:id="601" w:name="_Toc117062301"/>
      <w:bookmarkStart w:id="602" w:name="_Toc120104822"/>
      <w:bookmarkStart w:id="603" w:name="_Toc120746893"/>
      <w:bookmarkStart w:id="604" w:name="_Toc120746982"/>
      <w:bookmarkStart w:id="605" w:name="_Toc120747572"/>
      <w:bookmarkStart w:id="606" w:name="_Toc120748079"/>
      <w:bookmarkStart w:id="607" w:name="_Toc133913538"/>
      <w:r>
        <w:rPr>
          <w:rStyle w:val="Heading2Char"/>
          <w:rFonts w:asciiTheme="minorHAnsi" w:hAnsiTheme="minorHAnsi"/>
          <w:sz w:val="24"/>
        </w:rPr>
        <w:t>11.15</w:t>
      </w:r>
      <w:r>
        <w:rPr>
          <w:rStyle w:val="Heading2Char"/>
          <w:rFonts w:asciiTheme="minorHAnsi" w:hAnsiTheme="minorHAnsi"/>
          <w:sz w:val="24"/>
        </w:rPr>
        <w:tab/>
      </w:r>
      <w:r w:rsidR="00493A45" w:rsidRPr="008A08A0">
        <w:rPr>
          <w:rStyle w:val="Heading2Char"/>
          <w:rFonts w:asciiTheme="minorHAnsi" w:hAnsiTheme="minorHAnsi"/>
          <w:sz w:val="24"/>
        </w:rPr>
        <w:t>Compliance with the Law</w:t>
      </w:r>
      <w:bookmarkEnd w:id="599"/>
      <w:bookmarkEnd w:id="600"/>
      <w:bookmarkEnd w:id="601"/>
      <w:bookmarkEnd w:id="602"/>
      <w:bookmarkEnd w:id="603"/>
      <w:bookmarkEnd w:id="604"/>
      <w:bookmarkEnd w:id="605"/>
      <w:bookmarkEnd w:id="606"/>
      <w:bookmarkEnd w:id="607"/>
      <w:r w:rsidR="00493A45" w:rsidRPr="008A08A0">
        <w:rPr>
          <w:sz w:val="24"/>
        </w:rPr>
        <w:t>:  The Vendor, its employees, agents, and subcontractors must follow all applicable federal, state, and local laws, rules, ordinances, regulations, orders, federal circulars and all licenses and permit requirements in the performance of the contract</w:t>
      </w:r>
      <w:r w:rsidR="007600C2" w:rsidRPr="008A08A0">
        <w:rPr>
          <w:sz w:val="24"/>
        </w:rPr>
        <w:t xml:space="preserve">. </w:t>
      </w:r>
      <w:r w:rsidR="00493A45" w:rsidRPr="008A08A0">
        <w:rPr>
          <w:sz w:val="24"/>
        </w:rPr>
        <w:t>Vendor must follow applicable tax requirements and will be current in payment of such taxes</w:t>
      </w:r>
      <w:r w:rsidR="007600C2" w:rsidRPr="008A08A0">
        <w:rPr>
          <w:sz w:val="24"/>
        </w:rPr>
        <w:t xml:space="preserve">. </w:t>
      </w:r>
      <w:r w:rsidR="00493A45" w:rsidRPr="008A08A0">
        <w:rPr>
          <w:sz w:val="24"/>
        </w:rPr>
        <w:t>Vendor must obtain at its own expense, all licenses, and permissions necessary for the performance of any resulting contract.</w:t>
      </w:r>
    </w:p>
    <w:p w14:paraId="210A17D2" w14:textId="77777777" w:rsidR="00493A45" w:rsidRPr="00AB58C4" w:rsidRDefault="00493A45" w:rsidP="00AB58C4">
      <w:pPr>
        <w:ind w:left="1440" w:hanging="720"/>
        <w:jc w:val="both"/>
        <w:rPr>
          <w:sz w:val="24"/>
        </w:rPr>
      </w:pPr>
    </w:p>
    <w:p w14:paraId="1B40A231" w14:textId="5724E2E7" w:rsidR="00493A45" w:rsidRPr="008A08A0" w:rsidRDefault="008A08A0" w:rsidP="008A08A0">
      <w:pPr>
        <w:ind w:left="1440" w:hanging="720"/>
        <w:jc w:val="both"/>
        <w:rPr>
          <w:sz w:val="24"/>
        </w:rPr>
      </w:pPr>
      <w:bookmarkStart w:id="608" w:name="_Toc120104138"/>
      <w:bookmarkStart w:id="609" w:name="_Toc120104789"/>
      <w:bookmarkStart w:id="610" w:name="_Toc117062302"/>
      <w:bookmarkStart w:id="611" w:name="_Toc120104823"/>
      <w:bookmarkStart w:id="612" w:name="_Toc120746894"/>
      <w:bookmarkStart w:id="613" w:name="_Toc120746983"/>
      <w:bookmarkStart w:id="614" w:name="_Toc120747573"/>
      <w:bookmarkStart w:id="615" w:name="_Toc120748080"/>
      <w:bookmarkStart w:id="616" w:name="_Toc133913539"/>
      <w:r>
        <w:rPr>
          <w:rStyle w:val="Heading2Char"/>
          <w:rFonts w:asciiTheme="minorHAnsi" w:hAnsiTheme="minorHAnsi"/>
          <w:sz w:val="24"/>
        </w:rPr>
        <w:lastRenderedPageBreak/>
        <w:t>11.16</w:t>
      </w:r>
      <w:r>
        <w:rPr>
          <w:rStyle w:val="Heading2Char"/>
          <w:rFonts w:asciiTheme="minorHAnsi" w:hAnsiTheme="minorHAnsi"/>
          <w:sz w:val="24"/>
        </w:rPr>
        <w:tab/>
      </w:r>
      <w:r w:rsidR="00493A45" w:rsidRPr="008A08A0">
        <w:rPr>
          <w:rStyle w:val="Heading2Char"/>
          <w:rFonts w:asciiTheme="minorHAnsi" w:hAnsiTheme="minorHAnsi"/>
          <w:sz w:val="24"/>
        </w:rPr>
        <w:t>Expatriated Entities</w:t>
      </w:r>
      <w:bookmarkEnd w:id="608"/>
      <w:bookmarkEnd w:id="609"/>
      <w:bookmarkEnd w:id="610"/>
      <w:bookmarkEnd w:id="611"/>
      <w:bookmarkEnd w:id="612"/>
      <w:bookmarkEnd w:id="613"/>
      <w:bookmarkEnd w:id="614"/>
      <w:bookmarkEnd w:id="615"/>
      <w:bookmarkEnd w:id="616"/>
      <w:r w:rsidR="00493A45" w:rsidRPr="008A08A0">
        <w:rPr>
          <w:b/>
          <w:sz w:val="24"/>
        </w:rPr>
        <w:t>:</w:t>
      </w:r>
      <w:r w:rsidR="00493A45" w:rsidRPr="008A08A0">
        <w:rPr>
          <w:sz w:val="24"/>
        </w:rPr>
        <w:t xml:space="preserve">  Except in limited circumstances, no business or member of a unitary business group, as defined in the Illinois Income Tax Act, may submit a bid for or enter into a contract with a State University if that business or any member of the unitary business group is an expatriated entity. (30 ILCS 50-17)</w:t>
      </w:r>
      <w:r w:rsidR="00F93437">
        <w:rPr>
          <w:sz w:val="24"/>
        </w:rPr>
        <w:t>.</w:t>
      </w:r>
    </w:p>
    <w:p w14:paraId="199AEF8B" w14:textId="77777777" w:rsidR="00493A45" w:rsidRPr="00AB58C4" w:rsidRDefault="00493A45" w:rsidP="00AB58C4">
      <w:pPr>
        <w:pStyle w:val="ListParagraph"/>
        <w:ind w:left="1440" w:hanging="720"/>
        <w:rPr>
          <w:rFonts w:asciiTheme="minorHAnsi" w:hAnsiTheme="minorHAnsi"/>
          <w:sz w:val="24"/>
        </w:rPr>
      </w:pPr>
    </w:p>
    <w:p w14:paraId="67E474BF" w14:textId="4C770A6C" w:rsidR="00493A45" w:rsidRPr="008A08A0" w:rsidRDefault="008A08A0" w:rsidP="008A08A0">
      <w:pPr>
        <w:ind w:left="1440" w:hanging="720"/>
        <w:jc w:val="both"/>
        <w:rPr>
          <w:sz w:val="24"/>
        </w:rPr>
      </w:pPr>
      <w:bookmarkStart w:id="617" w:name="_Toc120104139"/>
      <w:bookmarkStart w:id="618" w:name="_Toc120104790"/>
      <w:bookmarkStart w:id="619" w:name="_Toc117062303"/>
      <w:bookmarkStart w:id="620" w:name="_Toc120104824"/>
      <w:bookmarkStart w:id="621" w:name="_Toc120746895"/>
      <w:bookmarkStart w:id="622" w:name="_Toc120746984"/>
      <w:bookmarkStart w:id="623" w:name="_Toc120747574"/>
      <w:bookmarkStart w:id="624" w:name="_Toc120748081"/>
      <w:bookmarkStart w:id="625" w:name="_Toc133913540"/>
      <w:bookmarkStart w:id="626" w:name="_Hlk521577421"/>
      <w:r>
        <w:rPr>
          <w:rStyle w:val="Heading2Char"/>
          <w:rFonts w:asciiTheme="minorHAnsi" w:hAnsiTheme="minorHAnsi"/>
          <w:sz w:val="24"/>
        </w:rPr>
        <w:t>11.17</w:t>
      </w:r>
      <w:r>
        <w:rPr>
          <w:rStyle w:val="Heading2Char"/>
          <w:rFonts w:asciiTheme="minorHAnsi" w:hAnsiTheme="minorHAnsi"/>
          <w:sz w:val="24"/>
        </w:rPr>
        <w:tab/>
      </w:r>
      <w:r w:rsidR="00493A45" w:rsidRPr="008A08A0">
        <w:rPr>
          <w:rStyle w:val="Heading2Char"/>
          <w:rFonts w:asciiTheme="minorHAnsi" w:hAnsiTheme="minorHAnsi"/>
          <w:sz w:val="24"/>
        </w:rPr>
        <w:t>Sexual Harassment</w:t>
      </w:r>
      <w:bookmarkEnd w:id="617"/>
      <w:bookmarkEnd w:id="618"/>
      <w:bookmarkEnd w:id="619"/>
      <w:bookmarkEnd w:id="620"/>
      <w:bookmarkEnd w:id="621"/>
      <w:bookmarkEnd w:id="622"/>
      <w:bookmarkEnd w:id="623"/>
      <w:bookmarkEnd w:id="624"/>
      <w:bookmarkEnd w:id="625"/>
      <w:r w:rsidR="00493A45" w:rsidRPr="008A08A0">
        <w:rPr>
          <w:sz w:val="24"/>
        </w:rPr>
        <w:t>:  Vendor shall have a sexual harassment policy in accordance with the Human Rights Act. (775 ILCS 5/2-105(A)(4)). A copy of the policy shall be provided to the University upon request. (30 ILCS 500/50-80)</w:t>
      </w:r>
      <w:r w:rsidR="00F93437">
        <w:rPr>
          <w:sz w:val="24"/>
        </w:rPr>
        <w:t>.</w:t>
      </w:r>
    </w:p>
    <w:bookmarkEnd w:id="626"/>
    <w:p w14:paraId="425FA7A4" w14:textId="77777777" w:rsidR="00493A45" w:rsidRPr="00AB58C4" w:rsidRDefault="00493A45" w:rsidP="00AB58C4">
      <w:pPr>
        <w:ind w:left="1440" w:hanging="720"/>
        <w:jc w:val="both"/>
        <w:rPr>
          <w:rStyle w:val="Heading2Char"/>
          <w:rFonts w:asciiTheme="minorHAnsi" w:hAnsiTheme="minorHAnsi"/>
          <w:sz w:val="24"/>
        </w:rPr>
      </w:pPr>
    </w:p>
    <w:p w14:paraId="6AAF19C3" w14:textId="2E92BA21" w:rsidR="00493A45" w:rsidRPr="008A08A0" w:rsidRDefault="008A08A0" w:rsidP="008A08A0">
      <w:pPr>
        <w:ind w:left="1440" w:hanging="720"/>
        <w:jc w:val="both"/>
        <w:rPr>
          <w:sz w:val="24"/>
        </w:rPr>
      </w:pPr>
      <w:bookmarkStart w:id="627" w:name="_Toc120104140"/>
      <w:bookmarkStart w:id="628" w:name="_Toc120104791"/>
      <w:bookmarkStart w:id="629" w:name="_Toc117062304"/>
      <w:bookmarkStart w:id="630" w:name="_Toc120104825"/>
      <w:bookmarkStart w:id="631" w:name="_Toc120746896"/>
      <w:bookmarkStart w:id="632" w:name="_Toc120746985"/>
      <w:bookmarkStart w:id="633" w:name="_Toc120747575"/>
      <w:bookmarkStart w:id="634" w:name="_Toc120748082"/>
      <w:bookmarkStart w:id="635" w:name="_Toc133913541"/>
      <w:r>
        <w:rPr>
          <w:rStyle w:val="Heading2Char"/>
          <w:rFonts w:asciiTheme="minorHAnsi" w:hAnsiTheme="minorHAnsi"/>
          <w:sz w:val="24"/>
        </w:rPr>
        <w:t>11.18</w:t>
      </w:r>
      <w:r>
        <w:rPr>
          <w:rStyle w:val="Heading2Char"/>
          <w:rFonts w:asciiTheme="minorHAnsi" w:hAnsiTheme="minorHAnsi"/>
          <w:sz w:val="24"/>
        </w:rPr>
        <w:tab/>
      </w:r>
      <w:r w:rsidR="00493A45" w:rsidRPr="008A08A0">
        <w:rPr>
          <w:rStyle w:val="Heading2Char"/>
          <w:rFonts w:asciiTheme="minorHAnsi" w:hAnsiTheme="minorHAnsi"/>
          <w:sz w:val="24"/>
        </w:rPr>
        <w:t>Anti-Trust Assignment</w:t>
      </w:r>
      <w:bookmarkEnd w:id="627"/>
      <w:bookmarkEnd w:id="628"/>
      <w:bookmarkEnd w:id="629"/>
      <w:bookmarkEnd w:id="630"/>
      <w:bookmarkEnd w:id="631"/>
      <w:bookmarkEnd w:id="632"/>
      <w:bookmarkEnd w:id="633"/>
      <w:bookmarkEnd w:id="634"/>
      <w:bookmarkEnd w:id="635"/>
      <w:r w:rsidR="00493A45" w:rsidRPr="008A08A0">
        <w:rPr>
          <w:sz w:val="24"/>
        </w:rPr>
        <w:t>:  If Vendor does not pursue any claim or cause of action it has arising under federal or state antitrust laws relating to the subject matter of the contract, then upon request of the Illinois Attorney General, Vendor will assign to the University rights, title, and interest in and to the claim or cause of action.</w:t>
      </w:r>
    </w:p>
    <w:p w14:paraId="5A7C5037" w14:textId="77777777" w:rsidR="00493A45" w:rsidRPr="009146F7" w:rsidRDefault="00493A45" w:rsidP="00AB58C4">
      <w:pPr>
        <w:ind w:left="1440" w:hanging="720"/>
        <w:jc w:val="both"/>
        <w:rPr>
          <w:sz w:val="24"/>
        </w:rPr>
      </w:pPr>
    </w:p>
    <w:p w14:paraId="6E1E29EA" w14:textId="0BE28C42" w:rsidR="00493A45" w:rsidRPr="008A08A0" w:rsidRDefault="008A08A0" w:rsidP="008A08A0">
      <w:pPr>
        <w:ind w:left="1440" w:hanging="720"/>
        <w:jc w:val="both"/>
        <w:rPr>
          <w:sz w:val="24"/>
        </w:rPr>
      </w:pPr>
      <w:bookmarkStart w:id="636" w:name="_Toc120104141"/>
      <w:bookmarkStart w:id="637" w:name="_Toc120104792"/>
      <w:bookmarkStart w:id="638" w:name="_Toc117062305"/>
      <w:bookmarkStart w:id="639" w:name="_Toc120104826"/>
      <w:bookmarkStart w:id="640" w:name="_Toc120746897"/>
      <w:bookmarkStart w:id="641" w:name="_Toc120746986"/>
      <w:bookmarkStart w:id="642" w:name="_Toc120747576"/>
      <w:bookmarkStart w:id="643" w:name="_Toc120748083"/>
      <w:bookmarkStart w:id="644" w:name="_Toc133913542"/>
      <w:r>
        <w:rPr>
          <w:rStyle w:val="Heading2Char"/>
          <w:rFonts w:asciiTheme="minorHAnsi" w:hAnsiTheme="minorHAnsi"/>
          <w:sz w:val="24"/>
        </w:rPr>
        <w:t>11.19</w:t>
      </w:r>
      <w:r>
        <w:rPr>
          <w:rStyle w:val="Heading2Char"/>
          <w:rFonts w:asciiTheme="minorHAnsi" w:hAnsiTheme="minorHAnsi"/>
          <w:sz w:val="24"/>
        </w:rPr>
        <w:tab/>
      </w:r>
      <w:r w:rsidR="00493A45" w:rsidRPr="008A08A0">
        <w:rPr>
          <w:rStyle w:val="Heading2Char"/>
          <w:rFonts w:asciiTheme="minorHAnsi" w:hAnsiTheme="minorHAnsi"/>
          <w:sz w:val="24"/>
        </w:rPr>
        <w:t>Contractual Authority</w:t>
      </w:r>
      <w:bookmarkEnd w:id="636"/>
      <w:bookmarkEnd w:id="637"/>
      <w:bookmarkEnd w:id="638"/>
      <w:bookmarkEnd w:id="639"/>
      <w:bookmarkEnd w:id="640"/>
      <w:bookmarkEnd w:id="641"/>
      <w:bookmarkEnd w:id="642"/>
      <w:bookmarkEnd w:id="643"/>
      <w:bookmarkEnd w:id="644"/>
      <w:r w:rsidR="00493A45" w:rsidRPr="008A08A0">
        <w:rPr>
          <w:sz w:val="24"/>
        </w:rPr>
        <w:t>:  The University that signs the resulting contract will be the only State entity responsible for performance and payment under the contract</w:t>
      </w:r>
      <w:r w:rsidR="007600C2" w:rsidRPr="008A08A0">
        <w:rPr>
          <w:sz w:val="24"/>
        </w:rPr>
        <w:t xml:space="preserve">. </w:t>
      </w:r>
      <w:r w:rsidR="00493A45" w:rsidRPr="008A08A0">
        <w:rPr>
          <w:sz w:val="24"/>
        </w:rPr>
        <w:t xml:space="preserve">If the Chief Procurement Officer, State Purchasing Officer, or authorized designee approves the contract prior to execution by the University, </w:t>
      </w:r>
      <w:r w:rsidR="001E3550" w:rsidRPr="008A08A0">
        <w:rPr>
          <w:rFonts w:cstheme="minorHAnsi"/>
          <w:sz w:val="24"/>
          <w:szCs w:val="24"/>
        </w:rPr>
        <w:t xml:space="preserve">they </w:t>
      </w:r>
      <w:r w:rsidR="00493A45" w:rsidRPr="008A08A0">
        <w:rPr>
          <w:rFonts w:cstheme="minorHAnsi"/>
          <w:sz w:val="24"/>
          <w:szCs w:val="24"/>
        </w:rPr>
        <w:t>do</w:t>
      </w:r>
      <w:r w:rsidR="00493A45" w:rsidRPr="008A08A0">
        <w:rPr>
          <w:sz w:val="24"/>
        </w:rPr>
        <w:t xml:space="preserve"> so as approving officer and will have no liability, personal or otherwise, to Vendor.</w:t>
      </w:r>
    </w:p>
    <w:p w14:paraId="163AF158" w14:textId="77777777" w:rsidR="00493A45" w:rsidRPr="009146F7" w:rsidRDefault="00493A45" w:rsidP="00AB58C4">
      <w:pPr>
        <w:ind w:left="1440" w:hanging="720"/>
        <w:jc w:val="both"/>
        <w:rPr>
          <w:sz w:val="24"/>
        </w:rPr>
      </w:pPr>
    </w:p>
    <w:p w14:paraId="6E496FD8" w14:textId="5A12571E" w:rsidR="00493A45" w:rsidRPr="00DC05F9" w:rsidRDefault="00DC05F9" w:rsidP="00DC05F9">
      <w:pPr>
        <w:ind w:left="1440" w:hanging="720"/>
        <w:jc w:val="both"/>
        <w:rPr>
          <w:sz w:val="24"/>
        </w:rPr>
      </w:pPr>
      <w:bookmarkStart w:id="645" w:name="_Toc120104142"/>
      <w:bookmarkStart w:id="646" w:name="_Toc120104793"/>
      <w:bookmarkStart w:id="647" w:name="_Toc117062306"/>
      <w:bookmarkStart w:id="648" w:name="_Toc120104827"/>
      <w:bookmarkStart w:id="649" w:name="_Toc120746898"/>
      <w:bookmarkStart w:id="650" w:name="_Toc120746987"/>
      <w:bookmarkStart w:id="651" w:name="_Toc120747577"/>
      <w:bookmarkStart w:id="652" w:name="_Toc120748084"/>
      <w:bookmarkStart w:id="653" w:name="_Toc133913543"/>
      <w:r>
        <w:rPr>
          <w:rStyle w:val="Heading2Char"/>
          <w:rFonts w:asciiTheme="minorHAnsi" w:hAnsiTheme="minorHAnsi"/>
          <w:sz w:val="24"/>
        </w:rPr>
        <w:t>11.20</w:t>
      </w:r>
      <w:r>
        <w:rPr>
          <w:rStyle w:val="Heading2Char"/>
          <w:rFonts w:asciiTheme="minorHAnsi" w:hAnsiTheme="minorHAnsi"/>
          <w:sz w:val="24"/>
        </w:rPr>
        <w:tab/>
      </w:r>
      <w:r w:rsidR="00493A45" w:rsidRPr="00DC05F9">
        <w:rPr>
          <w:rStyle w:val="Heading2Char"/>
          <w:rFonts w:asciiTheme="minorHAnsi" w:hAnsiTheme="minorHAnsi"/>
          <w:sz w:val="24"/>
        </w:rPr>
        <w:t>Notices</w:t>
      </w:r>
      <w:bookmarkEnd w:id="645"/>
      <w:bookmarkEnd w:id="646"/>
      <w:bookmarkEnd w:id="647"/>
      <w:bookmarkEnd w:id="648"/>
      <w:bookmarkEnd w:id="649"/>
      <w:bookmarkEnd w:id="650"/>
      <w:bookmarkEnd w:id="651"/>
      <w:bookmarkEnd w:id="652"/>
      <w:bookmarkEnd w:id="653"/>
      <w:r w:rsidR="00493A45" w:rsidRPr="00DC05F9">
        <w:rPr>
          <w:sz w:val="24"/>
        </w:rPr>
        <w:t>:  Notices and other communications will be given in writing by registered or certified mail with return receipt requested, by receipted hand delivery, or by courier (UPS, Federal Express or other similar and reliable carrier) showing the date and time of successful receipt</w:t>
      </w:r>
      <w:r w:rsidR="007600C2" w:rsidRPr="00DC05F9">
        <w:rPr>
          <w:sz w:val="24"/>
        </w:rPr>
        <w:t xml:space="preserve">. </w:t>
      </w:r>
      <w:r w:rsidR="00493A45" w:rsidRPr="00DC05F9">
        <w:rPr>
          <w:sz w:val="24"/>
        </w:rPr>
        <w:t>Each such notice will be considered to have been provided at the time it is actually received</w:t>
      </w:r>
      <w:r w:rsidR="007600C2" w:rsidRPr="00DC05F9">
        <w:rPr>
          <w:sz w:val="24"/>
        </w:rPr>
        <w:t xml:space="preserve">. </w:t>
      </w:r>
      <w:r w:rsidR="00493A45" w:rsidRPr="00DC05F9">
        <w:rPr>
          <w:sz w:val="24"/>
        </w:rPr>
        <w:t>By giving notice, either Party may change the contact information.</w:t>
      </w:r>
    </w:p>
    <w:p w14:paraId="12549820" w14:textId="77777777" w:rsidR="00493A45" w:rsidRPr="00AB58C4" w:rsidRDefault="00493A45" w:rsidP="00AB58C4">
      <w:pPr>
        <w:ind w:left="1440" w:hanging="720"/>
        <w:jc w:val="both"/>
        <w:rPr>
          <w:sz w:val="24"/>
        </w:rPr>
      </w:pPr>
    </w:p>
    <w:p w14:paraId="525CB168" w14:textId="311B94D5" w:rsidR="00493A45" w:rsidRPr="00DC05F9" w:rsidRDefault="00DC05F9" w:rsidP="00DC05F9">
      <w:pPr>
        <w:ind w:left="1440" w:hanging="720"/>
        <w:jc w:val="both"/>
        <w:rPr>
          <w:sz w:val="24"/>
        </w:rPr>
      </w:pPr>
      <w:bookmarkStart w:id="654" w:name="_Toc120104143"/>
      <w:bookmarkStart w:id="655" w:name="_Toc120104794"/>
      <w:bookmarkStart w:id="656" w:name="_Toc117062307"/>
      <w:bookmarkStart w:id="657" w:name="_Toc120104828"/>
      <w:bookmarkStart w:id="658" w:name="_Toc120746899"/>
      <w:bookmarkStart w:id="659" w:name="_Toc120746988"/>
      <w:bookmarkStart w:id="660" w:name="_Toc120747578"/>
      <w:bookmarkStart w:id="661" w:name="_Toc120748085"/>
      <w:bookmarkStart w:id="662" w:name="_Toc133913544"/>
      <w:r>
        <w:rPr>
          <w:rStyle w:val="Heading2Char"/>
          <w:rFonts w:asciiTheme="minorHAnsi" w:hAnsiTheme="minorHAnsi"/>
          <w:sz w:val="24"/>
        </w:rPr>
        <w:t>11.21</w:t>
      </w:r>
      <w:r>
        <w:rPr>
          <w:rStyle w:val="Heading2Char"/>
          <w:rFonts w:asciiTheme="minorHAnsi" w:hAnsiTheme="minorHAnsi"/>
          <w:sz w:val="24"/>
        </w:rPr>
        <w:tab/>
      </w:r>
      <w:r w:rsidR="00493A45" w:rsidRPr="00DC05F9">
        <w:rPr>
          <w:rStyle w:val="Heading2Char"/>
          <w:rFonts w:asciiTheme="minorHAnsi" w:hAnsiTheme="minorHAnsi"/>
          <w:sz w:val="24"/>
        </w:rPr>
        <w:t>Modifications and Survival</w:t>
      </w:r>
      <w:bookmarkEnd w:id="654"/>
      <w:bookmarkEnd w:id="655"/>
      <w:bookmarkEnd w:id="656"/>
      <w:bookmarkEnd w:id="657"/>
      <w:bookmarkEnd w:id="658"/>
      <w:bookmarkEnd w:id="659"/>
      <w:bookmarkEnd w:id="660"/>
      <w:bookmarkEnd w:id="661"/>
      <w:bookmarkEnd w:id="662"/>
      <w:r w:rsidR="00493A45" w:rsidRPr="00DC05F9">
        <w:rPr>
          <w:sz w:val="24"/>
        </w:rPr>
        <w:t>:  Amendments, change orders, modifications and waivers must be in writing and signed by authorized representatives of the Parties</w:t>
      </w:r>
      <w:r w:rsidR="007600C2" w:rsidRPr="00DC05F9">
        <w:rPr>
          <w:sz w:val="24"/>
        </w:rPr>
        <w:t xml:space="preserve">. </w:t>
      </w:r>
      <w:r w:rsidR="00493A45" w:rsidRPr="00DC05F9">
        <w:rPr>
          <w:sz w:val="24"/>
        </w:rPr>
        <w:t>Any provision of this contract officially declared void, unenforceable, or against public policy, will be ignored and the remaining provisions will be interpreted, to the extent possible, to give effect to the Parties’ intent</w:t>
      </w:r>
      <w:r w:rsidR="007600C2" w:rsidRPr="00DC05F9">
        <w:rPr>
          <w:sz w:val="24"/>
        </w:rPr>
        <w:t xml:space="preserve">. </w:t>
      </w:r>
      <w:r w:rsidR="00493A45" w:rsidRPr="00DC05F9">
        <w:rPr>
          <w:sz w:val="24"/>
        </w:rPr>
        <w:t>All provisions that by their nature would be expected to survive, will survive termination.</w:t>
      </w:r>
    </w:p>
    <w:p w14:paraId="490EBBF2" w14:textId="77777777" w:rsidR="00493A45" w:rsidRPr="009146F7" w:rsidRDefault="00493A45" w:rsidP="00AB58C4">
      <w:pPr>
        <w:ind w:left="1440" w:hanging="720"/>
        <w:jc w:val="both"/>
        <w:rPr>
          <w:sz w:val="24"/>
        </w:rPr>
      </w:pPr>
    </w:p>
    <w:p w14:paraId="554D1299" w14:textId="0A296E3F" w:rsidR="00493A45" w:rsidRPr="00DC05F9" w:rsidRDefault="00DC05F9" w:rsidP="00DC05F9">
      <w:pPr>
        <w:ind w:left="1440" w:hanging="720"/>
        <w:jc w:val="both"/>
        <w:rPr>
          <w:sz w:val="24"/>
        </w:rPr>
      </w:pPr>
      <w:bookmarkStart w:id="663" w:name="_Toc120104144"/>
      <w:bookmarkStart w:id="664" w:name="_Toc120104795"/>
      <w:bookmarkStart w:id="665" w:name="_Toc117062308"/>
      <w:bookmarkStart w:id="666" w:name="_Toc120104829"/>
      <w:bookmarkStart w:id="667" w:name="_Toc120746900"/>
      <w:bookmarkStart w:id="668" w:name="_Toc120746989"/>
      <w:bookmarkStart w:id="669" w:name="_Toc120747579"/>
      <w:bookmarkStart w:id="670" w:name="_Toc120748086"/>
      <w:bookmarkStart w:id="671" w:name="_Toc133913545"/>
      <w:r>
        <w:rPr>
          <w:rStyle w:val="Heading2Char"/>
          <w:rFonts w:asciiTheme="minorHAnsi" w:hAnsiTheme="minorHAnsi"/>
          <w:sz w:val="24"/>
        </w:rPr>
        <w:t>11.22</w:t>
      </w:r>
      <w:r>
        <w:rPr>
          <w:rStyle w:val="Heading2Char"/>
          <w:rFonts w:asciiTheme="minorHAnsi" w:hAnsiTheme="minorHAnsi"/>
          <w:sz w:val="24"/>
        </w:rPr>
        <w:tab/>
      </w:r>
      <w:r w:rsidR="00493A45" w:rsidRPr="00DC05F9">
        <w:rPr>
          <w:rStyle w:val="Heading2Char"/>
          <w:rFonts w:asciiTheme="minorHAnsi" w:hAnsiTheme="minorHAnsi"/>
          <w:sz w:val="24"/>
        </w:rPr>
        <w:t>Performance Record / Suspension</w:t>
      </w:r>
      <w:bookmarkEnd w:id="663"/>
      <w:bookmarkEnd w:id="664"/>
      <w:bookmarkEnd w:id="665"/>
      <w:bookmarkEnd w:id="666"/>
      <w:bookmarkEnd w:id="667"/>
      <w:bookmarkEnd w:id="668"/>
      <w:bookmarkEnd w:id="669"/>
      <w:bookmarkEnd w:id="670"/>
      <w:bookmarkEnd w:id="671"/>
      <w:r w:rsidR="00493A45" w:rsidRPr="00DC05F9">
        <w:rPr>
          <w:sz w:val="24"/>
        </w:rPr>
        <w:t>:  Upon request of the University, Vendor will meet to discuss performance or give contract performance updates to help ensure proper performance of the contract</w:t>
      </w:r>
      <w:r w:rsidR="007600C2" w:rsidRPr="00DC05F9">
        <w:rPr>
          <w:sz w:val="24"/>
        </w:rPr>
        <w:t xml:space="preserve">. </w:t>
      </w:r>
      <w:r w:rsidR="00493A45" w:rsidRPr="00DC05F9">
        <w:rPr>
          <w:sz w:val="24"/>
        </w:rPr>
        <w:t>The University may consider Vendor’s performance under any resulting contract and compliance with law and rule to decide whether to continue the contract, whether to recommend suspension of the Vendor from future business with the University for a specified period, or to decide whether Vendor can be considered responsible on specific future contract opportunities.</w:t>
      </w:r>
    </w:p>
    <w:p w14:paraId="08CF4FB4" w14:textId="77777777" w:rsidR="00493A45" w:rsidRPr="009146F7" w:rsidRDefault="00493A45" w:rsidP="00AB58C4">
      <w:pPr>
        <w:ind w:left="1440" w:hanging="720"/>
        <w:jc w:val="both"/>
        <w:rPr>
          <w:sz w:val="24"/>
        </w:rPr>
      </w:pPr>
    </w:p>
    <w:p w14:paraId="143150E2" w14:textId="66C1F232" w:rsidR="00493A45" w:rsidRPr="00DC05F9" w:rsidRDefault="00DC05F9" w:rsidP="00DC05F9">
      <w:pPr>
        <w:ind w:left="1440" w:hanging="720"/>
        <w:jc w:val="both"/>
        <w:rPr>
          <w:sz w:val="24"/>
        </w:rPr>
      </w:pPr>
      <w:bookmarkStart w:id="672" w:name="_Toc120104145"/>
      <w:bookmarkStart w:id="673" w:name="_Toc120104796"/>
      <w:bookmarkStart w:id="674" w:name="_Toc117062309"/>
      <w:bookmarkStart w:id="675" w:name="_Toc120104830"/>
      <w:bookmarkStart w:id="676" w:name="_Toc120746901"/>
      <w:bookmarkStart w:id="677" w:name="_Toc120746990"/>
      <w:bookmarkStart w:id="678" w:name="_Toc120747580"/>
      <w:bookmarkStart w:id="679" w:name="_Toc120748087"/>
      <w:bookmarkStart w:id="680" w:name="_Toc133913546"/>
      <w:r>
        <w:rPr>
          <w:rStyle w:val="Heading2Char"/>
          <w:rFonts w:asciiTheme="minorHAnsi" w:hAnsiTheme="minorHAnsi"/>
          <w:sz w:val="24"/>
        </w:rPr>
        <w:t>11.23</w:t>
      </w:r>
      <w:r>
        <w:rPr>
          <w:rStyle w:val="Heading2Char"/>
          <w:rFonts w:asciiTheme="minorHAnsi" w:hAnsiTheme="minorHAnsi"/>
          <w:sz w:val="24"/>
        </w:rPr>
        <w:tab/>
      </w:r>
      <w:r w:rsidR="00493A45" w:rsidRPr="00DC05F9">
        <w:rPr>
          <w:rStyle w:val="Heading2Char"/>
          <w:rFonts w:asciiTheme="minorHAnsi" w:hAnsiTheme="minorHAnsi"/>
          <w:sz w:val="24"/>
        </w:rPr>
        <w:t>Schedule of Work</w:t>
      </w:r>
      <w:bookmarkEnd w:id="672"/>
      <w:bookmarkEnd w:id="673"/>
      <w:bookmarkEnd w:id="674"/>
      <w:bookmarkEnd w:id="675"/>
      <w:bookmarkEnd w:id="676"/>
      <w:bookmarkEnd w:id="677"/>
      <w:bookmarkEnd w:id="678"/>
      <w:bookmarkEnd w:id="679"/>
      <w:bookmarkEnd w:id="680"/>
      <w:r w:rsidR="00493A45" w:rsidRPr="00DC05F9">
        <w:rPr>
          <w:sz w:val="24"/>
        </w:rPr>
        <w:t>:  Any work performed on University premises will be done during the hours determined by the University and performed in a manner that does not interfere with the University, its personnel, or related operations.</w:t>
      </w:r>
    </w:p>
    <w:p w14:paraId="42F8B330" w14:textId="77777777" w:rsidR="00493A45" w:rsidRPr="009178BF" w:rsidRDefault="00493A45" w:rsidP="00AB58C4">
      <w:pPr>
        <w:ind w:left="1440" w:hanging="720"/>
        <w:jc w:val="both"/>
        <w:rPr>
          <w:sz w:val="24"/>
        </w:rPr>
      </w:pPr>
    </w:p>
    <w:p w14:paraId="59FEFE0B" w14:textId="30D7079E" w:rsidR="00493A45" w:rsidRPr="009146F7" w:rsidRDefault="00DC05F9" w:rsidP="00DC05F9">
      <w:pPr>
        <w:pStyle w:val="Heading2"/>
        <w:spacing w:before="0"/>
        <w:ind w:left="1440" w:hanging="720"/>
        <w:jc w:val="both"/>
        <w:rPr>
          <w:rFonts w:asciiTheme="minorHAnsi" w:hAnsiTheme="minorHAnsi"/>
          <w:sz w:val="24"/>
        </w:rPr>
      </w:pPr>
      <w:bookmarkStart w:id="681" w:name="_Toc120104146"/>
      <w:bookmarkStart w:id="682" w:name="_Toc120104797"/>
      <w:bookmarkStart w:id="683" w:name="_Toc117062310"/>
      <w:bookmarkStart w:id="684" w:name="_Toc120104831"/>
      <w:bookmarkStart w:id="685" w:name="_Toc120746902"/>
      <w:bookmarkStart w:id="686" w:name="_Toc120746991"/>
      <w:bookmarkStart w:id="687" w:name="_Toc120747581"/>
      <w:bookmarkStart w:id="688" w:name="_Toc120748088"/>
      <w:bookmarkStart w:id="689" w:name="_Toc133913547"/>
      <w:r>
        <w:rPr>
          <w:rFonts w:asciiTheme="minorHAnsi" w:hAnsiTheme="minorHAnsi"/>
          <w:sz w:val="24"/>
        </w:rPr>
        <w:t>11.24</w:t>
      </w:r>
      <w:r>
        <w:rPr>
          <w:rFonts w:asciiTheme="minorHAnsi" w:hAnsiTheme="minorHAnsi"/>
          <w:sz w:val="24"/>
        </w:rPr>
        <w:tab/>
      </w:r>
      <w:r w:rsidR="00493A45" w:rsidRPr="009146F7">
        <w:rPr>
          <w:rFonts w:asciiTheme="minorHAnsi" w:hAnsiTheme="minorHAnsi"/>
          <w:sz w:val="24"/>
        </w:rPr>
        <w:t>Warranties for Supplies and Services</w:t>
      </w:r>
      <w:bookmarkEnd w:id="681"/>
      <w:bookmarkEnd w:id="682"/>
      <w:bookmarkEnd w:id="683"/>
      <w:bookmarkEnd w:id="684"/>
      <w:bookmarkEnd w:id="685"/>
      <w:bookmarkEnd w:id="686"/>
      <w:bookmarkEnd w:id="687"/>
      <w:bookmarkEnd w:id="688"/>
      <w:bookmarkEnd w:id="689"/>
    </w:p>
    <w:p w14:paraId="2664E262" w14:textId="77777777" w:rsidR="00493A45" w:rsidRPr="00AB58C4" w:rsidRDefault="00493A45" w:rsidP="00AB58C4">
      <w:pPr>
        <w:rPr>
          <w:sz w:val="24"/>
        </w:rPr>
      </w:pPr>
    </w:p>
    <w:p w14:paraId="074DA325" w14:textId="0E19419D" w:rsidR="00493A45" w:rsidRPr="00AB58C4" w:rsidRDefault="00836D3C" w:rsidP="00AB58C4">
      <w:pPr>
        <w:pStyle w:val="ListParagraph"/>
        <w:ind w:left="2304" w:hanging="864"/>
        <w:jc w:val="both"/>
        <w:rPr>
          <w:sz w:val="24"/>
        </w:rPr>
      </w:pPr>
      <w:r>
        <w:rPr>
          <w:rFonts w:cstheme="minorHAnsi"/>
          <w:b/>
          <w:bCs/>
          <w:sz w:val="24"/>
          <w:szCs w:val="24"/>
        </w:rPr>
        <w:t>1</w:t>
      </w:r>
      <w:r w:rsidR="00DC05F9">
        <w:rPr>
          <w:rFonts w:cstheme="minorHAnsi"/>
          <w:b/>
          <w:bCs/>
          <w:sz w:val="24"/>
          <w:szCs w:val="24"/>
        </w:rPr>
        <w:t>1</w:t>
      </w:r>
      <w:r w:rsidRPr="009146F7">
        <w:rPr>
          <w:b/>
          <w:sz w:val="24"/>
        </w:rPr>
        <w:t xml:space="preserve">.24.1  </w:t>
      </w:r>
      <w:r w:rsidR="00493A45" w:rsidRPr="009146F7">
        <w:rPr>
          <w:sz w:val="24"/>
        </w:rPr>
        <w:t>Vendor warrants that the supplies furnished under any resulting contract will: (a) be new, unless otherwise specified, and conform to the standards, specif</w:t>
      </w:r>
      <w:r w:rsidR="00493A45" w:rsidRPr="00AB58C4">
        <w:rPr>
          <w:sz w:val="24"/>
        </w:rPr>
        <w:t>ications, drawings, samples or descriptions furnished by the University or furnished by the Vendor and agreed to by the University,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w:t>
      </w:r>
    </w:p>
    <w:p w14:paraId="4878783D" w14:textId="77777777" w:rsidR="00493A45" w:rsidRPr="00AB58C4" w:rsidRDefault="00493A45" w:rsidP="00493A45">
      <w:pPr>
        <w:ind w:left="2160" w:hanging="720"/>
        <w:jc w:val="both"/>
        <w:rPr>
          <w:sz w:val="24"/>
        </w:rPr>
      </w:pPr>
    </w:p>
    <w:p w14:paraId="50A9A608" w14:textId="72772992" w:rsidR="00493A45" w:rsidRPr="009178BF" w:rsidRDefault="00836D3C" w:rsidP="009146F7">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.24.2 </w:t>
      </w:r>
      <w:r w:rsidR="00493A45" w:rsidRPr="009146F7">
        <w:rPr>
          <w:rFonts w:asciiTheme="minorHAnsi" w:hAnsiTheme="minorHAnsi"/>
          <w:sz w:val="24"/>
        </w:rPr>
        <w:t xml:space="preserve">Vendor will </w:t>
      </w:r>
      <w:r w:rsidR="00461FFE" w:rsidRPr="006740A2">
        <w:rPr>
          <w:rFonts w:asciiTheme="minorHAnsi" w:hAnsiTheme="minorHAnsi"/>
          <w:sz w:val="24"/>
        </w:rPr>
        <w:t>ensure</w:t>
      </w:r>
      <w:r w:rsidR="00493A45" w:rsidRPr="006740A2">
        <w:rPr>
          <w:rFonts w:asciiTheme="minorHAnsi" w:hAnsiTheme="minorHAnsi"/>
          <w:sz w:val="24"/>
        </w:rPr>
        <w:t xml:space="preserve"> that all manufacturers’ warranties are transferred to the University and will give a copy of the warranty</w:t>
      </w:r>
      <w:r w:rsidR="007600C2" w:rsidRPr="006740A2">
        <w:rPr>
          <w:rFonts w:asciiTheme="minorHAnsi" w:hAnsiTheme="minorHAnsi"/>
          <w:sz w:val="24"/>
        </w:rPr>
        <w:t xml:space="preserve">. </w:t>
      </w:r>
      <w:r w:rsidR="00493A45" w:rsidRPr="006740A2">
        <w:rPr>
          <w:rFonts w:asciiTheme="minorHAnsi" w:hAnsiTheme="minorHAnsi"/>
          <w:sz w:val="24"/>
        </w:rPr>
        <w:t>These warranties will be in addition to all other warranties, express, implied, or statutory, and will survive the University’s p</w:t>
      </w:r>
      <w:r w:rsidR="00493A45" w:rsidRPr="00AB58C4">
        <w:rPr>
          <w:rFonts w:asciiTheme="minorHAnsi" w:hAnsiTheme="minorHAnsi"/>
          <w:sz w:val="24"/>
        </w:rPr>
        <w:t>ayment, acceptance, inspection, or failure to inspect the supplies.</w:t>
      </w:r>
    </w:p>
    <w:p w14:paraId="17537400" w14:textId="77777777" w:rsidR="00493A45" w:rsidRPr="009146F7" w:rsidRDefault="00493A45" w:rsidP="00493A45">
      <w:pPr>
        <w:ind w:left="2160" w:hanging="720"/>
        <w:jc w:val="both"/>
        <w:rPr>
          <w:sz w:val="24"/>
        </w:rPr>
      </w:pPr>
    </w:p>
    <w:p w14:paraId="7795D779" w14:textId="6082B934" w:rsidR="00493A45" w:rsidRPr="009178BF" w:rsidRDefault="00033004" w:rsidP="009146F7">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.24.3</w:t>
      </w:r>
      <w:r w:rsidRPr="009146F7">
        <w:rPr>
          <w:rFonts w:asciiTheme="minorHAnsi" w:hAnsiTheme="minorHAnsi"/>
          <w:sz w:val="24"/>
        </w:rPr>
        <w:t xml:space="preserve"> </w:t>
      </w:r>
      <w:r w:rsidR="00493A45" w:rsidRPr="009146F7">
        <w:rPr>
          <w:rFonts w:asciiTheme="minorHAnsi" w:hAnsiTheme="minorHAnsi"/>
          <w:sz w:val="24"/>
        </w:rPr>
        <w:t>Vendor warrants that all services will be performed to meet the requirements of the contract in an efficient and effective manner by trained and competent personnel</w:t>
      </w:r>
      <w:r w:rsidR="007600C2" w:rsidRPr="009146F7">
        <w:rPr>
          <w:rFonts w:asciiTheme="minorHAnsi" w:hAnsiTheme="minorHAnsi"/>
          <w:sz w:val="24"/>
        </w:rPr>
        <w:t xml:space="preserve">. </w:t>
      </w:r>
      <w:r w:rsidR="00493A45" w:rsidRPr="009146F7">
        <w:rPr>
          <w:rFonts w:asciiTheme="minorHAnsi" w:hAnsiTheme="minorHAnsi"/>
          <w:sz w:val="24"/>
        </w:rPr>
        <w:t xml:space="preserve">Vendor </w:t>
      </w:r>
      <w:r w:rsidR="00493A45" w:rsidRPr="00AB58C4">
        <w:rPr>
          <w:rFonts w:asciiTheme="minorHAnsi" w:hAnsiTheme="minorHAnsi"/>
          <w:sz w:val="24"/>
        </w:rPr>
        <w:t>will monitor performances of each individual and will reassign immediately any individual who does not perform in accordance with the contract, who is disruptive or not respectful of others in the workplace, or who in any way violates the contract or University</w:t>
      </w:r>
      <w:r w:rsidR="00CF51B1" w:rsidRPr="00AB58C4">
        <w:rPr>
          <w:rFonts w:asciiTheme="minorHAnsi" w:hAnsiTheme="minorHAnsi"/>
          <w:sz w:val="24"/>
        </w:rPr>
        <w:t xml:space="preserve"> or State</w:t>
      </w:r>
      <w:r w:rsidR="00493A45" w:rsidRPr="00AB58C4">
        <w:rPr>
          <w:rFonts w:asciiTheme="minorHAnsi" w:hAnsiTheme="minorHAnsi"/>
          <w:sz w:val="24"/>
        </w:rPr>
        <w:t xml:space="preserve"> policies.</w:t>
      </w:r>
    </w:p>
    <w:p w14:paraId="4A7834FE" w14:textId="77777777" w:rsidR="00493A45" w:rsidRPr="009146F7" w:rsidRDefault="00493A45" w:rsidP="00493A45">
      <w:pPr>
        <w:ind w:left="2160" w:hanging="720"/>
        <w:jc w:val="both"/>
        <w:rPr>
          <w:sz w:val="24"/>
        </w:rPr>
      </w:pPr>
    </w:p>
    <w:p w14:paraId="0095CDD1" w14:textId="720BA458" w:rsidR="00493A45" w:rsidRPr="009178BF" w:rsidRDefault="00033004" w:rsidP="009146F7">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.24.4</w:t>
      </w:r>
      <w:r w:rsidRPr="009146F7">
        <w:rPr>
          <w:rFonts w:asciiTheme="minorHAnsi" w:hAnsiTheme="minorHAnsi"/>
          <w:sz w:val="24"/>
        </w:rPr>
        <w:t xml:space="preserve"> </w:t>
      </w:r>
      <w:r w:rsidR="00493A45" w:rsidRPr="006740A2">
        <w:rPr>
          <w:rFonts w:asciiTheme="minorHAnsi" w:hAnsiTheme="minorHAnsi"/>
          <w:sz w:val="24"/>
        </w:rPr>
        <w:t xml:space="preserve">Vendor agrees to reimburse the </w:t>
      </w:r>
      <w:r w:rsidR="00CF51B1" w:rsidRPr="006740A2">
        <w:rPr>
          <w:rFonts w:asciiTheme="minorHAnsi" w:hAnsiTheme="minorHAnsi"/>
          <w:sz w:val="24"/>
        </w:rPr>
        <w:t>State</w:t>
      </w:r>
      <w:r w:rsidR="00493A45" w:rsidRPr="00187524">
        <w:rPr>
          <w:rFonts w:asciiTheme="minorHAnsi" w:hAnsiTheme="minorHAnsi"/>
          <w:sz w:val="24"/>
        </w:rPr>
        <w:t xml:space="preserve"> for any losses, costs, damages, or</w:t>
      </w:r>
      <w:r w:rsidR="00493A45" w:rsidRPr="003066CE">
        <w:rPr>
          <w:rFonts w:asciiTheme="minorHAnsi" w:hAnsiTheme="minorHAnsi" w:cstheme="minorHAnsi"/>
          <w:sz w:val="24"/>
          <w:szCs w:val="24"/>
        </w:rPr>
        <w:t xml:space="preserve"> </w:t>
      </w:r>
      <w:r w:rsidR="005E3119">
        <w:rPr>
          <w:rFonts w:asciiTheme="minorHAnsi" w:hAnsiTheme="minorHAnsi" w:cstheme="minorHAnsi"/>
          <w:sz w:val="24"/>
          <w:szCs w:val="24"/>
        </w:rPr>
        <w:t xml:space="preserve">       </w:t>
      </w:r>
      <w:r w:rsidR="005E3119" w:rsidRPr="009146F7">
        <w:rPr>
          <w:rFonts w:asciiTheme="minorHAnsi" w:hAnsiTheme="minorHAnsi"/>
          <w:sz w:val="24"/>
        </w:rPr>
        <w:t xml:space="preserve"> </w:t>
      </w:r>
      <w:r w:rsidR="00493A45" w:rsidRPr="009146F7">
        <w:rPr>
          <w:rFonts w:asciiTheme="minorHAnsi" w:hAnsiTheme="minorHAnsi"/>
          <w:sz w:val="24"/>
        </w:rPr>
        <w:t>expenses, including without limitation, reasonable attorney’s fees and expenses arising from failure to meet such warranties.</w:t>
      </w:r>
    </w:p>
    <w:p w14:paraId="0E0580BA" w14:textId="24DB7D8D" w:rsidR="00493A45" w:rsidRPr="00DC05F9" w:rsidRDefault="00493A45" w:rsidP="00DC05F9">
      <w:pPr>
        <w:pStyle w:val="ListParagraph"/>
        <w:ind w:left="1200"/>
        <w:jc w:val="both"/>
        <w:rPr>
          <w:rFonts w:cstheme="minorHAnsi"/>
          <w:sz w:val="24"/>
          <w:szCs w:val="24"/>
        </w:rPr>
      </w:pPr>
    </w:p>
    <w:p w14:paraId="04282316" w14:textId="12213616" w:rsidR="00493A45" w:rsidRPr="009146F7" w:rsidRDefault="00DC05F9" w:rsidP="00C22F01">
      <w:pPr>
        <w:pStyle w:val="ListParagraph"/>
      </w:pPr>
      <w:bookmarkStart w:id="690" w:name="_Toc133913548"/>
      <w:bookmarkStart w:id="691" w:name="_Toc120104147"/>
      <w:bookmarkStart w:id="692" w:name="_Toc120104798"/>
      <w:bookmarkStart w:id="693" w:name="_Toc117062311"/>
      <w:bookmarkStart w:id="694" w:name="_Toc120104832"/>
      <w:bookmarkStart w:id="695" w:name="_Toc120746903"/>
      <w:bookmarkStart w:id="696" w:name="_Toc120746992"/>
      <w:bookmarkStart w:id="697" w:name="_Toc120747582"/>
      <w:bookmarkStart w:id="698" w:name="_Toc120748089"/>
      <w:r>
        <w:rPr>
          <w:rStyle w:val="Heading2Char"/>
          <w:rFonts w:asciiTheme="minorHAnsi" w:hAnsiTheme="minorHAnsi"/>
          <w:sz w:val="24"/>
        </w:rPr>
        <w:t>11.25</w:t>
      </w:r>
      <w:r>
        <w:rPr>
          <w:rStyle w:val="Heading2Char"/>
          <w:rFonts w:asciiTheme="minorHAnsi" w:hAnsiTheme="minorHAnsi"/>
          <w:sz w:val="24"/>
        </w:rPr>
        <w:tab/>
      </w:r>
      <w:r w:rsidR="00493A45" w:rsidRPr="009146F7">
        <w:rPr>
          <w:rStyle w:val="Heading2Char"/>
          <w:rFonts w:asciiTheme="minorHAnsi" w:hAnsiTheme="minorHAnsi"/>
          <w:sz w:val="24"/>
        </w:rPr>
        <w:t>Reporting</w:t>
      </w:r>
      <w:bookmarkEnd w:id="690"/>
      <w:r w:rsidR="00493A45" w:rsidRPr="009146F7">
        <w:t>:</w:t>
      </w:r>
      <w:bookmarkEnd w:id="691"/>
      <w:bookmarkEnd w:id="692"/>
      <w:bookmarkEnd w:id="693"/>
      <w:bookmarkEnd w:id="694"/>
      <w:bookmarkEnd w:id="695"/>
      <w:bookmarkEnd w:id="696"/>
      <w:bookmarkEnd w:id="697"/>
      <w:bookmarkEnd w:id="698"/>
    </w:p>
    <w:p w14:paraId="12D6B4DC" w14:textId="77777777" w:rsidR="00493A45" w:rsidRPr="009178BF" w:rsidRDefault="00493A45" w:rsidP="009146F7">
      <w:pPr>
        <w:pStyle w:val="ListParagraph"/>
        <w:ind w:left="1440"/>
        <w:jc w:val="both"/>
        <w:rPr>
          <w:rFonts w:asciiTheme="minorHAnsi" w:hAnsiTheme="minorHAnsi"/>
          <w:sz w:val="24"/>
        </w:rPr>
      </w:pPr>
    </w:p>
    <w:p w14:paraId="51E51E0C" w14:textId="55F73D6B" w:rsidR="00493A45" w:rsidRPr="009178BF" w:rsidRDefault="00033004" w:rsidP="009146F7">
      <w:pPr>
        <w:pStyle w:val="ListParagraph"/>
        <w:ind w:left="2304" w:hanging="864"/>
        <w:jc w:val="both"/>
        <w:rPr>
          <w:rFonts w:asciiTheme="minorHAnsi" w:hAnsiTheme="minorHAnsi"/>
          <w:sz w:val="24"/>
        </w:rPr>
      </w:pPr>
      <w:r w:rsidRPr="00033004">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.25.1</w:t>
      </w:r>
      <w:r>
        <w:rPr>
          <w:rFonts w:asciiTheme="minorHAnsi" w:hAnsiTheme="minorHAnsi" w:cstheme="minorHAnsi"/>
          <w:sz w:val="24"/>
          <w:szCs w:val="24"/>
        </w:rPr>
        <w:t xml:space="preserve"> </w:t>
      </w:r>
      <w:r w:rsidR="00493A45" w:rsidRPr="009146F7">
        <w:rPr>
          <w:rFonts w:asciiTheme="minorHAnsi" w:hAnsiTheme="minorHAnsi"/>
          <w:sz w:val="24"/>
        </w:rPr>
        <w:t>Vendor will immediately notify the University of any event that may have a material impact on Vendor’s ability to perform the contract.</w:t>
      </w:r>
    </w:p>
    <w:p w14:paraId="084C8E86" w14:textId="77777777" w:rsidR="005133AD" w:rsidRPr="009146F7" w:rsidRDefault="005133AD" w:rsidP="003066CE">
      <w:pPr>
        <w:jc w:val="both"/>
        <w:rPr>
          <w:sz w:val="24"/>
        </w:rPr>
      </w:pPr>
    </w:p>
    <w:p w14:paraId="2DF92EBE" w14:textId="0DD7BA83" w:rsidR="00493A45" w:rsidRPr="009178BF" w:rsidRDefault="00033004" w:rsidP="009146F7">
      <w:pPr>
        <w:pStyle w:val="ListParagraph"/>
        <w:ind w:left="2304" w:hanging="864"/>
        <w:jc w:val="both"/>
        <w:rPr>
          <w:rFonts w:asciiTheme="minorHAnsi" w:hAnsiTheme="minorHAnsi"/>
          <w:sz w:val="24"/>
        </w:rPr>
      </w:pPr>
      <w:r>
        <w:rPr>
          <w:rFonts w:asciiTheme="minorHAnsi" w:hAnsiTheme="minorHAnsi" w:cstheme="minorHAnsi"/>
          <w:b/>
          <w:bCs/>
          <w:sz w:val="24"/>
          <w:szCs w:val="24"/>
        </w:rPr>
        <w:t>1</w:t>
      </w:r>
      <w:r w:rsidR="00DC05F9">
        <w:rPr>
          <w:rFonts w:asciiTheme="minorHAnsi" w:hAnsiTheme="minorHAnsi" w:cstheme="minorHAnsi"/>
          <w:b/>
          <w:bCs/>
          <w:sz w:val="24"/>
          <w:szCs w:val="24"/>
        </w:rPr>
        <w:t>1</w:t>
      </w:r>
      <w:r w:rsidRPr="009146F7">
        <w:rPr>
          <w:rFonts w:asciiTheme="minorHAnsi" w:hAnsiTheme="minorHAnsi"/>
          <w:b/>
          <w:sz w:val="24"/>
        </w:rPr>
        <w:t xml:space="preserve">.25.2 </w:t>
      </w:r>
      <w:r w:rsidR="00493A45" w:rsidRPr="009146F7">
        <w:rPr>
          <w:rFonts w:asciiTheme="minorHAnsi" w:hAnsiTheme="minorHAnsi"/>
          <w:sz w:val="24"/>
        </w:rPr>
        <w:t xml:space="preserve">The State of Illinois encourages prospective Vendors to consider hiring qualified veterans and Illinois residents discharged from any Illinois adult correctional center, in proper circumstances. By August 31 of each year, </w:t>
      </w:r>
      <w:r w:rsidR="00380D5A" w:rsidRPr="00AB58C4">
        <w:rPr>
          <w:rFonts w:asciiTheme="minorHAnsi" w:hAnsiTheme="minorHAnsi"/>
          <w:sz w:val="24"/>
        </w:rPr>
        <w:t>the vendor</w:t>
      </w:r>
      <w:r w:rsidR="00493A45" w:rsidRPr="00AB58C4">
        <w:rPr>
          <w:rFonts w:asciiTheme="minorHAnsi" w:hAnsiTheme="minorHAnsi"/>
          <w:sz w:val="24"/>
        </w:rPr>
        <w:t xml:space="preserve"> must report to the University the number of qualified veterans and certain ex-offenders hired during Vendor’s last completed fiscal year. (30 ILCS 500/45-67 &amp; 45-70)</w:t>
      </w:r>
      <w:r w:rsidR="00F93437">
        <w:rPr>
          <w:rFonts w:asciiTheme="minorHAnsi" w:hAnsiTheme="minorHAnsi"/>
          <w:sz w:val="24"/>
        </w:rPr>
        <w:t>.</w:t>
      </w:r>
      <w:r w:rsidR="00493A45" w:rsidRPr="00AB58C4">
        <w:rPr>
          <w:rFonts w:asciiTheme="minorHAnsi" w:hAnsiTheme="minorHAnsi"/>
          <w:sz w:val="24"/>
        </w:rPr>
        <w:t xml:space="preserve"> Vendor may be entitled to </w:t>
      </w:r>
      <w:r w:rsidR="00493A45" w:rsidRPr="00AB58C4">
        <w:rPr>
          <w:rFonts w:asciiTheme="minorHAnsi" w:hAnsiTheme="minorHAnsi"/>
          <w:sz w:val="24"/>
        </w:rPr>
        <w:lastRenderedPageBreak/>
        <w:t>employment tax credit for hiring individuals in either of these groups (35 ILCS 5/216, 5/217)</w:t>
      </w:r>
      <w:r w:rsidR="007600C2" w:rsidRPr="00AB58C4">
        <w:rPr>
          <w:rFonts w:asciiTheme="minorHAnsi" w:hAnsiTheme="minorHAnsi"/>
          <w:sz w:val="24"/>
        </w:rPr>
        <w:t xml:space="preserve">. </w:t>
      </w:r>
      <w:r w:rsidR="00493A45" w:rsidRPr="00AB58C4">
        <w:rPr>
          <w:rFonts w:asciiTheme="minorHAnsi" w:hAnsiTheme="minorHAnsi"/>
          <w:sz w:val="24"/>
        </w:rPr>
        <w:t>Contact the Illinois Department of Revenue for information about tax credits.</w:t>
      </w:r>
    </w:p>
    <w:p w14:paraId="3348EFC5" w14:textId="0C797F12" w:rsidR="00D219F8" w:rsidRPr="003066CE" w:rsidRDefault="00D219F8" w:rsidP="00D219F8">
      <w:pPr>
        <w:pStyle w:val="ListParagraph"/>
        <w:rPr>
          <w:rFonts w:asciiTheme="minorHAnsi" w:hAnsiTheme="minorHAnsi" w:cstheme="minorHAnsi"/>
          <w:sz w:val="24"/>
          <w:szCs w:val="24"/>
        </w:rPr>
      </w:pPr>
    </w:p>
    <w:p w14:paraId="2254DD1B" w14:textId="13D6B9B4" w:rsidR="00031E17" w:rsidRPr="009178BF" w:rsidRDefault="00493A45" w:rsidP="00AB58C4">
      <w:pPr>
        <w:pStyle w:val="Heading1"/>
        <w:numPr>
          <w:ilvl w:val="0"/>
          <w:numId w:val="64"/>
        </w:numPr>
        <w:ind w:left="720" w:hanging="720"/>
        <w:rPr>
          <w:rFonts w:asciiTheme="minorHAnsi" w:hAnsiTheme="minorHAnsi"/>
          <w:b w:val="0"/>
        </w:rPr>
      </w:pPr>
      <w:r w:rsidRPr="009178BF">
        <w:rPr>
          <w:rStyle w:val="Heading2Char"/>
          <w:rFonts w:asciiTheme="minorHAnsi" w:hAnsiTheme="minorHAnsi"/>
          <w:b/>
          <w:sz w:val="24"/>
        </w:rPr>
        <w:br w:type="page"/>
      </w:r>
      <w:bookmarkStart w:id="699" w:name="Check47"/>
      <w:bookmarkStart w:id="700" w:name="Check48"/>
      <w:bookmarkStart w:id="701" w:name="_Hlk502829055"/>
      <w:bookmarkEnd w:id="699"/>
      <w:bookmarkEnd w:id="700"/>
    </w:p>
    <w:p w14:paraId="5AD4DBE1" w14:textId="4BB0F0C9" w:rsidR="00BD0802" w:rsidRPr="009146F7" w:rsidRDefault="00DC05F9" w:rsidP="00DC05F9">
      <w:pPr>
        <w:pStyle w:val="Heading1"/>
        <w:ind w:left="720" w:hanging="720"/>
        <w:contextualSpacing/>
        <w:jc w:val="both"/>
        <w:rPr>
          <w:rFonts w:asciiTheme="minorHAnsi" w:hAnsiTheme="minorHAnsi"/>
          <w:sz w:val="24"/>
        </w:rPr>
      </w:pPr>
      <w:bookmarkStart w:id="702" w:name="_Toc120104148"/>
      <w:bookmarkStart w:id="703" w:name="_Toc120104799"/>
      <w:bookmarkStart w:id="704" w:name="_Toc117062312"/>
      <w:bookmarkStart w:id="705" w:name="_Toc120104833"/>
      <w:bookmarkStart w:id="706" w:name="_Toc120746904"/>
      <w:bookmarkStart w:id="707" w:name="_Toc120746993"/>
      <w:bookmarkStart w:id="708" w:name="_Toc120747583"/>
      <w:bookmarkStart w:id="709" w:name="_Toc120748090"/>
      <w:bookmarkStart w:id="710" w:name="_Toc133913549"/>
      <w:r>
        <w:rPr>
          <w:rFonts w:asciiTheme="minorHAnsi" w:hAnsiTheme="minorHAnsi"/>
          <w:sz w:val="24"/>
        </w:rPr>
        <w:lastRenderedPageBreak/>
        <w:t>12</w:t>
      </w:r>
      <w:r>
        <w:rPr>
          <w:rFonts w:asciiTheme="minorHAnsi" w:hAnsiTheme="minorHAnsi"/>
          <w:sz w:val="24"/>
        </w:rPr>
        <w:tab/>
      </w:r>
      <w:r w:rsidR="00BD0802" w:rsidRPr="009146F7">
        <w:rPr>
          <w:rFonts w:asciiTheme="minorHAnsi" w:hAnsiTheme="minorHAnsi"/>
          <w:sz w:val="24"/>
        </w:rPr>
        <w:t>References</w:t>
      </w:r>
      <w:bookmarkEnd w:id="702"/>
      <w:bookmarkEnd w:id="703"/>
      <w:bookmarkEnd w:id="704"/>
      <w:bookmarkEnd w:id="705"/>
      <w:bookmarkEnd w:id="706"/>
      <w:bookmarkEnd w:id="707"/>
      <w:bookmarkEnd w:id="708"/>
      <w:bookmarkEnd w:id="709"/>
      <w:bookmarkEnd w:id="710"/>
    </w:p>
    <w:p w14:paraId="55484BED" w14:textId="77777777" w:rsidR="00DF5BBD" w:rsidRPr="00AB58C4" w:rsidRDefault="00DF5BBD" w:rsidP="00BD0802">
      <w:pPr>
        <w:jc w:val="both"/>
        <w:rPr>
          <w:sz w:val="24"/>
        </w:rPr>
      </w:pPr>
    </w:p>
    <w:p w14:paraId="2CE310C8" w14:textId="439EF33E" w:rsidR="00793EA9" w:rsidRPr="00AB58C4" w:rsidRDefault="003B164C" w:rsidP="007D2DEF">
      <w:pPr>
        <w:ind w:left="720"/>
        <w:jc w:val="both"/>
        <w:rPr>
          <w:sz w:val="24"/>
        </w:rPr>
      </w:pPr>
      <w:r w:rsidRPr="00AB58C4">
        <w:rPr>
          <w:sz w:val="24"/>
          <w:highlight w:val="yellow"/>
        </w:rPr>
        <w:t xml:space="preserve">References </w:t>
      </w:r>
      <w:r w:rsidRPr="00AB58C4">
        <w:rPr>
          <w:sz w:val="24"/>
          <w:highlight w:val="yellow"/>
        </w:rPr>
        <w:fldChar w:fldCharType="begin">
          <w:ffData>
            <w:name w:val="Check126"/>
            <w:enabled/>
            <w:calcOnExit w:val="0"/>
            <w:checkBox>
              <w:sizeAuto/>
              <w:default w:val="0"/>
            </w:checkBox>
          </w:ffData>
        </w:fldChar>
      </w:r>
      <w:bookmarkStart w:id="711" w:name="Check126"/>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bookmarkEnd w:id="711"/>
      <w:r w:rsidR="00181E07" w:rsidRPr="009146F7">
        <w:rPr>
          <w:sz w:val="24"/>
          <w:highlight w:val="yellow"/>
        </w:rPr>
        <w:t xml:space="preserve"> </w:t>
      </w:r>
      <w:r w:rsidRPr="009146F7">
        <w:rPr>
          <w:sz w:val="24"/>
          <w:highlight w:val="yellow"/>
        </w:rPr>
        <w:t>are</w:t>
      </w:r>
      <w:r w:rsidRPr="009178BF">
        <w:rPr>
          <w:highlight w:val="yellow"/>
        </w:rPr>
        <w:t xml:space="preserve"> </w:t>
      </w:r>
      <w:r w:rsidR="007021AE" w:rsidRPr="009146F7">
        <w:rPr>
          <w:sz w:val="24"/>
          <w:highlight w:val="yellow"/>
        </w:rPr>
        <w:t>required</w:t>
      </w:r>
      <w:r w:rsidRPr="009146F7">
        <w:rPr>
          <w:sz w:val="24"/>
          <w:highlight w:val="yellow"/>
        </w:rPr>
        <w:t xml:space="preserve">  </w:t>
      </w:r>
      <w:r w:rsidRPr="00AB58C4">
        <w:rPr>
          <w:sz w:val="24"/>
          <w:highlight w:val="yellow"/>
        </w:rPr>
        <w:fldChar w:fldCharType="begin">
          <w:ffData>
            <w:name w:val="Check127"/>
            <w:enabled/>
            <w:calcOnExit w:val="0"/>
            <w:checkBox>
              <w:sizeAuto/>
              <w:default w:val="0"/>
            </w:checkBox>
          </w:ffData>
        </w:fldChar>
      </w:r>
      <w:bookmarkStart w:id="712" w:name="Check127"/>
      <w:r w:rsidRPr="00AB58C4">
        <w:rPr>
          <w:sz w:val="24"/>
          <w:highlight w:val="yellow"/>
        </w:rPr>
        <w:instrText xml:space="preserve"> FORMCHECKBOX </w:instrText>
      </w:r>
      <w:r w:rsidR="00BE731A">
        <w:rPr>
          <w:sz w:val="24"/>
          <w:highlight w:val="yellow"/>
        </w:rPr>
      </w:r>
      <w:r w:rsidR="00BE731A">
        <w:rPr>
          <w:sz w:val="24"/>
          <w:highlight w:val="yellow"/>
        </w:rPr>
        <w:fldChar w:fldCharType="separate"/>
      </w:r>
      <w:r w:rsidRPr="00AB58C4">
        <w:rPr>
          <w:sz w:val="24"/>
          <w:highlight w:val="yellow"/>
        </w:rPr>
        <w:fldChar w:fldCharType="end"/>
      </w:r>
      <w:bookmarkEnd w:id="712"/>
      <w:r w:rsidR="00181E07" w:rsidRPr="009146F7">
        <w:rPr>
          <w:sz w:val="24"/>
          <w:highlight w:val="yellow"/>
        </w:rPr>
        <w:t xml:space="preserve"> </w:t>
      </w:r>
      <w:r w:rsidRPr="009146F7">
        <w:rPr>
          <w:sz w:val="24"/>
          <w:highlight w:val="yellow"/>
        </w:rPr>
        <w:t xml:space="preserve">are not </w:t>
      </w:r>
      <w:r w:rsidR="007021AE" w:rsidRPr="009146F7">
        <w:rPr>
          <w:sz w:val="24"/>
          <w:highlight w:val="yellow"/>
        </w:rPr>
        <w:t>r</w:t>
      </w:r>
      <w:r w:rsidRPr="006740A2">
        <w:rPr>
          <w:sz w:val="24"/>
          <w:highlight w:val="yellow"/>
        </w:rPr>
        <w:t>equ</w:t>
      </w:r>
      <w:r w:rsidR="007021AE" w:rsidRPr="006740A2">
        <w:rPr>
          <w:sz w:val="24"/>
          <w:highlight w:val="yellow"/>
        </w:rPr>
        <w:t>ired</w:t>
      </w:r>
      <w:r w:rsidRPr="00187524">
        <w:rPr>
          <w:sz w:val="24"/>
        </w:rPr>
        <w:t xml:space="preserve"> </w:t>
      </w:r>
    </w:p>
    <w:p w14:paraId="24B58209" w14:textId="77777777" w:rsidR="00793EA9" w:rsidRPr="00AB58C4" w:rsidRDefault="00793EA9" w:rsidP="007D2DEF">
      <w:pPr>
        <w:ind w:left="720"/>
        <w:jc w:val="both"/>
        <w:rPr>
          <w:sz w:val="24"/>
        </w:rPr>
      </w:pPr>
    </w:p>
    <w:p w14:paraId="74987980" w14:textId="082CD812" w:rsidR="003B164C" w:rsidRPr="00AB58C4" w:rsidRDefault="003B164C" w:rsidP="007D2DEF">
      <w:pPr>
        <w:ind w:left="720"/>
        <w:jc w:val="both"/>
        <w:rPr>
          <w:sz w:val="24"/>
        </w:rPr>
      </w:pPr>
      <w:r w:rsidRPr="002D318C">
        <w:rPr>
          <w:sz w:val="24"/>
          <w:highlight w:val="yellow"/>
        </w:rPr>
        <w:t>Do not requ</w:t>
      </w:r>
      <w:r w:rsidR="007021AE" w:rsidRPr="002D318C">
        <w:rPr>
          <w:sz w:val="24"/>
          <w:highlight w:val="yellow"/>
        </w:rPr>
        <w:t>ire</w:t>
      </w:r>
      <w:r w:rsidRPr="002D318C">
        <w:rPr>
          <w:sz w:val="24"/>
          <w:highlight w:val="yellow"/>
        </w:rPr>
        <w:t xml:space="preserve"> references unless </w:t>
      </w:r>
      <w:r w:rsidR="007679D7" w:rsidRPr="002D318C">
        <w:rPr>
          <w:sz w:val="24"/>
          <w:highlight w:val="yellow"/>
        </w:rPr>
        <w:t xml:space="preserve">the University </w:t>
      </w:r>
      <w:r w:rsidRPr="002D318C">
        <w:rPr>
          <w:sz w:val="24"/>
          <w:highlight w:val="yellow"/>
        </w:rPr>
        <w:t>intend</w:t>
      </w:r>
      <w:r w:rsidR="007679D7" w:rsidRPr="002D318C">
        <w:rPr>
          <w:sz w:val="24"/>
          <w:highlight w:val="yellow"/>
        </w:rPr>
        <w:t>s</w:t>
      </w:r>
      <w:r w:rsidRPr="002D318C">
        <w:rPr>
          <w:sz w:val="24"/>
          <w:highlight w:val="yellow"/>
        </w:rPr>
        <w:t xml:space="preserve"> to check them</w:t>
      </w:r>
      <w:r w:rsidR="007600C2" w:rsidRPr="002D318C">
        <w:rPr>
          <w:sz w:val="24"/>
          <w:highlight w:val="yellow"/>
        </w:rPr>
        <w:t xml:space="preserve">. </w:t>
      </w:r>
      <w:r w:rsidRPr="002D318C">
        <w:rPr>
          <w:sz w:val="24"/>
          <w:highlight w:val="yellow"/>
        </w:rPr>
        <w:t>If references are not requ</w:t>
      </w:r>
      <w:r w:rsidR="007021AE" w:rsidRPr="002D318C">
        <w:rPr>
          <w:sz w:val="24"/>
          <w:highlight w:val="yellow"/>
        </w:rPr>
        <w:t>ired</w:t>
      </w:r>
      <w:r w:rsidRPr="002D318C">
        <w:rPr>
          <w:sz w:val="24"/>
          <w:highlight w:val="yellow"/>
        </w:rPr>
        <w:t>, the remainder of this section may be deleted.</w:t>
      </w:r>
    </w:p>
    <w:p w14:paraId="2318869E" w14:textId="7EF11D2F" w:rsidR="00E41123" w:rsidRPr="00AB58C4" w:rsidRDefault="00E41123" w:rsidP="007D2DEF">
      <w:pPr>
        <w:ind w:left="720"/>
        <w:jc w:val="both"/>
        <w:rPr>
          <w:sz w:val="24"/>
        </w:rPr>
      </w:pPr>
    </w:p>
    <w:p w14:paraId="38BD9BF1" w14:textId="0D46620E" w:rsidR="00E41123" w:rsidRPr="00AB58C4" w:rsidRDefault="00E41123" w:rsidP="00E41123">
      <w:pPr>
        <w:ind w:left="720"/>
        <w:jc w:val="both"/>
        <w:rPr>
          <w:sz w:val="24"/>
        </w:rPr>
      </w:pPr>
      <w:r w:rsidRPr="00AB58C4">
        <w:rPr>
          <w:sz w:val="24"/>
        </w:rPr>
        <w:t>If requested, provide references, according to the instructions below</w:t>
      </w:r>
      <w:r w:rsidR="007600C2" w:rsidRPr="00AB58C4">
        <w:rPr>
          <w:sz w:val="24"/>
        </w:rPr>
        <w:t xml:space="preserve">. </w:t>
      </w:r>
      <w:r w:rsidRPr="00AB58C4">
        <w:rPr>
          <w:sz w:val="24"/>
        </w:rPr>
        <w:t>All references must be established firms or government agencies other than the procuring University that can attest to Vendor’s experience and ability to perform the contract that is the subject of this solicitation</w:t>
      </w:r>
      <w:r w:rsidR="007600C2" w:rsidRPr="00AB58C4">
        <w:rPr>
          <w:sz w:val="24"/>
        </w:rPr>
        <w:t xml:space="preserve">. </w:t>
      </w:r>
      <w:r w:rsidRPr="00AB58C4">
        <w:rPr>
          <w:sz w:val="24"/>
        </w:rPr>
        <w:t>These references will be contacted.</w:t>
      </w:r>
    </w:p>
    <w:p w14:paraId="5D143C93" w14:textId="77777777" w:rsidR="00E41123" w:rsidRDefault="00E41123" w:rsidP="00E41123">
      <w:pPr>
        <w:jc w:val="both"/>
        <w:rPr>
          <w:szCs w:val="20"/>
        </w:rPr>
      </w:pPr>
    </w:p>
    <w:p w14:paraId="70BDEE02" w14:textId="77777777" w:rsidR="00E41123" w:rsidRPr="009146F7" w:rsidRDefault="00E41123" w:rsidP="00E41123">
      <w:pPr>
        <w:ind w:firstLine="720"/>
        <w:jc w:val="both"/>
        <w:rPr>
          <w:i/>
          <w:sz w:val="24"/>
        </w:rPr>
      </w:pPr>
      <w:r w:rsidRPr="009146F7">
        <w:rPr>
          <w:sz w:val="24"/>
        </w:rPr>
        <w:t xml:space="preserve">Type of References:  </w:t>
      </w:r>
      <w:r w:rsidRPr="009146F7">
        <w:rPr>
          <w:i/>
          <w:sz w:val="24"/>
          <w:highlight w:val="yellow"/>
        </w:rPr>
        <w:t>&lt;type of references required&gt;</w:t>
      </w:r>
    </w:p>
    <w:p w14:paraId="4160AD80" w14:textId="77777777" w:rsidR="00E41123" w:rsidRPr="00AB58C4" w:rsidRDefault="00E41123" w:rsidP="00E41123">
      <w:pPr>
        <w:jc w:val="both"/>
        <w:rPr>
          <w:sz w:val="24"/>
        </w:rPr>
      </w:pPr>
    </w:p>
    <w:p w14:paraId="34ECDB32" w14:textId="77777777" w:rsidR="00E41123" w:rsidRPr="00AB58C4" w:rsidRDefault="00E41123" w:rsidP="00E41123">
      <w:pPr>
        <w:ind w:firstLine="720"/>
        <w:jc w:val="both"/>
        <w:rPr>
          <w:sz w:val="24"/>
        </w:rPr>
      </w:pPr>
      <w:r w:rsidRPr="00AB58C4">
        <w:rPr>
          <w:sz w:val="24"/>
        </w:rPr>
        <w:t xml:space="preserve">Number of Each Reference Type:  </w:t>
      </w:r>
      <w:r w:rsidRPr="00AB58C4">
        <w:rPr>
          <w:i/>
          <w:sz w:val="24"/>
          <w:highlight w:val="yellow"/>
        </w:rPr>
        <w:t>&lt;# of each type of reference required&gt;</w:t>
      </w:r>
    </w:p>
    <w:p w14:paraId="02F9805A" w14:textId="77777777" w:rsidR="00E41123" w:rsidRPr="00AB58C4" w:rsidRDefault="00E41123" w:rsidP="007D2DEF">
      <w:pPr>
        <w:ind w:left="720"/>
        <w:jc w:val="both"/>
        <w:rPr>
          <w:sz w:val="24"/>
        </w:rPr>
      </w:pPr>
    </w:p>
    <w:p w14:paraId="73083C40" w14:textId="3A64E073" w:rsidR="003B164C" w:rsidRPr="00AB58C4" w:rsidRDefault="003B164C" w:rsidP="007D2DEF">
      <w:pPr>
        <w:ind w:left="720"/>
        <w:jc w:val="both"/>
        <w:rPr>
          <w:sz w:val="24"/>
        </w:rPr>
      </w:pPr>
      <w:r w:rsidRPr="00AB58C4">
        <w:rPr>
          <w:sz w:val="24"/>
        </w:rPr>
        <w:t>1.</w:t>
      </w:r>
      <w:r w:rsidRPr="00AB58C4">
        <w:rPr>
          <w:sz w:val="24"/>
        </w:rPr>
        <w:tab/>
        <w:t xml:space="preserve">Firm / Government / University (name): </w:t>
      </w:r>
    </w:p>
    <w:p w14:paraId="1DFC621B" w14:textId="5F79264F" w:rsidR="003B164C" w:rsidRPr="00AB58C4" w:rsidRDefault="003B164C" w:rsidP="003B164C">
      <w:pPr>
        <w:ind w:left="1440"/>
        <w:jc w:val="both"/>
        <w:rPr>
          <w:sz w:val="24"/>
        </w:rPr>
      </w:pPr>
      <w:r w:rsidRPr="00AB58C4">
        <w:rPr>
          <w:sz w:val="24"/>
        </w:rPr>
        <w:t xml:space="preserve">Contact Person (name, email address, address, and phone): </w:t>
      </w:r>
    </w:p>
    <w:p w14:paraId="764C6D36" w14:textId="5EF31F77" w:rsidR="003B164C" w:rsidRPr="00AB58C4" w:rsidRDefault="003B164C" w:rsidP="003B164C">
      <w:pPr>
        <w:ind w:left="1440"/>
        <w:jc w:val="both"/>
        <w:rPr>
          <w:sz w:val="24"/>
        </w:rPr>
      </w:pPr>
      <w:r w:rsidRPr="00AB58C4">
        <w:rPr>
          <w:sz w:val="24"/>
        </w:rPr>
        <w:t xml:space="preserve">Date Supplies / Services were Provided: </w:t>
      </w:r>
    </w:p>
    <w:p w14:paraId="6D06B4CA" w14:textId="331FDE3B" w:rsidR="003B164C" w:rsidRPr="00AB58C4" w:rsidRDefault="003B164C" w:rsidP="003B164C">
      <w:pPr>
        <w:ind w:left="1440"/>
        <w:jc w:val="both"/>
        <w:rPr>
          <w:sz w:val="24"/>
        </w:rPr>
      </w:pPr>
      <w:r w:rsidRPr="00AB58C4">
        <w:rPr>
          <w:sz w:val="24"/>
        </w:rPr>
        <w:t xml:space="preserve">Type of Supplies / Services Provided: </w:t>
      </w:r>
    </w:p>
    <w:p w14:paraId="3552931C" w14:textId="77777777" w:rsidR="003B164C" w:rsidRPr="00AB58C4" w:rsidRDefault="003B164C" w:rsidP="003B164C">
      <w:pPr>
        <w:ind w:left="1440"/>
        <w:jc w:val="both"/>
        <w:rPr>
          <w:sz w:val="24"/>
        </w:rPr>
      </w:pPr>
    </w:p>
    <w:p w14:paraId="46392835" w14:textId="77F0412D" w:rsidR="0016780B" w:rsidRPr="00AB58C4" w:rsidRDefault="003B164C" w:rsidP="0016780B">
      <w:pPr>
        <w:ind w:left="720"/>
        <w:jc w:val="both"/>
        <w:rPr>
          <w:sz w:val="24"/>
        </w:rPr>
      </w:pPr>
      <w:r w:rsidRPr="00AB58C4">
        <w:rPr>
          <w:sz w:val="24"/>
        </w:rPr>
        <w:t>2.</w:t>
      </w:r>
      <w:r w:rsidRPr="00AB58C4">
        <w:rPr>
          <w:sz w:val="24"/>
        </w:rPr>
        <w:tab/>
      </w:r>
      <w:r w:rsidR="0016780B" w:rsidRPr="00AB58C4">
        <w:rPr>
          <w:sz w:val="24"/>
        </w:rPr>
        <w:t xml:space="preserve">Firm / Government / University (name): </w:t>
      </w:r>
    </w:p>
    <w:p w14:paraId="19C85F02" w14:textId="67B23E1B" w:rsidR="0016780B" w:rsidRPr="00AB58C4" w:rsidRDefault="0016780B" w:rsidP="0016780B">
      <w:pPr>
        <w:ind w:left="1440"/>
        <w:jc w:val="both"/>
        <w:rPr>
          <w:sz w:val="24"/>
        </w:rPr>
      </w:pPr>
      <w:r w:rsidRPr="00AB58C4">
        <w:rPr>
          <w:sz w:val="24"/>
        </w:rPr>
        <w:t xml:space="preserve">Contact Person (name, email address, address, and phone): </w:t>
      </w:r>
    </w:p>
    <w:p w14:paraId="36F19CD4" w14:textId="1E423A95" w:rsidR="0016780B" w:rsidRPr="00AB58C4" w:rsidRDefault="0016780B" w:rsidP="0016780B">
      <w:pPr>
        <w:ind w:left="1440"/>
        <w:jc w:val="both"/>
        <w:rPr>
          <w:sz w:val="24"/>
        </w:rPr>
      </w:pPr>
      <w:r w:rsidRPr="00AB58C4">
        <w:rPr>
          <w:sz w:val="24"/>
        </w:rPr>
        <w:t>Date Supplies / Services were Provided</w:t>
      </w:r>
    </w:p>
    <w:p w14:paraId="6E1A4755" w14:textId="19AD1EF8" w:rsidR="0016780B" w:rsidRPr="00AB58C4" w:rsidRDefault="0016780B" w:rsidP="0016780B">
      <w:pPr>
        <w:ind w:left="1440"/>
        <w:jc w:val="both"/>
        <w:rPr>
          <w:sz w:val="24"/>
        </w:rPr>
      </w:pPr>
      <w:r w:rsidRPr="00AB58C4">
        <w:rPr>
          <w:sz w:val="24"/>
        </w:rPr>
        <w:t xml:space="preserve">Type of Supplies / Services Provided: </w:t>
      </w:r>
    </w:p>
    <w:p w14:paraId="782E6C2D" w14:textId="77777777" w:rsidR="003B164C" w:rsidRPr="00AB58C4" w:rsidRDefault="003B164C" w:rsidP="0016780B">
      <w:pPr>
        <w:ind w:left="720"/>
        <w:jc w:val="both"/>
        <w:rPr>
          <w:sz w:val="24"/>
        </w:rPr>
      </w:pPr>
    </w:p>
    <w:p w14:paraId="421FEFE3" w14:textId="7BC5C58B" w:rsidR="0016780B" w:rsidRPr="00AB58C4" w:rsidRDefault="003B164C" w:rsidP="0016780B">
      <w:pPr>
        <w:ind w:left="720"/>
        <w:jc w:val="both"/>
        <w:rPr>
          <w:sz w:val="24"/>
        </w:rPr>
      </w:pPr>
      <w:r w:rsidRPr="00AB58C4">
        <w:rPr>
          <w:sz w:val="24"/>
        </w:rPr>
        <w:t>3.</w:t>
      </w:r>
      <w:r w:rsidRPr="00AB58C4">
        <w:rPr>
          <w:sz w:val="24"/>
        </w:rPr>
        <w:tab/>
      </w:r>
      <w:r w:rsidR="0016780B" w:rsidRPr="00AB58C4">
        <w:rPr>
          <w:sz w:val="24"/>
        </w:rPr>
        <w:t xml:space="preserve">Firm / Government / University (name): </w:t>
      </w:r>
    </w:p>
    <w:p w14:paraId="5E429E32" w14:textId="24553BCC" w:rsidR="0016780B" w:rsidRPr="00AB58C4" w:rsidRDefault="0016780B" w:rsidP="0016780B">
      <w:pPr>
        <w:ind w:left="1440"/>
        <w:jc w:val="both"/>
        <w:rPr>
          <w:sz w:val="24"/>
        </w:rPr>
      </w:pPr>
      <w:r w:rsidRPr="00AB58C4">
        <w:rPr>
          <w:sz w:val="24"/>
        </w:rPr>
        <w:t xml:space="preserve">Contact Person (name, email address, address, and phone): </w:t>
      </w:r>
    </w:p>
    <w:p w14:paraId="3CBBCFFD" w14:textId="62E93E3E" w:rsidR="0016780B" w:rsidRPr="00AB58C4" w:rsidRDefault="0016780B" w:rsidP="0016780B">
      <w:pPr>
        <w:ind w:left="1440"/>
        <w:jc w:val="both"/>
        <w:rPr>
          <w:sz w:val="24"/>
        </w:rPr>
      </w:pPr>
      <w:r w:rsidRPr="00AB58C4">
        <w:rPr>
          <w:sz w:val="24"/>
        </w:rPr>
        <w:t xml:space="preserve">Date Supplies / Services were Provided: </w:t>
      </w:r>
    </w:p>
    <w:p w14:paraId="0C26DF00" w14:textId="5C67E0CC" w:rsidR="0016780B" w:rsidRPr="00AB58C4" w:rsidRDefault="0016780B" w:rsidP="0016780B">
      <w:pPr>
        <w:ind w:left="1440"/>
        <w:jc w:val="both"/>
        <w:rPr>
          <w:sz w:val="24"/>
        </w:rPr>
      </w:pPr>
      <w:r w:rsidRPr="00AB58C4">
        <w:rPr>
          <w:sz w:val="24"/>
        </w:rPr>
        <w:t xml:space="preserve">Type of Supplies / Services Provided: </w:t>
      </w:r>
    </w:p>
    <w:p w14:paraId="5DACD4E9" w14:textId="77777777" w:rsidR="00D30179" w:rsidRPr="008E3A78" w:rsidRDefault="00D30179" w:rsidP="00B62DF6"/>
    <w:p w14:paraId="4A70D1ED" w14:textId="77777777" w:rsidR="00D30179" w:rsidRPr="008E3A78" w:rsidRDefault="00D30179" w:rsidP="00B62DF6"/>
    <w:p w14:paraId="65323E6C" w14:textId="33CB57E4" w:rsidR="00D03C02" w:rsidRPr="008E3A78" w:rsidRDefault="00D30179" w:rsidP="009178BF">
      <w:pPr>
        <w:pStyle w:val="Heading1"/>
        <w:rPr>
          <w:rStyle w:val="Heading1Char"/>
          <w:rFonts w:asciiTheme="minorHAnsi" w:hAnsiTheme="minorHAnsi" w:cstheme="minorHAnsi"/>
          <w:vanish/>
          <w:szCs w:val="24"/>
        </w:rPr>
      </w:pPr>
      <w:r w:rsidRPr="00AA3261">
        <w:br w:type="page"/>
      </w:r>
      <w:bookmarkStart w:id="713" w:name="_Toc117062313"/>
    </w:p>
    <w:p w14:paraId="714DFEB9" w14:textId="6BDB2052" w:rsidR="0009695A" w:rsidRDefault="00007A5A" w:rsidP="0009695A">
      <w:pPr>
        <w:pStyle w:val="ListParagraph"/>
        <w:ind w:left="1440" w:hanging="720"/>
        <w:jc w:val="both"/>
        <w:rPr>
          <w:rStyle w:val="Heading1Char"/>
          <w:rFonts w:asciiTheme="minorHAnsi" w:hAnsiTheme="minorHAnsi" w:cstheme="minorHAnsi"/>
          <w:sz w:val="24"/>
          <w:szCs w:val="24"/>
        </w:rPr>
      </w:pPr>
      <w:bookmarkStart w:id="714" w:name="_Toc120104149"/>
      <w:bookmarkStart w:id="715" w:name="_Toc120104800"/>
      <w:bookmarkStart w:id="716" w:name="_Toc120104835"/>
      <w:bookmarkStart w:id="717" w:name="_Toc120746905"/>
      <w:bookmarkStart w:id="718" w:name="_Toc120746994"/>
      <w:bookmarkStart w:id="719" w:name="_Toc120747584"/>
      <w:bookmarkStart w:id="720" w:name="_Toc120748091"/>
      <w:bookmarkStart w:id="721" w:name="_Toc133913550"/>
      <w:r w:rsidRPr="00B83ADA">
        <w:rPr>
          <w:rStyle w:val="Heading1Char"/>
          <w:rFonts w:asciiTheme="minorHAnsi" w:hAnsiTheme="minorHAnsi" w:cstheme="minorHAnsi"/>
          <w:sz w:val="24"/>
          <w:szCs w:val="24"/>
        </w:rPr>
        <w:t>13</w:t>
      </w:r>
      <w:r w:rsidR="00B83ADA">
        <w:rPr>
          <w:rStyle w:val="Heading1Char"/>
          <w:rFonts w:asciiTheme="minorHAnsi" w:hAnsiTheme="minorHAnsi" w:cstheme="minorHAnsi"/>
          <w:sz w:val="24"/>
          <w:szCs w:val="24"/>
        </w:rPr>
        <w:tab/>
      </w:r>
      <w:r w:rsidR="002B6B8B" w:rsidRPr="00B83ADA">
        <w:rPr>
          <w:rStyle w:val="Heading1Char"/>
          <w:rFonts w:asciiTheme="minorHAnsi" w:hAnsiTheme="minorHAnsi" w:cstheme="minorHAnsi"/>
          <w:sz w:val="24"/>
          <w:szCs w:val="24"/>
        </w:rPr>
        <w:t>Vendor Claim for Confidentiality</w:t>
      </w:r>
      <w:bookmarkEnd w:id="713"/>
      <w:bookmarkEnd w:id="714"/>
      <w:bookmarkEnd w:id="715"/>
      <w:bookmarkEnd w:id="716"/>
      <w:bookmarkEnd w:id="717"/>
      <w:bookmarkEnd w:id="718"/>
      <w:bookmarkEnd w:id="719"/>
      <w:bookmarkEnd w:id="720"/>
      <w:bookmarkEnd w:id="721"/>
    </w:p>
    <w:p w14:paraId="0499DC2E" w14:textId="77777777" w:rsidR="0009695A" w:rsidRDefault="0009695A" w:rsidP="0009695A">
      <w:pPr>
        <w:pStyle w:val="ListParagraph"/>
        <w:ind w:left="1440" w:hanging="720"/>
        <w:jc w:val="both"/>
      </w:pPr>
    </w:p>
    <w:p w14:paraId="4C0EB70E" w14:textId="3C88EC39" w:rsidR="00F219CF" w:rsidRDefault="00F219CF" w:rsidP="0009695A">
      <w:pPr>
        <w:pStyle w:val="ListParagraph"/>
        <w:jc w:val="both"/>
        <w:rPr>
          <w:rFonts w:asciiTheme="minorHAnsi" w:hAnsiTheme="minorHAnsi" w:cstheme="minorHAnsi"/>
          <w:sz w:val="24"/>
          <w:szCs w:val="24"/>
        </w:rPr>
      </w:pPr>
      <w:r w:rsidRPr="00A21FC9">
        <w:rPr>
          <w:rFonts w:asciiTheme="minorHAnsi" w:hAnsiTheme="minorHAnsi" w:cstheme="minorHAnsi"/>
          <w:sz w:val="24"/>
          <w:szCs w:val="24"/>
        </w:rPr>
        <w:t>If Vendor requests confidential treatment</w:t>
      </w:r>
      <w:r>
        <w:rPr>
          <w:rFonts w:asciiTheme="minorHAnsi" w:hAnsiTheme="minorHAnsi" w:cstheme="minorHAnsi"/>
          <w:sz w:val="24"/>
          <w:szCs w:val="24"/>
        </w:rPr>
        <w:t xml:space="preserve"> of any part of its response</w:t>
      </w:r>
      <w:r w:rsidRPr="00A21FC9">
        <w:rPr>
          <w:rFonts w:asciiTheme="minorHAnsi" w:hAnsiTheme="minorHAnsi" w:cstheme="minorHAnsi"/>
          <w:sz w:val="24"/>
          <w:szCs w:val="24"/>
        </w:rPr>
        <w:t>, Vendor must</w:t>
      </w:r>
      <w:r>
        <w:rPr>
          <w:rFonts w:asciiTheme="minorHAnsi" w:hAnsiTheme="minorHAnsi" w:cstheme="minorHAnsi"/>
          <w:sz w:val="24"/>
          <w:szCs w:val="24"/>
        </w:rPr>
        <w:t xml:space="preserve">, </w:t>
      </w:r>
      <w:r w:rsidRPr="009146F7">
        <w:rPr>
          <w:sz w:val="24"/>
        </w:rPr>
        <w:t>by the date and time for submission of responses identified in Section 1.5</w:t>
      </w:r>
      <w:r>
        <w:rPr>
          <w:sz w:val="24"/>
        </w:rPr>
        <w:t>,</w:t>
      </w:r>
      <w:r w:rsidRPr="00A21FC9">
        <w:rPr>
          <w:rFonts w:asciiTheme="minorHAnsi" w:hAnsiTheme="minorHAnsi" w:cstheme="minorHAnsi"/>
          <w:sz w:val="24"/>
          <w:szCs w:val="24"/>
        </w:rPr>
        <w:t xml:space="preserve"> </w:t>
      </w:r>
      <w:r w:rsidRPr="009146F7">
        <w:rPr>
          <w:sz w:val="24"/>
        </w:rPr>
        <w:t>send an additional copy of the response with the proposed confidential information redacted</w:t>
      </w:r>
      <w:r w:rsidR="00D932E3">
        <w:rPr>
          <w:sz w:val="24"/>
        </w:rPr>
        <w:t>.</w:t>
      </w:r>
      <w:r w:rsidRPr="009146F7">
        <w:rPr>
          <w:sz w:val="24"/>
        </w:rPr>
        <w:t xml:space="preserve"> </w:t>
      </w:r>
      <w:r w:rsidRPr="00AB58C4">
        <w:rPr>
          <w:sz w:val="24"/>
        </w:rPr>
        <w:t>This redacted copy must tell the general nature of the material removed and must retain as much of the original response as possible.</w:t>
      </w:r>
      <w:r>
        <w:rPr>
          <w:sz w:val="24"/>
        </w:rPr>
        <w:t xml:space="preserve"> Along with the redacted copy, Vendor must </w:t>
      </w:r>
      <w:r w:rsidRPr="00A21FC9">
        <w:rPr>
          <w:rFonts w:asciiTheme="minorHAnsi" w:hAnsiTheme="minorHAnsi" w:cstheme="minorHAnsi"/>
          <w:sz w:val="24"/>
          <w:szCs w:val="24"/>
        </w:rPr>
        <w:t>show in Section 1</w:t>
      </w:r>
      <w:r>
        <w:rPr>
          <w:rFonts w:asciiTheme="minorHAnsi" w:hAnsiTheme="minorHAnsi" w:cstheme="minorHAnsi"/>
          <w:sz w:val="24"/>
          <w:szCs w:val="24"/>
        </w:rPr>
        <w:t>3</w:t>
      </w:r>
      <w:r w:rsidRPr="00A21FC9">
        <w:rPr>
          <w:rFonts w:asciiTheme="minorHAnsi" w:hAnsiTheme="minorHAnsi" w:cstheme="minorHAnsi"/>
          <w:sz w:val="24"/>
          <w:szCs w:val="24"/>
        </w:rPr>
        <w:t xml:space="preserve"> </w:t>
      </w:r>
      <w:r>
        <w:rPr>
          <w:rFonts w:asciiTheme="minorHAnsi" w:hAnsiTheme="minorHAnsi" w:cstheme="minorHAnsi"/>
          <w:sz w:val="24"/>
          <w:szCs w:val="24"/>
        </w:rPr>
        <w:t xml:space="preserve">of its response </w:t>
      </w:r>
      <w:r w:rsidRPr="00A21FC9">
        <w:rPr>
          <w:rFonts w:asciiTheme="minorHAnsi" w:hAnsiTheme="minorHAnsi" w:cstheme="minorHAnsi"/>
          <w:sz w:val="24"/>
          <w:szCs w:val="24"/>
        </w:rPr>
        <w:t xml:space="preserve">the specific grounds in the </w:t>
      </w:r>
      <w:r>
        <w:rPr>
          <w:rFonts w:asciiTheme="minorHAnsi" w:hAnsiTheme="minorHAnsi" w:cstheme="minorHAnsi"/>
          <w:sz w:val="24"/>
          <w:szCs w:val="24"/>
        </w:rPr>
        <w:t xml:space="preserve">Illinois </w:t>
      </w:r>
      <w:r w:rsidRPr="00A21FC9">
        <w:rPr>
          <w:rFonts w:asciiTheme="minorHAnsi" w:hAnsiTheme="minorHAnsi" w:cstheme="minorHAnsi"/>
          <w:sz w:val="24"/>
          <w:szCs w:val="24"/>
        </w:rPr>
        <w:t>Freedom of Information Act (FOIA</w:t>
      </w:r>
      <w:r>
        <w:rPr>
          <w:rFonts w:asciiTheme="minorHAnsi" w:hAnsiTheme="minorHAnsi" w:cstheme="minorHAnsi"/>
          <w:sz w:val="24"/>
          <w:szCs w:val="24"/>
        </w:rPr>
        <w:t>, 5 ILCS 140</w:t>
      </w:r>
      <w:r w:rsidRPr="00A21FC9">
        <w:rPr>
          <w:rFonts w:asciiTheme="minorHAnsi" w:hAnsiTheme="minorHAnsi" w:cstheme="minorHAnsi"/>
          <w:sz w:val="24"/>
          <w:szCs w:val="24"/>
        </w:rPr>
        <w:t>) or other law or rule that supports application of confidential treatment</w:t>
      </w:r>
      <w:r w:rsidR="007600C2" w:rsidRPr="00A21FC9">
        <w:rPr>
          <w:rFonts w:asciiTheme="minorHAnsi" w:hAnsiTheme="minorHAnsi" w:cstheme="minorHAnsi"/>
          <w:sz w:val="24"/>
          <w:szCs w:val="24"/>
        </w:rPr>
        <w:t xml:space="preserve">. </w:t>
      </w:r>
      <w:r w:rsidRPr="00A21FC9">
        <w:rPr>
          <w:rFonts w:asciiTheme="minorHAnsi" w:hAnsiTheme="minorHAnsi" w:cstheme="minorHAnsi"/>
          <w:sz w:val="24"/>
          <w:szCs w:val="24"/>
        </w:rPr>
        <w:t>Vendor must list the provisions, shown by section number, for which it seeks confidential treatment, name the statutory basis under Illinois or other applicable law, and include a detailed justification for exempting the information from public disclosure.</w:t>
      </w:r>
    </w:p>
    <w:p w14:paraId="6E776E3A" w14:textId="590EFD48" w:rsidR="00F219CF" w:rsidRDefault="00F219CF" w:rsidP="0009695A">
      <w:pPr>
        <w:pStyle w:val="ListParagraph"/>
        <w:jc w:val="both"/>
        <w:rPr>
          <w:rFonts w:asciiTheme="minorHAnsi" w:hAnsiTheme="minorHAnsi" w:cstheme="minorHAnsi"/>
          <w:sz w:val="24"/>
          <w:szCs w:val="24"/>
        </w:rPr>
      </w:pPr>
    </w:p>
    <w:p w14:paraId="28E4906B" w14:textId="2344CA07" w:rsidR="00950F31" w:rsidRPr="00F11F0F" w:rsidRDefault="00950F31" w:rsidP="004B591F">
      <w:pPr>
        <w:pStyle w:val="ListParagraph"/>
        <w:jc w:val="both"/>
        <w:rPr>
          <w:color w:val="000000"/>
          <w:sz w:val="24"/>
        </w:rPr>
      </w:pPr>
      <w:r>
        <w:rPr>
          <w:rFonts w:asciiTheme="minorHAnsi" w:hAnsiTheme="minorHAnsi" w:cstheme="minorHAnsi"/>
          <w:sz w:val="24"/>
          <w:szCs w:val="24"/>
        </w:rPr>
        <w:t>R</w:t>
      </w:r>
      <w:r w:rsidRPr="00A21FC9">
        <w:rPr>
          <w:rFonts w:asciiTheme="minorHAnsi" w:hAnsiTheme="minorHAnsi" w:cstheme="minorHAnsi"/>
          <w:sz w:val="24"/>
          <w:szCs w:val="24"/>
        </w:rPr>
        <w:t>equests to keep entire responses confidential</w:t>
      </w:r>
      <w:r>
        <w:rPr>
          <w:rFonts w:asciiTheme="minorHAnsi" w:hAnsiTheme="minorHAnsi" w:cstheme="minorHAnsi"/>
          <w:sz w:val="24"/>
          <w:szCs w:val="24"/>
        </w:rPr>
        <w:t xml:space="preserve"> will not be honored</w:t>
      </w:r>
      <w:r w:rsidRPr="00A21FC9">
        <w:rPr>
          <w:rFonts w:asciiTheme="minorHAnsi" w:hAnsiTheme="minorHAnsi" w:cstheme="minorHAnsi"/>
          <w:sz w:val="24"/>
          <w:szCs w:val="24"/>
        </w:rPr>
        <w:t xml:space="preserve">. </w:t>
      </w:r>
      <w:r>
        <w:rPr>
          <w:rFonts w:asciiTheme="minorHAnsi" w:hAnsiTheme="minorHAnsi" w:cstheme="minorHAnsi"/>
          <w:sz w:val="24"/>
          <w:szCs w:val="24"/>
        </w:rPr>
        <w:t>R</w:t>
      </w:r>
      <w:r w:rsidRPr="00A21FC9">
        <w:rPr>
          <w:rFonts w:asciiTheme="minorHAnsi" w:hAnsiTheme="minorHAnsi" w:cstheme="minorHAnsi"/>
          <w:sz w:val="24"/>
          <w:szCs w:val="24"/>
        </w:rPr>
        <w:t>equests for confidential treatment under FOIA</w:t>
      </w:r>
      <w:r>
        <w:rPr>
          <w:rFonts w:asciiTheme="minorHAnsi" w:hAnsiTheme="minorHAnsi" w:cstheme="minorHAnsi"/>
          <w:sz w:val="24"/>
          <w:szCs w:val="24"/>
        </w:rPr>
        <w:t xml:space="preserve"> will be considered</w:t>
      </w:r>
      <w:r w:rsidR="007600C2" w:rsidRPr="00A21FC9">
        <w:rPr>
          <w:rFonts w:asciiTheme="minorHAnsi" w:hAnsiTheme="minorHAnsi" w:cstheme="minorHAnsi"/>
          <w:sz w:val="24"/>
          <w:szCs w:val="24"/>
        </w:rPr>
        <w:t xml:space="preserve">. </w:t>
      </w:r>
      <w:r w:rsidRPr="00A21FC9">
        <w:rPr>
          <w:rFonts w:asciiTheme="minorHAnsi" w:hAnsiTheme="minorHAnsi" w:cstheme="minorHAnsi"/>
          <w:sz w:val="24"/>
          <w:szCs w:val="24"/>
        </w:rPr>
        <w:t>A request for confidential treatment will not supersede legal obligations under FOIA.</w:t>
      </w:r>
      <w:r>
        <w:rPr>
          <w:rFonts w:asciiTheme="minorHAnsi" w:hAnsiTheme="minorHAnsi" w:cstheme="minorHAnsi"/>
          <w:sz w:val="24"/>
          <w:szCs w:val="24"/>
        </w:rPr>
        <w:t xml:space="preserve"> </w:t>
      </w:r>
      <w:r w:rsidRPr="005838FC">
        <w:rPr>
          <w:color w:val="000000"/>
          <w:sz w:val="24"/>
        </w:rPr>
        <w:t xml:space="preserve">Vendor agrees the </w:t>
      </w:r>
      <w:r>
        <w:rPr>
          <w:color w:val="000000"/>
          <w:sz w:val="24"/>
        </w:rPr>
        <w:t>State</w:t>
      </w:r>
      <w:r w:rsidRPr="005838FC">
        <w:rPr>
          <w:color w:val="000000"/>
          <w:sz w:val="24"/>
        </w:rPr>
        <w:t xml:space="preserve"> may copy the response to facilitate evaluation or to respond to requests for public records. </w:t>
      </w:r>
      <w:r w:rsidRPr="00F11F0F">
        <w:rPr>
          <w:rFonts w:asciiTheme="minorHAnsi" w:hAnsiTheme="minorHAnsi" w:cstheme="minorHAnsi"/>
          <w:sz w:val="24"/>
          <w:szCs w:val="24"/>
        </w:rPr>
        <w:t xml:space="preserve">Regardless of any request for confidential treatment, the State will disclose the successful Vendor’s name, the substance of the response and the price. </w:t>
      </w:r>
      <w:r>
        <w:rPr>
          <w:rFonts w:asciiTheme="minorHAnsi" w:hAnsiTheme="minorHAnsi" w:cstheme="minorHAnsi"/>
          <w:sz w:val="24"/>
          <w:szCs w:val="24"/>
        </w:rPr>
        <w:t>Req</w:t>
      </w:r>
      <w:r w:rsidRPr="00F11F0F">
        <w:rPr>
          <w:rFonts w:asciiTheme="minorHAnsi" w:hAnsiTheme="minorHAnsi" w:cstheme="minorHAnsi"/>
          <w:sz w:val="24"/>
          <w:szCs w:val="24"/>
        </w:rPr>
        <w:t xml:space="preserve">uests for confidential </w:t>
      </w:r>
      <w:r>
        <w:rPr>
          <w:rFonts w:asciiTheme="minorHAnsi" w:hAnsiTheme="minorHAnsi" w:cstheme="minorHAnsi"/>
          <w:sz w:val="24"/>
          <w:szCs w:val="24"/>
        </w:rPr>
        <w:t xml:space="preserve">treatment will not be honored </w:t>
      </w:r>
      <w:r w:rsidRPr="00F11F0F">
        <w:rPr>
          <w:rFonts w:asciiTheme="minorHAnsi" w:hAnsiTheme="minorHAnsi" w:cstheme="minorHAnsi"/>
          <w:sz w:val="24"/>
          <w:szCs w:val="24"/>
        </w:rPr>
        <w:t xml:space="preserve">unless Vendor provides (a) a separate redacted response submitted by the date and time for submission of responses and (b) Vendor’s explanation and detailed justification for confidential treatment in Section 13. </w:t>
      </w:r>
    </w:p>
    <w:p w14:paraId="63852047" w14:textId="77777777" w:rsidR="00950F31" w:rsidRPr="00A21FC9" w:rsidRDefault="00950F31" w:rsidP="004B591F">
      <w:pPr>
        <w:pStyle w:val="ListParagraph"/>
        <w:jc w:val="both"/>
        <w:rPr>
          <w:rFonts w:asciiTheme="minorHAnsi" w:hAnsiTheme="minorHAnsi" w:cstheme="minorHAnsi"/>
          <w:sz w:val="24"/>
          <w:szCs w:val="24"/>
        </w:rPr>
      </w:pPr>
    </w:p>
    <w:p w14:paraId="0534219B" w14:textId="77777777" w:rsidR="00950F31" w:rsidRPr="00F11F0F" w:rsidRDefault="00950F31" w:rsidP="004B591F">
      <w:pPr>
        <w:pStyle w:val="ListParagraph"/>
        <w:jc w:val="both"/>
        <w:rPr>
          <w:color w:val="000000"/>
          <w:sz w:val="24"/>
        </w:rPr>
      </w:pPr>
      <w:r w:rsidRPr="009146F7">
        <w:rPr>
          <w:color w:val="000000"/>
          <w:sz w:val="24"/>
        </w:rPr>
        <w:t xml:space="preserve">Information submitted with a claim of confidentiality or exemption from FOIA may still be disclosed to the public if determined under applicable law that the claim or exemption does not meet the requirements for withholding the information under FOIA. (44 </w:t>
      </w:r>
      <w:r>
        <w:rPr>
          <w:color w:val="000000"/>
          <w:sz w:val="24"/>
        </w:rPr>
        <w:t xml:space="preserve">ILAC </w:t>
      </w:r>
      <w:r w:rsidRPr="009146F7">
        <w:rPr>
          <w:color w:val="000000"/>
          <w:sz w:val="24"/>
        </w:rPr>
        <w:t xml:space="preserve">4.2005(t)(2)). </w:t>
      </w:r>
      <w:r>
        <w:rPr>
          <w:rFonts w:asciiTheme="minorHAnsi" w:hAnsiTheme="minorHAnsi" w:cstheme="minorHAnsi"/>
          <w:sz w:val="24"/>
          <w:szCs w:val="24"/>
        </w:rPr>
        <w:t xml:space="preserve">Materials submitted with a claim of confidentiality may also be disclosed pursuant to a lawful subpoena or court order. </w:t>
      </w:r>
      <w:r w:rsidRPr="005838FC">
        <w:rPr>
          <w:color w:val="000000"/>
          <w:sz w:val="24"/>
        </w:rPr>
        <w:t xml:space="preserve">Vendor will hold harmless and indemnify the </w:t>
      </w:r>
      <w:r w:rsidRPr="0023273D">
        <w:rPr>
          <w:rFonts w:asciiTheme="minorHAnsi" w:hAnsiTheme="minorHAnsi" w:cstheme="minorHAnsi"/>
          <w:sz w:val="24"/>
          <w:szCs w:val="24"/>
        </w:rPr>
        <w:t xml:space="preserve">University, its Board of Trustees, the State of Illinois, </w:t>
      </w:r>
      <w:r>
        <w:rPr>
          <w:rFonts w:asciiTheme="minorHAnsi" w:hAnsiTheme="minorHAnsi" w:cstheme="minorHAnsi"/>
          <w:sz w:val="24"/>
          <w:szCs w:val="24"/>
        </w:rPr>
        <w:t xml:space="preserve">and the State of Illinois’s </w:t>
      </w:r>
      <w:r w:rsidRPr="0023273D">
        <w:rPr>
          <w:rFonts w:asciiTheme="minorHAnsi" w:hAnsiTheme="minorHAnsi" w:cstheme="minorHAnsi"/>
          <w:sz w:val="24"/>
          <w:szCs w:val="24"/>
        </w:rPr>
        <w:t xml:space="preserve">agencies, officers, employees, </w:t>
      </w:r>
      <w:r>
        <w:rPr>
          <w:rFonts w:asciiTheme="minorHAnsi" w:hAnsiTheme="minorHAnsi" w:cstheme="minorHAnsi"/>
          <w:sz w:val="24"/>
          <w:szCs w:val="24"/>
        </w:rPr>
        <w:t xml:space="preserve">and </w:t>
      </w:r>
      <w:r w:rsidRPr="0023273D">
        <w:rPr>
          <w:rFonts w:asciiTheme="minorHAnsi" w:hAnsiTheme="minorHAnsi" w:cstheme="minorHAnsi"/>
          <w:sz w:val="24"/>
          <w:szCs w:val="24"/>
        </w:rPr>
        <w:t xml:space="preserve">agents from </w:t>
      </w:r>
      <w:r>
        <w:rPr>
          <w:rFonts w:asciiTheme="minorHAnsi" w:hAnsiTheme="minorHAnsi" w:cstheme="minorHAnsi"/>
          <w:sz w:val="24"/>
          <w:szCs w:val="24"/>
        </w:rPr>
        <w:t xml:space="preserve">all </w:t>
      </w:r>
      <w:r w:rsidRPr="00F11F0F">
        <w:rPr>
          <w:color w:val="000000"/>
          <w:sz w:val="24"/>
        </w:rPr>
        <w:t xml:space="preserve">costs, damages, and attorney’s fees associated with the </w:t>
      </w:r>
      <w:r>
        <w:rPr>
          <w:color w:val="000000"/>
          <w:sz w:val="24"/>
        </w:rPr>
        <w:t xml:space="preserve">University, its Board of Trustees, the State of Illinois, or the State of Illinois’s agencies, officers, employees or agents </w:t>
      </w:r>
      <w:r w:rsidRPr="00F11F0F">
        <w:rPr>
          <w:color w:val="000000"/>
          <w:sz w:val="24"/>
        </w:rPr>
        <w:t>honoring Vendor’s request for confidential treatment.</w:t>
      </w:r>
    </w:p>
    <w:p w14:paraId="4FDE5A2E" w14:textId="77777777" w:rsidR="002B6B8B" w:rsidRPr="0009695A" w:rsidRDefault="002B6B8B" w:rsidP="0009695A">
      <w:pPr>
        <w:pStyle w:val="ListParagraph"/>
        <w:ind w:left="1440" w:hanging="720"/>
        <w:jc w:val="both"/>
        <w:rPr>
          <w:sz w:val="24"/>
          <w:szCs w:val="24"/>
        </w:rPr>
      </w:pPr>
    </w:p>
    <w:p w14:paraId="20366E4E" w14:textId="77777777" w:rsidR="002B6B8B" w:rsidRPr="009146F7" w:rsidRDefault="002B6B8B" w:rsidP="00281B03">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BE731A">
        <w:rPr>
          <w:sz w:val="24"/>
        </w:rPr>
      </w:r>
      <w:r w:rsidR="00BE731A">
        <w:rPr>
          <w:sz w:val="24"/>
        </w:rPr>
        <w:fldChar w:fldCharType="separate"/>
      </w:r>
      <w:r w:rsidRPr="00AB58C4">
        <w:rPr>
          <w:sz w:val="24"/>
        </w:rPr>
        <w:fldChar w:fldCharType="end"/>
      </w:r>
      <w:r w:rsidRPr="009146F7">
        <w:rPr>
          <w:sz w:val="24"/>
        </w:rPr>
        <w:tab/>
        <w:t>Vendor is not claiming confidential information.</w:t>
      </w:r>
    </w:p>
    <w:p w14:paraId="633266C6" w14:textId="77777777" w:rsidR="002B6B8B" w:rsidRPr="00AB58C4" w:rsidRDefault="002B6B8B" w:rsidP="00281B03">
      <w:pPr>
        <w:ind w:left="720"/>
        <w:jc w:val="both"/>
        <w:rPr>
          <w:sz w:val="24"/>
        </w:rPr>
      </w:pPr>
    </w:p>
    <w:p w14:paraId="1F9D9BDD" w14:textId="2B8361FD" w:rsidR="002B6B8B" w:rsidRPr="00AB58C4" w:rsidRDefault="002B6B8B" w:rsidP="00137D0A">
      <w:pPr>
        <w:ind w:left="1440" w:hanging="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BE731A">
        <w:rPr>
          <w:sz w:val="24"/>
        </w:rPr>
      </w:r>
      <w:r w:rsidR="00BE731A">
        <w:rPr>
          <w:sz w:val="24"/>
        </w:rPr>
        <w:fldChar w:fldCharType="separate"/>
      </w:r>
      <w:r w:rsidRPr="00AB58C4">
        <w:rPr>
          <w:sz w:val="24"/>
        </w:rPr>
        <w:fldChar w:fldCharType="end"/>
      </w:r>
      <w:r w:rsidRPr="009146F7">
        <w:rPr>
          <w:sz w:val="24"/>
        </w:rPr>
        <w:tab/>
        <w:t>Vendor has provided a redacted copy of the response and has shown below the page number, section, and statutory basis for each claim.</w:t>
      </w:r>
    </w:p>
    <w:tbl>
      <w:tblPr>
        <w:tblpPr w:leftFromText="180" w:rightFromText="180" w:vertAnchor="text" w:horzAnchor="page" w:tblpX="2071" w:tblpY="165"/>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4410"/>
        <w:gridCol w:w="2812"/>
      </w:tblGrid>
      <w:tr w:rsidR="002B6B8B" w:rsidRPr="0016780B" w14:paraId="756BF140" w14:textId="77777777" w:rsidTr="00281B03">
        <w:tc>
          <w:tcPr>
            <w:tcW w:w="2155" w:type="dxa"/>
          </w:tcPr>
          <w:p w14:paraId="7C713045" w14:textId="77777777" w:rsidR="002B6B8B" w:rsidRPr="00AB58C4" w:rsidRDefault="002B6B8B" w:rsidP="00281B03">
            <w:pPr>
              <w:ind w:left="160"/>
              <w:jc w:val="both"/>
              <w:rPr>
                <w:sz w:val="24"/>
              </w:rPr>
            </w:pPr>
            <w:r w:rsidRPr="00AB58C4">
              <w:rPr>
                <w:sz w:val="24"/>
              </w:rPr>
              <w:t>Page # / Section / Subsection #</w:t>
            </w:r>
          </w:p>
        </w:tc>
        <w:tc>
          <w:tcPr>
            <w:tcW w:w="4410" w:type="dxa"/>
          </w:tcPr>
          <w:p w14:paraId="1D55AFBE" w14:textId="21073D85" w:rsidR="002B6B8B" w:rsidRPr="00AB58C4" w:rsidRDefault="002B6B8B" w:rsidP="00281B03">
            <w:pPr>
              <w:ind w:left="160"/>
              <w:rPr>
                <w:sz w:val="24"/>
              </w:rPr>
            </w:pPr>
            <w:r w:rsidRPr="00AB58C4">
              <w:rPr>
                <w:sz w:val="24"/>
              </w:rPr>
              <w:t>Information being claimed as confidential</w:t>
            </w:r>
            <w:r w:rsidR="007600C2" w:rsidRPr="00AB58C4">
              <w:rPr>
                <w:sz w:val="24"/>
              </w:rPr>
              <w:t xml:space="preserve">. </w:t>
            </w:r>
            <w:r w:rsidRPr="00AB58C4">
              <w:rPr>
                <w:sz w:val="24"/>
              </w:rPr>
              <w:t>Include supporting information.</w:t>
            </w:r>
          </w:p>
        </w:tc>
        <w:tc>
          <w:tcPr>
            <w:tcW w:w="2812" w:type="dxa"/>
          </w:tcPr>
          <w:p w14:paraId="7B43DC6B" w14:textId="77777777" w:rsidR="002B6B8B" w:rsidRPr="00AB58C4" w:rsidRDefault="002B6B8B" w:rsidP="00281B03">
            <w:pPr>
              <w:ind w:left="250"/>
              <w:rPr>
                <w:sz w:val="24"/>
              </w:rPr>
            </w:pPr>
            <w:r w:rsidRPr="00AB58C4">
              <w:rPr>
                <w:sz w:val="24"/>
              </w:rPr>
              <w:t>Statutory basis for exemption claim.</w:t>
            </w:r>
          </w:p>
        </w:tc>
      </w:tr>
      <w:tr w:rsidR="002B6B8B" w:rsidRPr="0016780B" w14:paraId="7D2D8A6E" w14:textId="77777777" w:rsidTr="00281B03">
        <w:tc>
          <w:tcPr>
            <w:tcW w:w="2155" w:type="dxa"/>
          </w:tcPr>
          <w:p w14:paraId="4913122B" w14:textId="77777777" w:rsidR="002B6B8B" w:rsidRPr="009146F7" w:rsidRDefault="002B6B8B" w:rsidP="00281B03">
            <w:pPr>
              <w:ind w:left="160"/>
              <w:jc w:val="both"/>
              <w:rPr>
                <w:sz w:val="24"/>
              </w:rPr>
            </w:pPr>
          </w:p>
        </w:tc>
        <w:tc>
          <w:tcPr>
            <w:tcW w:w="4410" w:type="dxa"/>
          </w:tcPr>
          <w:p w14:paraId="7BACE771" w14:textId="77777777" w:rsidR="002B6B8B" w:rsidRPr="009146F7" w:rsidRDefault="002B6B8B" w:rsidP="00281B03">
            <w:pPr>
              <w:ind w:left="160"/>
              <w:jc w:val="both"/>
              <w:rPr>
                <w:sz w:val="24"/>
              </w:rPr>
            </w:pPr>
          </w:p>
        </w:tc>
        <w:tc>
          <w:tcPr>
            <w:tcW w:w="2812" w:type="dxa"/>
          </w:tcPr>
          <w:p w14:paraId="3337C280" w14:textId="77777777" w:rsidR="002B6B8B" w:rsidRPr="00AB58C4" w:rsidRDefault="002B6B8B" w:rsidP="00281B03">
            <w:pPr>
              <w:ind w:left="250"/>
              <w:jc w:val="both"/>
              <w:rPr>
                <w:sz w:val="24"/>
              </w:rPr>
            </w:pPr>
          </w:p>
        </w:tc>
      </w:tr>
      <w:tr w:rsidR="002B6B8B" w:rsidRPr="0016780B" w14:paraId="68B4685B" w14:textId="77777777" w:rsidTr="00281B03">
        <w:tc>
          <w:tcPr>
            <w:tcW w:w="2155" w:type="dxa"/>
          </w:tcPr>
          <w:p w14:paraId="5724874F" w14:textId="77777777" w:rsidR="002B6B8B" w:rsidRPr="009146F7" w:rsidRDefault="002B6B8B" w:rsidP="00281B03">
            <w:pPr>
              <w:ind w:left="160"/>
              <w:jc w:val="both"/>
              <w:rPr>
                <w:sz w:val="24"/>
              </w:rPr>
            </w:pPr>
          </w:p>
        </w:tc>
        <w:tc>
          <w:tcPr>
            <w:tcW w:w="4410" w:type="dxa"/>
          </w:tcPr>
          <w:p w14:paraId="2F67CA86" w14:textId="77777777" w:rsidR="002B6B8B" w:rsidRPr="009146F7" w:rsidRDefault="002B6B8B" w:rsidP="00281B03">
            <w:pPr>
              <w:ind w:left="160"/>
              <w:jc w:val="both"/>
              <w:rPr>
                <w:sz w:val="24"/>
              </w:rPr>
            </w:pPr>
          </w:p>
        </w:tc>
        <w:tc>
          <w:tcPr>
            <w:tcW w:w="2812" w:type="dxa"/>
          </w:tcPr>
          <w:p w14:paraId="3BD154F1" w14:textId="77777777" w:rsidR="002B6B8B" w:rsidRPr="00AB58C4" w:rsidRDefault="002B6B8B" w:rsidP="00281B03">
            <w:pPr>
              <w:ind w:left="250"/>
              <w:jc w:val="both"/>
              <w:rPr>
                <w:sz w:val="24"/>
              </w:rPr>
            </w:pPr>
          </w:p>
        </w:tc>
      </w:tr>
      <w:tr w:rsidR="002B6B8B" w:rsidRPr="0016780B" w14:paraId="243F777C" w14:textId="77777777" w:rsidTr="00281B03">
        <w:tc>
          <w:tcPr>
            <w:tcW w:w="2155" w:type="dxa"/>
          </w:tcPr>
          <w:p w14:paraId="6C145DD9" w14:textId="77777777" w:rsidR="002B6B8B" w:rsidRPr="009146F7" w:rsidRDefault="002B6B8B" w:rsidP="00281B03">
            <w:pPr>
              <w:ind w:left="160"/>
              <w:jc w:val="both"/>
              <w:rPr>
                <w:sz w:val="24"/>
              </w:rPr>
            </w:pPr>
          </w:p>
        </w:tc>
        <w:tc>
          <w:tcPr>
            <w:tcW w:w="4410" w:type="dxa"/>
          </w:tcPr>
          <w:p w14:paraId="64613229" w14:textId="77777777" w:rsidR="002B6B8B" w:rsidRPr="009146F7" w:rsidRDefault="002B6B8B" w:rsidP="00281B03">
            <w:pPr>
              <w:ind w:left="160"/>
              <w:jc w:val="both"/>
              <w:rPr>
                <w:sz w:val="24"/>
              </w:rPr>
            </w:pPr>
          </w:p>
        </w:tc>
        <w:tc>
          <w:tcPr>
            <w:tcW w:w="2812" w:type="dxa"/>
          </w:tcPr>
          <w:p w14:paraId="7FCE311F" w14:textId="77777777" w:rsidR="002B6B8B" w:rsidRPr="00AB58C4" w:rsidRDefault="002B6B8B" w:rsidP="00281B03">
            <w:pPr>
              <w:ind w:left="250"/>
              <w:jc w:val="both"/>
              <w:rPr>
                <w:sz w:val="24"/>
              </w:rPr>
            </w:pPr>
          </w:p>
        </w:tc>
      </w:tr>
      <w:tr w:rsidR="002B6B8B" w:rsidRPr="0016780B" w14:paraId="343FA0FB" w14:textId="77777777" w:rsidTr="00281B03">
        <w:tc>
          <w:tcPr>
            <w:tcW w:w="2155" w:type="dxa"/>
          </w:tcPr>
          <w:p w14:paraId="31D7A863" w14:textId="77777777" w:rsidR="002B6B8B" w:rsidRPr="009146F7" w:rsidRDefault="002B6B8B" w:rsidP="00281B03">
            <w:pPr>
              <w:ind w:left="160"/>
              <w:jc w:val="both"/>
              <w:rPr>
                <w:sz w:val="24"/>
              </w:rPr>
            </w:pPr>
          </w:p>
        </w:tc>
        <w:tc>
          <w:tcPr>
            <w:tcW w:w="4410" w:type="dxa"/>
          </w:tcPr>
          <w:p w14:paraId="3963BDB9" w14:textId="77777777" w:rsidR="002B6B8B" w:rsidRPr="009146F7" w:rsidRDefault="002B6B8B" w:rsidP="00281B03">
            <w:pPr>
              <w:ind w:left="160"/>
              <w:jc w:val="both"/>
              <w:rPr>
                <w:sz w:val="24"/>
              </w:rPr>
            </w:pPr>
          </w:p>
        </w:tc>
        <w:tc>
          <w:tcPr>
            <w:tcW w:w="2812" w:type="dxa"/>
          </w:tcPr>
          <w:p w14:paraId="4272414B" w14:textId="77777777" w:rsidR="002B6B8B" w:rsidRPr="00AB58C4" w:rsidRDefault="002B6B8B" w:rsidP="00281B03">
            <w:pPr>
              <w:ind w:left="250"/>
              <w:jc w:val="both"/>
              <w:rPr>
                <w:sz w:val="24"/>
              </w:rPr>
            </w:pPr>
          </w:p>
        </w:tc>
      </w:tr>
      <w:tr w:rsidR="002B6B8B" w:rsidRPr="0016780B" w14:paraId="6D54A790" w14:textId="77777777" w:rsidTr="00281B03">
        <w:tc>
          <w:tcPr>
            <w:tcW w:w="2155" w:type="dxa"/>
          </w:tcPr>
          <w:p w14:paraId="080F82A5" w14:textId="77777777" w:rsidR="002B6B8B" w:rsidRPr="003066CE" w:rsidRDefault="002B6B8B" w:rsidP="00281B03">
            <w:pPr>
              <w:ind w:left="160"/>
              <w:jc w:val="both"/>
              <w:rPr>
                <w:rFonts w:cstheme="minorHAnsi"/>
                <w:sz w:val="24"/>
                <w:szCs w:val="24"/>
              </w:rPr>
            </w:pPr>
          </w:p>
        </w:tc>
        <w:tc>
          <w:tcPr>
            <w:tcW w:w="4410" w:type="dxa"/>
          </w:tcPr>
          <w:p w14:paraId="5613B607" w14:textId="77777777" w:rsidR="002B6B8B" w:rsidRPr="003066CE" w:rsidRDefault="002B6B8B" w:rsidP="00281B03">
            <w:pPr>
              <w:ind w:left="160"/>
              <w:jc w:val="both"/>
              <w:rPr>
                <w:rFonts w:cstheme="minorHAnsi"/>
                <w:sz w:val="24"/>
                <w:szCs w:val="24"/>
              </w:rPr>
            </w:pPr>
          </w:p>
        </w:tc>
        <w:tc>
          <w:tcPr>
            <w:tcW w:w="2812" w:type="dxa"/>
          </w:tcPr>
          <w:p w14:paraId="4D3B0C53" w14:textId="77777777" w:rsidR="002B6B8B" w:rsidRPr="003066CE" w:rsidRDefault="002B6B8B" w:rsidP="00281B03">
            <w:pPr>
              <w:ind w:left="250"/>
              <w:jc w:val="both"/>
              <w:rPr>
                <w:rFonts w:cstheme="minorHAnsi"/>
                <w:sz w:val="24"/>
                <w:szCs w:val="24"/>
              </w:rPr>
            </w:pPr>
          </w:p>
        </w:tc>
      </w:tr>
      <w:bookmarkEnd w:id="701"/>
    </w:tbl>
    <w:p w14:paraId="5EE3AD4A" w14:textId="7FD89FAA" w:rsidR="00793EA9" w:rsidRDefault="00793EA9" w:rsidP="00281B03">
      <w:pPr>
        <w:ind w:left="720"/>
        <w:jc w:val="both"/>
        <w:rPr>
          <w:sz w:val="24"/>
        </w:rPr>
      </w:pPr>
    </w:p>
    <w:p w14:paraId="347236E4" w14:textId="77777777" w:rsidR="00B83ADA" w:rsidRPr="009146F7" w:rsidRDefault="00B83ADA" w:rsidP="00281B03">
      <w:pPr>
        <w:ind w:left="720"/>
        <w:jc w:val="both"/>
        <w:rPr>
          <w:sz w:val="24"/>
        </w:rPr>
      </w:pPr>
    </w:p>
    <w:p w14:paraId="0ABF409E" w14:textId="2F734091" w:rsidR="00870F57" w:rsidRPr="00AB58C4" w:rsidRDefault="00007A5A" w:rsidP="00B83ADA">
      <w:pPr>
        <w:pStyle w:val="Heading1"/>
        <w:jc w:val="both"/>
        <w:rPr>
          <w:rFonts w:asciiTheme="minorHAnsi" w:hAnsiTheme="minorHAnsi"/>
          <w:sz w:val="24"/>
        </w:rPr>
      </w:pPr>
      <w:bookmarkStart w:id="722" w:name="_Toc120104150"/>
      <w:bookmarkStart w:id="723" w:name="_Toc120104801"/>
      <w:bookmarkStart w:id="724" w:name="_Toc117062314"/>
      <w:bookmarkStart w:id="725" w:name="_Toc120104836"/>
      <w:bookmarkStart w:id="726" w:name="_Toc120746906"/>
      <w:bookmarkStart w:id="727" w:name="_Toc120746995"/>
      <w:bookmarkStart w:id="728" w:name="_Toc120747585"/>
      <w:bookmarkStart w:id="729" w:name="_Toc120748092"/>
      <w:bookmarkStart w:id="730" w:name="_Toc133913551"/>
      <w:r>
        <w:rPr>
          <w:rFonts w:asciiTheme="minorHAnsi" w:hAnsiTheme="minorHAnsi"/>
          <w:sz w:val="24"/>
        </w:rPr>
        <w:t>14</w:t>
      </w:r>
      <w:r>
        <w:rPr>
          <w:rFonts w:asciiTheme="minorHAnsi" w:hAnsiTheme="minorHAnsi"/>
          <w:sz w:val="24"/>
        </w:rPr>
        <w:tab/>
      </w:r>
      <w:r w:rsidR="00B334B6" w:rsidRPr="00AB58C4">
        <w:rPr>
          <w:rFonts w:asciiTheme="minorHAnsi" w:hAnsiTheme="minorHAnsi"/>
          <w:sz w:val="24"/>
        </w:rPr>
        <w:t xml:space="preserve">Vendor </w:t>
      </w:r>
      <w:r w:rsidR="00870F57" w:rsidRPr="00AB58C4">
        <w:rPr>
          <w:rFonts w:asciiTheme="minorHAnsi" w:hAnsiTheme="minorHAnsi"/>
          <w:sz w:val="24"/>
        </w:rPr>
        <w:t>Exception to Standard Terms and Conditions</w:t>
      </w:r>
      <w:bookmarkEnd w:id="722"/>
      <w:bookmarkEnd w:id="723"/>
      <w:bookmarkEnd w:id="724"/>
      <w:bookmarkEnd w:id="725"/>
      <w:bookmarkEnd w:id="726"/>
      <w:bookmarkEnd w:id="727"/>
      <w:bookmarkEnd w:id="728"/>
      <w:bookmarkEnd w:id="729"/>
      <w:bookmarkEnd w:id="730"/>
    </w:p>
    <w:p w14:paraId="13FF33CF" w14:textId="407337E2" w:rsidR="006519AD" w:rsidRDefault="006519AD" w:rsidP="006519AD"/>
    <w:p w14:paraId="1F33AEF9" w14:textId="6CCC6A6C" w:rsidR="006519AD" w:rsidRPr="00C22F01" w:rsidRDefault="006519AD" w:rsidP="006519AD">
      <w:pPr>
        <w:ind w:left="720"/>
        <w:jc w:val="both"/>
        <w:rPr>
          <w:sz w:val="24"/>
          <w:szCs w:val="24"/>
        </w:rPr>
      </w:pPr>
      <w:r w:rsidRPr="00C22F01">
        <w:rPr>
          <w:sz w:val="24"/>
          <w:szCs w:val="24"/>
        </w:rPr>
        <w:t xml:space="preserve">The University discourages taking exceptions to the Standard Terms and Conditions (Section </w:t>
      </w:r>
      <w:r w:rsidR="00896722" w:rsidRPr="00C22F01">
        <w:rPr>
          <w:sz w:val="24"/>
          <w:szCs w:val="24"/>
        </w:rPr>
        <w:t>1</w:t>
      </w:r>
      <w:r w:rsidR="0028674D">
        <w:rPr>
          <w:sz w:val="24"/>
          <w:szCs w:val="24"/>
        </w:rPr>
        <w:t>1</w:t>
      </w:r>
      <w:r w:rsidRPr="00C22F01">
        <w:rPr>
          <w:sz w:val="24"/>
          <w:szCs w:val="24"/>
        </w:rPr>
        <w:t xml:space="preserve">) and doing so may impact the ability to award to the Vendor. Any exceptions must be noted </w:t>
      </w:r>
      <w:r w:rsidR="006D5C0D" w:rsidRPr="00C22F01">
        <w:rPr>
          <w:sz w:val="24"/>
          <w:szCs w:val="24"/>
        </w:rPr>
        <w:t>on this page</w:t>
      </w:r>
      <w:r w:rsidRPr="00C22F01">
        <w:rPr>
          <w:sz w:val="24"/>
          <w:szCs w:val="24"/>
        </w:rPr>
        <w:t xml:space="preserve">. State law shall not be circumvented by the exception process. </w:t>
      </w:r>
    </w:p>
    <w:p w14:paraId="763EE0BC" w14:textId="77777777" w:rsidR="005326A6" w:rsidRPr="009146F7" w:rsidRDefault="005326A6" w:rsidP="00B334B6">
      <w:pPr>
        <w:ind w:firstLine="480"/>
        <w:jc w:val="both"/>
        <w:rPr>
          <w:sz w:val="24"/>
        </w:rPr>
      </w:pPr>
    </w:p>
    <w:p w14:paraId="38DF4A5A" w14:textId="70D8BF15" w:rsidR="00B334B6" w:rsidRPr="006740A2" w:rsidRDefault="006519AD" w:rsidP="006519AD">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BE731A">
        <w:rPr>
          <w:sz w:val="24"/>
        </w:rPr>
      </w:r>
      <w:r w:rsidR="00BE731A">
        <w:rPr>
          <w:sz w:val="24"/>
        </w:rPr>
        <w:fldChar w:fldCharType="separate"/>
      </w:r>
      <w:r w:rsidRPr="00AB58C4">
        <w:rPr>
          <w:sz w:val="24"/>
        </w:rPr>
        <w:fldChar w:fldCharType="end"/>
      </w:r>
      <w:r w:rsidRPr="009146F7">
        <w:rPr>
          <w:sz w:val="24"/>
        </w:rPr>
        <w:tab/>
        <w:t xml:space="preserve">Vendor does not take exceptions to the Standard Terms and Conditions </w:t>
      </w:r>
    </w:p>
    <w:p w14:paraId="084F23AA" w14:textId="5F17E0B6" w:rsidR="006519AD" w:rsidRPr="00AB58C4" w:rsidRDefault="006519AD" w:rsidP="00B334B6">
      <w:pPr>
        <w:ind w:left="720"/>
        <w:jc w:val="both"/>
        <w:rPr>
          <w:sz w:val="24"/>
        </w:rPr>
      </w:pPr>
    </w:p>
    <w:p w14:paraId="58ED9B1F" w14:textId="62F7F59C" w:rsidR="006519AD" w:rsidRPr="009146F7" w:rsidRDefault="006519AD" w:rsidP="006519AD">
      <w:pPr>
        <w:ind w:left="720"/>
        <w:jc w:val="both"/>
        <w:rPr>
          <w:sz w:val="24"/>
        </w:rPr>
      </w:pPr>
      <w:r w:rsidRPr="00AB58C4">
        <w:rPr>
          <w:sz w:val="24"/>
        </w:rPr>
        <w:fldChar w:fldCharType="begin">
          <w:ffData>
            <w:name w:val="Check125"/>
            <w:enabled/>
            <w:calcOnExit w:val="0"/>
            <w:checkBox>
              <w:sizeAuto/>
              <w:default w:val="0"/>
            </w:checkBox>
          </w:ffData>
        </w:fldChar>
      </w:r>
      <w:r w:rsidRPr="00AB58C4">
        <w:rPr>
          <w:sz w:val="24"/>
        </w:rPr>
        <w:instrText xml:space="preserve"> FORMCHECKBOX </w:instrText>
      </w:r>
      <w:r w:rsidR="00BE731A">
        <w:rPr>
          <w:sz w:val="24"/>
        </w:rPr>
      </w:r>
      <w:r w:rsidR="00BE731A">
        <w:rPr>
          <w:sz w:val="24"/>
        </w:rPr>
        <w:fldChar w:fldCharType="separate"/>
      </w:r>
      <w:r w:rsidRPr="00AB58C4">
        <w:rPr>
          <w:sz w:val="24"/>
        </w:rPr>
        <w:fldChar w:fldCharType="end"/>
      </w:r>
      <w:r w:rsidRPr="009146F7">
        <w:rPr>
          <w:sz w:val="24"/>
        </w:rPr>
        <w:tab/>
        <w:t>Vendor takes the following exceptions to the Standard Terms and Conditions:</w:t>
      </w:r>
    </w:p>
    <w:p w14:paraId="2E64D73E" w14:textId="77777777" w:rsidR="006519AD" w:rsidRPr="00AB58C4" w:rsidRDefault="006519AD" w:rsidP="006519AD">
      <w:pPr>
        <w:ind w:left="720"/>
        <w:jc w:val="both"/>
        <w:rPr>
          <w:sz w:val="24"/>
        </w:rPr>
      </w:pPr>
    </w:p>
    <w:tbl>
      <w:tblPr>
        <w:tblW w:w="931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7616"/>
      </w:tblGrid>
      <w:tr w:rsidR="006519AD" w:rsidRPr="0082226B" w14:paraId="28F5CAEC" w14:textId="77777777" w:rsidTr="00170AD5">
        <w:trPr>
          <w:trHeight w:val="831"/>
        </w:trPr>
        <w:tc>
          <w:tcPr>
            <w:tcW w:w="1694" w:type="dxa"/>
          </w:tcPr>
          <w:p w14:paraId="6DA23D56" w14:textId="77777777" w:rsidR="006519AD" w:rsidRPr="00AB58C4" w:rsidRDefault="006519AD" w:rsidP="00170AD5">
            <w:pPr>
              <w:ind w:left="200"/>
              <w:rPr>
                <w:sz w:val="24"/>
              </w:rPr>
            </w:pPr>
            <w:r w:rsidRPr="00AB58C4">
              <w:rPr>
                <w:sz w:val="24"/>
              </w:rPr>
              <w:t>Page # / Section / Subsection #</w:t>
            </w:r>
          </w:p>
        </w:tc>
        <w:tc>
          <w:tcPr>
            <w:tcW w:w="7616" w:type="dxa"/>
          </w:tcPr>
          <w:p w14:paraId="041807F4" w14:textId="77777777" w:rsidR="006519AD" w:rsidRPr="00AB58C4" w:rsidRDefault="006519AD" w:rsidP="00170AD5">
            <w:pPr>
              <w:ind w:left="180"/>
              <w:rPr>
                <w:sz w:val="24"/>
              </w:rPr>
            </w:pPr>
            <w:r w:rsidRPr="00AB58C4">
              <w:rPr>
                <w:sz w:val="24"/>
              </w:rPr>
              <w:t>State the exception such as “add,” “replace,” and / or “delete.”</w:t>
            </w:r>
          </w:p>
        </w:tc>
      </w:tr>
      <w:tr w:rsidR="006519AD" w:rsidRPr="0082226B" w14:paraId="11D22BE9" w14:textId="77777777" w:rsidTr="00170AD5">
        <w:trPr>
          <w:trHeight w:val="272"/>
        </w:trPr>
        <w:tc>
          <w:tcPr>
            <w:tcW w:w="1694" w:type="dxa"/>
          </w:tcPr>
          <w:p w14:paraId="78768ACF" w14:textId="77777777" w:rsidR="006519AD" w:rsidRPr="009146F7" w:rsidRDefault="006519AD" w:rsidP="00170AD5">
            <w:pPr>
              <w:ind w:left="200"/>
              <w:rPr>
                <w:sz w:val="24"/>
              </w:rPr>
            </w:pPr>
          </w:p>
        </w:tc>
        <w:tc>
          <w:tcPr>
            <w:tcW w:w="7616" w:type="dxa"/>
          </w:tcPr>
          <w:p w14:paraId="76B8278C" w14:textId="77777777" w:rsidR="006519AD" w:rsidRPr="009146F7" w:rsidRDefault="006519AD" w:rsidP="00170AD5">
            <w:pPr>
              <w:ind w:left="180"/>
              <w:rPr>
                <w:sz w:val="24"/>
              </w:rPr>
            </w:pPr>
          </w:p>
        </w:tc>
      </w:tr>
      <w:tr w:rsidR="006519AD" w:rsidRPr="0082226B" w14:paraId="6BBB539E" w14:textId="77777777" w:rsidTr="00170AD5">
        <w:trPr>
          <w:trHeight w:val="286"/>
        </w:trPr>
        <w:tc>
          <w:tcPr>
            <w:tcW w:w="1694" w:type="dxa"/>
          </w:tcPr>
          <w:p w14:paraId="46EB3B79" w14:textId="77777777" w:rsidR="006519AD" w:rsidRPr="009146F7" w:rsidRDefault="006519AD" w:rsidP="00170AD5">
            <w:pPr>
              <w:ind w:left="200"/>
              <w:rPr>
                <w:sz w:val="24"/>
              </w:rPr>
            </w:pPr>
          </w:p>
        </w:tc>
        <w:tc>
          <w:tcPr>
            <w:tcW w:w="7616" w:type="dxa"/>
          </w:tcPr>
          <w:p w14:paraId="495562C7" w14:textId="77777777" w:rsidR="006519AD" w:rsidRPr="009146F7" w:rsidRDefault="006519AD" w:rsidP="00170AD5">
            <w:pPr>
              <w:ind w:left="180"/>
              <w:rPr>
                <w:sz w:val="24"/>
              </w:rPr>
            </w:pPr>
          </w:p>
        </w:tc>
      </w:tr>
      <w:tr w:rsidR="006519AD" w:rsidRPr="0082226B" w14:paraId="77544E80" w14:textId="77777777" w:rsidTr="00170AD5">
        <w:trPr>
          <w:trHeight w:val="272"/>
        </w:trPr>
        <w:tc>
          <w:tcPr>
            <w:tcW w:w="1694" w:type="dxa"/>
          </w:tcPr>
          <w:p w14:paraId="0C83C0C0" w14:textId="77777777" w:rsidR="006519AD" w:rsidRPr="009146F7" w:rsidRDefault="006519AD" w:rsidP="00170AD5">
            <w:pPr>
              <w:ind w:left="200"/>
              <w:rPr>
                <w:sz w:val="24"/>
              </w:rPr>
            </w:pPr>
          </w:p>
        </w:tc>
        <w:tc>
          <w:tcPr>
            <w:tcW w:w="7616" w:type="dxa"/>
          </w:tcPr>
          <w:p w14:paraId="35862C0A" w14:textId="77777777" w:rsidR="006519AD" w:rsidRPr="009146F7" w:rsidRDefault="006519AD" w:rsidP="00170AD5">
            <w:pPr>
              <w:ind w:left="180"/>
              <w:rPr>
                <w:sz w:val="24"/>
              </w:rPr>
            </w:pPr>
          </w:p>
        </w:tc>
      </w:tr>
      <w:tr w:rsidR="006519AD" w:rsidRPr="0082226B" w14:paraId="799E2C0C" w14:textId="77777777" w:rsidTr="00170AD5">
        <w:trPr>
          <w:trHeight w:val="272"/>
        </w:trPr>
        <w:tc>
          <w:tcPr>
            <w:tcW w:w="1694" w:type="dxa"/>
          </w:tcPr>
          <w:p w14:paraId="785480A7" w14:textId="77777777" w:rsidR="006519AD" w:rsidRPr="009146F7" w:rsidRDefault="006519AD" w:rsidP="00170AD5">
            <w:pPr>
              <w:ind w:left="200"/>
              <w:rPr>
                <w:sz w:val="24"/>
              </w:rPr>
            </w:pPr>
          </w:p>
        </w:tc>
        <w:tc>
          <w:tcPr>
            <w:tcW w:w="7616" w:type="dxa"/>
          </w:tcPr>
          <w:p w14:paraId="5CD8861F" w14:textId="77777777" w:rsidR="006519AD" w:rsidRPr="009146F7" w:rsidRDefault="006519AD" w:rsidP="00170AD5">
            <w:pPr>
              <w:ind w:left="180"/>
              <w:rPr>
                <w:sz w:val="24"/>
              </w:rPr>
            </w:pPr>
          </w:p>
        </w:tc>
      </w:tr>
      <w:tr w:rsidR="006519AD" w:rsidRPr="0082226B" w14:paraId="7FC20A44" w14:textId="77777777" w:rsidTr="00170AD5">
        <w:trPr>
          <w:trHeight w:val="272"/>
        </w:trPr>
        <w:tc>
          <w:tcPr>
            <w:tcW w:w="1694" w:type="dxa"/>
          </w:tcPr>
          <w:p w14:paraId="440CD1EE" w14:textId="77777777" w:rsidR="006519AD" w:rsidRPr="009146F7" w:rsidRDefault="006519AD" w:rsidP="00170AD5">
            <w:pPr>
              <w:ind w:left="200"/>
              <w:rPr>
                <w:sz w:val="24"/>
              </w:rPr>
            </w:pPr>
          </w:p>
        </w:tc>
        <w:tc>
          <w:tcPr>
            <w:tcW w:w="7616" w:type="dxa"/>
          </w:tcPr>
          <w:p w14:paraId="3ADE5DD2" w14:textId="77777777" w:rsidR="006519AD" w:rsidRPr="009146F7" w:rsidRDefault="006519AD" w:rsidP="00170AD5">
            <w:pPr>
              <w:ind w:left="180"/>
              <w:rPr>
                <w:sz w:val="24"/>
              </w:rPr>
            </w:pPr>
          </w:p>
        </w:tc>
      </w:tr>
    </w:tbl>
    <w:p w14:paraId="3214898C" w14:textId="77777777" w:rsidR="006519AD" w:rsidRPr="009146F7" w:rsidRDefault="006519AD" w:rsidP="00B334B6">
      <w:pPr>
        <w:ind w:left="720"/>
        <w:jc w:val="both"/>
        <w:rPr>
          <w:sz w:val="24"/>
        </w:rPr>
      </w:pPr>
    </w:p>
    <w:p w14:paraId="29DF11C5" w14:textId="01811FB0" w:rsidR="00B334B6" w:rsidRPr="006740A2" w:rsidRDefault="00007A5A" w:rsidP="00007A5A">
      <w:pPr>
        <w:pStyle w:val="Heading1"/>
        <w:ind w:left="720" w:hanging="720"/>
        <w:jc w:val="both"/>
        <w:rPr>
          <w:rFonts w:asciiTheme="minorHAnsi" w:hAnsiTheme="minorHAnsi"/>
          <w:sz w:val="24"/>
        </w:rPr>
      </w:pPr>
      <w:bookmarkStart w:id="731" w:name="_Toc120104151"/>
      <w:bookmarkStart w:id="732" w:name="_Toc120104802"/>
      <w:bookmarkStart w:id="733" w:name="_Toc117062315"/>
      <w:bookmarkStart w:id="734" w:name="_Toc120104837"/>
      <w:bookmarkStart w:id="735" w:name="_Toc120746907"/>
      <w:bookmarkStart w:id="736" w:name="_Toc120746996"/>
      <w:bookmarkStart w:id="737" w:name="_Toc120747586"/>
      <w:bookmarkStart w:id="738" w:name="_Toc120748093"/>
      <w:bookmarkStart w:id="739" w:name="_Toc133913552"/>
      <w:r>
        <w:rPr>
          <w:rFonts w:asciiTheme="minorHAnsi" w:hAnsiTheme="minorHAnsi"/>
          <w:sz w:val="24"/>
        </w:rPr>
        <w:t>15</w:t>
      </w:r>
      <w:r>
        <w:rPr>
          <w:rFonts w:asciiTheme="minorHAnsi" w:hAnsiTheme="minorHAnsi"/>
          <w:sz w:val="24"/>
        </w:rPr>
        <w:tab/>
      </w:r>
      <w:r w:rsidR="00566995" w:rsidRPr="009146F7">
        <w:rPr>
          <w:rFonts w:asciiTheme="minorHAnsi" w:hAnsiTheme="minorHAnsi"/>
          <w:sz w:val="24"/>
        </w:rPr>
        <w:t xml:space="preserve">Vendor </w:t>
      </w:r>
      <w:r w:rsidR="00B334B6" w:rsidRPr="009146F7">
        <w:rPr>
          <w:rFonts w:asciiTheme="minorHAnsi" w:hAnsiTheme="minorHAnsi"/>
          <w:sz w:val="24"/>
        </w:rPr>
        <w:t>Supplemental Terms and Conditions</w:t>
      </w:r>
      <w:bookmarkEnd w:id="731"/>
      <w:bookmarkEnd w:id="732"/>
      <w:bookmarkEnd w:id="733"/>
      <w:bookmarkEnd w:id="734"/>
      <w:bookmarkEnd w:id="735"/>
      <w:bookmarkEnd w:id="736"/>
      <w:bookmarkEnd w:id="737"/>
      <w:bookmarkEnd w:id="738"/>
      <w:bookmarkEnd w:id="739"/>
    </w:p>
    <w:p w14:paraId="09289958" w14:textId="71F119A7" w:rsidR="00844327" w:rsidRPr="00AB58C4" w:rsidRDefault="00B334B6" w:rsidP="00B334B6">
      <w:pPr>
        <w:jc w:val="both"/>
        <w:rPr>
          <w:sz w:val="24"/>
        </w:rPr>
      </w:pPr>
      <w:r w:rsidRPr="00AB58C4">
        <w:rPr>
          <w:sz w:val="24"/>
        </w:rPr>
        <w:tab/>
      </w:r>
    </w:p>
    <w:p w14:paraId="303664EF" w14:textId="1A43037A" w:rsidR="006D5C0D" w:rsidRDefault="006D5C0D" w:rsidP="006D5C0D">
      <w:pPr>
        <w:ind w:left="720"/>
        <w:jc w:val="both"/>
        <w:rPr>
          <w:rFonts w:eastAsia="Calibri" w:cstheme="minorHAnsi"/>
        </w:rPr>
      </w:pPr>
      <w:r w:rsidRPr="00AB58C4">
        <w:rPr>
          <w:sz w:val="24"/>
        </w:rPr>
        <w:t xml:space="preserve">The Vendor may provide supplemental information in this section that supports their response. If attaching supplemental material, indicate as such in this section. </w:t>
      </w:r>
    </w:p>
    <w:p w14:paraId="51960894" w14:textId="77777777" w:rsidR="006D5C0D" w:rsidRPr="009146F7" w:rsidRDefault="006D5C0D" w:rsidP="00844327">
      <w:pPr>
        <w:ind w:left="720"/>
        <w:jc w:val="both"/>
        <w:rPr>
          <w:sz w:val="24"/>
        </w:rPr>
      </w:pPr>
    </w:p>
    <w:p w14:paraId="7D9D8E02" w14:textId="789FBC1A" w:rsidR="008E3A78" w:rsidRDefault="005E16EB" w:rsidP="00D30179">
      <w:pPr>
        <w:ind w:left="720"/>
        <w:jc w:val="both"/>
      </w:pPr>
      <w:r w:rsidRPr="009146F7">
        <w:rPr>
          <w:sz w:val="24"/>
        </w:rPr>
        <w:t xml:space="preserve">Vendor </w:t>
      </w:r>
      <w:r w:rsidR="00844327" w:rsidRPr="009146F7">
        <w:rPr>
          <w:sz w:val="24"/>
        </w:rPr>
        <w:t xml:space="preserve">Supplemental Terms and Conditions </w:t>
      </w:r>
      <w:r w:rsidR="00844327" w:rsidRPr="00AB58C4">
        <w:rPr>
          <w:sz w:val="24"/>
        </w:rPr>
        <w:fldChar w:fldCharType="begin">
          <w:ffData>
            <w:name w:val="Check126"/>
            <w:enabled/>
            <w:calcOnExit w:val="0"/>
            <w:checkBox>
              <w:sizeAuto/>
              <w:default w:val="0"/>
            </w:checkBox>
          </w:ffData>
        </w:fldChar>
      </w:r>
      <w:r w:rsidR="00844327" w:rsidRPr="00AB58C4">
        <w:rPr>
          <w:sz w:val="24"/>
        </w:rPr>
        <w:instrText xml:space="preserve"> FORMCHECKBOX </w:instrText>
      </w:r>
      <w:r w:rsidR="00BE731A">
        <w:rPr>
          <w:sz w:val="24"/>
        </w:rPr>
      </w:r>
      <w:r w:rsidR="00BE731A">
        <w:rPr>
          <w:sz w:val="24"/>
        </w:rPr>
        <w:fldChar w:fldCharType="separate"/>
      </w:r>
      <w:r w:rsidR="00844327" w:rsidRPr="00AB58C4">
        <w:rPr>
          <w:sz w:val="24"/>
        </w:rPr>
        <w:fldChar w:fldCharType="end"/>
      </w:r>
      <w:r w:rsidR="00844327" w:rsidRPr="009146F7">
        <w:rPr>
          <w:sz w:val="24"/>
        </w:rPr>
        <w:t xml:space="preserve"> are    </w:t>
      </w:r>
      <w:r w:rsidR="00844327" w:rsidRPr="00AB58C4">
        <w:rPr>
          <w:sz w:val="24"/>
        </w:rPr>
        <w:fldChar w:fldCharType="begin">
          <w:ffData>
            <w:name w:val="Check127"/>
            <w:enabled/>
            <w:calcOnExit w:val="0"/>
            <w:checkBox>
              <w:sizeAuto/>
              <w:default w:val="0"/>
            </w:checkBox>
          </w:ffData>
        </w:fldChar>
      </w:r>
      <w:r w:rsidR="00844327" w:rsidRPr="00AB58C4">
        <w:rPr>
          <w:sz w:val="24"/>
        </w:rPr>
        <w:instrText xml:space="preserve"> FORMCHECKBOX </w:instrText>
      </w:r>
      <w:r w:rsidR="00BE731A">
        <w:rPr>
          <w:sz w:val="24"/>
        </w:rPr>
      </w:r>
      <w:r w:rsidR="00BE731A">
        <w:rPr>
          <w:sz w:val="24"/>
        </w:rPr>
        <w:fldChar w:fldCharType="separate"/>
      </w:r>
      <w:r w:rsidR="00844327" w:rsidRPr="00AB58C4">
        <w:rPr>
          <w:sz w:val="24"/>
        </w:rPr>
        <w:fldChar w:fldCharType="end"/>
      </w:r>
      <w:r w:rsidR="00844327" w:rsidRPr="009146F7">
        <w:rPr>
          <w:sz w:val="24"/>
        </w:rPr>
        <w:t xml:space="preserve"> are not requested. </w:t>
      </w:r>
      <w:r w:rsidR="008E3A78">
        <w:br w:type="page"/>
      </w:r>
    </w:p>
    <w:p w14:paraId="4916D811" w14:textId="73442C52" w:rsidR="00B334B6" w:rsidRPr="009146F7" w:rsidRDefault="00511040" w:rsidP="00511040">
      <w:pPr>
        <w:pStyle w:val="Heading1"/>
        <w:ind w:left="720" w:hanging="720"/>
        <w:jc w:val="both"/>
        <w:rPr>
          <w:rFonts w:asciiTheme="minorHAnsi" w:hAnsiTheme="minorHAnsi"/>
          <w:sz w:val="24"/>
        </w:rPr>
      </w:pPr>
      <w:bookmarkStart w:id="740" w:name="_Toc120104152"/>
      <w:bookmarkStart w:id="741" w:name="_Toc120104803"/>
      <w:bookmarkStart w:id="742" w:name="_Toc117062316"/>
      <w:bookmarkStart w:id="743" w:name="_Toc120104838"/>
      <w:bookmarkStart w:id="744" w:name="_Toc120746908"/>
      <w:bookmarkStart w:id="745" w:name="_Toc120746997"/>
      <w:bookmarkStart w:id="746" w:name="_Toc120747587"/>
      <w:bookmarkStart w:id="747" w:name="_Toc120748094"/>
      <w:bookmarkStart w:id="748" w:name="_Toc133913553"/>
      <w:r>
        <w:rPr>
          <w:rFonts w:asciiTheme="minorHAnsi" w:hAnsiTheme="minorHAnsi"/>
          <w:sz w:val="24"/>
        </w:rPr>
        <w:lastRenderedPageBreak/>
        <w:t>16</w:t>
      </w:r>
      <w:r>
        <w:rPr>
          <w:rFonts w:asciiTheme="minorHAnsi" w:hAnsiTheme="minorHAnsi"/>
          <w:sz w:val="24"/>
        </w:rPr>
        <w:tab/>
      </w:r>
      <w:r w:rsidR="00566995" w:rsidRPr="009146F7">
        <w:rPr>
          <w:rFonts w:asciiTheme="minorHAnsi" w:hAnsiTheme="minorHAnsi"/>
          <w:sz w:val="24"/>
        </w:rPr>
        <w:t>University Supplemental Terms and Conditions</w:t>
      </w:r>
      <w:bookmarkEnd w:id="740"/>
      <w:bookmarkEnd w:id="741"/>
      <w:bookmarkEnd w:id="742"/>
      <w:bookmarkEnd w:id="743"/>
      <w:bookmarkEnd w:id="744"/>
      <w:bookmarkEnd w:id="745"/>
      <w:bookmarkEnd w:id="746"/>
      <w:bookmarkEnd w:id="747"/>
      <w:bookmarkEnd w:id="748"/>
    </w:p>
    <w:p w14:paraId="233ED2B1" w14:textId="2C638ACA" w:rsidR="00844327" w:rsidRPr="00AB58C4" w:rsidRDefault="00844327" w:rsidP="00566995">
      <w:pPr>
        <w:ind w:left="720"/>
        <w:jc w:val="both"/>
        <w:rPr>
          <w:sz w:val="24"/>
        </w:rPr>
      </w:pPr>
    </w:p>
    <w:bookmarkStart w:id="749" w:name="_Hlk117060663"/>
    <w:p w14:paraId="6B6F24D0" w14:textId="1D80AF44" w:rsidR="009C4773" w:rsidRPr="00C22F01" w:rsidRDefault="009C4773" w:rsidP="009C4773">
      <w:pPr>
        <w:ind w:left="2160" w:hanging="720"/>
        <w:jc w:val="both"/>
        <w:rPr>
          <w:sz w:val="24"/>
          <w:szCs w:val="24"/>
        </w:rPr>
      </w:pPr>
      <w:r>
        <w:rPr>
          <w:szCs w:val="20"/>
        </w:rPr>
        <w:fldChar w:fldCharType="begin">
          <w:ffData>
            <w:name w:val="Check40"/>
            <w:enabled/>
            <w:calcOnExit w:val="0"/>
            <w:checkBox>
              <w:sizeAuto/>
              <w:default w:val="0"/>
            </w:checkBox>
          </w:ffData>
        </w:fldChar>
      </w:r>
      <w:bookmarkStart w:id="750" w:name="Check40"/>
      <w:r>
        <w:rPr>
          <w:szCs w:val="20"/>
        </w:rPr>
        <w:instrText xml:space="preserve"> FORMCHECKBOX </w:instrText>
      </w:r>
      <w:r w:rsidR="00BE731A">
        <w:rPr>
          <w:szCs w:val="20"/>
        </w:rPr>
      </w:r>
      <w:r w:rsidR="00BE731A">
        <w:rPr>
          <w:szCs w:val="20"/>
        </w:rPr>
        <w:fldChar w:fldCharType="separate"/>
      </w:r>
      <w:r>
        <w:rPr>
          <w:szCs w:val="20"/>
        </w:rPr>
        <w:fldChar w:fldCharType="end"/>
      </w:r>
      <w:bookmarkEnd w:id="750"/>
      <w:r w:rsidRPr="00D84584">
        <w:rPr>
          <w:szCs w:val="20"/>
        </w:rPr>
        <w:tab/>
      </w:r>
      <w:r w:rsidRPr="00C22F01">
        <w:rPr>
          <w:sz w:val="24"/>
          <w:szCs w:val="24"/>
        </w:rPr>
        <w:t>University Definitions</w:t>
      </w:r>
    </w:p>
    <w:p w14:paraId="6CD0789A" w14:textId="77777777" w:rsidR="002F1C5C" w:rsidRPr="00C22F01" w:rsidRDefault="002F1C5C" w:rsidP="009C4773">
      <w:pPr>
        <w:ind w:left="2160" w:hanging="720"/>
        <w:jc w:val="both"/>
        <w:rPr>
          <w:sz w:val="24"/>
          <w:szCs w:val="24"/>
        </w:rPr>
      </w:pPr>
    </w:p>
    <w:bookmarkEnd w:id="749"/>
    <w:p w14:paraId="21E43CFF" w14:textId="2E0E9119" w:rsidR="009C4773" w:rsidRPr="00C22F01" w:rsidRDefault="009C4773" w:rsidP="009C4773">
      <w:pPr>
        <w:ind w:left="2160" w:hanging="720"/>
        <w:jc w:val="both"/>
        <w:rPr>
          <w:sz w:val="24"/>
          <w:szCs w:val="24"/>
        </w:rPr>
      </w:pPr>
      <w:r w:rsidRPr="00C22F01">
        <w:rPr>
          <w:sz w:val="24"/>
          <w:szCs w:val="24"/>
        </w:rPr>
        <w:fldChar w:fldCharType="begin">
          <w:ffData>
            <w:name w:val="Check41"/>
            <w:enabled/>
            <w:calcOnExit w:val="0"/>
            <w:checkBox>
              <w:sizeAuto/>
              <w:default w:val="0"/>
            </w:checkBox>
          </w:ffData>
        </w:fldChar>
      </w:r>
      <w:bookmarkStart w:id="751" w:name="Check41"/>
      <w:r w:rsidRPr="00C22F01">
        <w:rPr>
          <w:sz w:val="24"/>
          <w:szCs w:val="24"/>
        </w:rPr>
        <w:instrText xml:space="preserve"> FORMCHECKBOX </w:instrText>
      </w:r>
      <w:r w:rsidR="00BE731A">
        <w:rPr>
          <w:sz w:val="24"/>
          <w:szCs w:val="24"/>
        </w:rPr>
      </w:r>
      <w:r w:rsidR="00BE731A">
        <w:rPr>
          <w:sz w:val="24"/>
          <w:szCs w:val="24"/>
        </w:rPr>
        <w:fldChar w:fldCharType="separate"/>
      </w:r>
      <w:r w:rsidRPr="00C22F01">
        <w:rPr>
          <w:sz w:val="24"/>
          <w:szCs w:val="24"/>
        </w:rPr>
        <w:fldChar w:fldCharType="end"/>
      </w:r>
      <w:bookmarkEnd w:id="751"/>
      <w:r w:rsidRPr="00C22F01">
        <w:rPr>
          <w:sz w:val="24"/>
          <w:szCs w:val="24"/>
        </w:rPr>
        <w:tab/>
        <w:t>Required Federal Clauses, Certifications and Assurances</w:t>
      </w:r>
    </w:p>
    <w:p w14:paraId="7FE13941" w14:textId="77777777" w:rsidR="009C4773" w:rsidRPr="00C22F01" w:rsidRDefault="009C4773" w:rsidP="009C4773">
      <w:pPr>
        <w:ind w:left="2160" w:hanging="720"/>
        <w:jc w:val="both"/>
        <w:rPr>
          <w:sz w:val="24"/>
          <w:szCs w:val="24"/>
        </w:rPr>
      </w:pPr>
    </w:p>
    <w:p w14:paraId="4C04B8CF" w14:textId="7E5E7642" w:rsidR="009C4773" w:rsidRPr="00C22F01" w:rsidRDefault="009C4773" w:rsidP="009C4773">
      <w:pPr>
        <w:ind w:left="2160" w:hanging="720"/>
        <w:jc w:val="both"/>
        <w:rPr>
          <w:sz w:val="24"/>
          <w:szCs w:val="24"/>
        </w:rPr>
      </w:pPr>
      <w:r w:rsidRPr="00C22F01">
        <w:rPr>
          <w:sz w:val="24"/>
          <w:szCs w:val="24"/>
        </w:rPr>
        <w:fldChar w:fldCharType="begin">
          <w:ffData>
            <w:name w:val="Check43"/>
            <w:enabled/>
            <w:calcOnExit w:val="0"/>
            <w:checkBox>
              <w:sizeAuto/>
              <w:default w:val="0"/>
            </w:checkBox>
          </w:ffData>
        </w:fldChar>
      </w:r>
      <w:bookmarkStart w:id="752" w:name="Check43"/>
      <w:r w:rsidRPr="00C22F01">
        <w:rPr>
          <w:sz w:val="24"/>
          <w:szCs w:val="24"/>
        </w:rPr>
        <w:instrText xml:space="preserve"> FORMCHECKBOX </w:instrText>
      </w:r>
      <w:r w:rsidR="00BE731A">
        <w:rPr>
          <w:sz w:val="24"/>
          <w:szCs w:val="24"/>
        </w:rPr>
      </w:r>
      <w:r w:rsidR="00BE731A">
        <w:rPr>
          <w:sz w:val="24"/>
          <w:szCs w:val="24"/>
        </w:rPr>
        <w:fldChar w:fldCharType="separate"/>
      </w:r>
      <w:r w:rsidRPr="00C22F01">
        <w:rPr>
          <w:sz w:val="24"/>
          <w:szCs w:val="24"/>
        </w:rPr>
        <w:fldChar w:fldCharType="end"/>
      </w:r>
      <w:bookmarkEnd w:id="752"/>
      <w:r w:rsidRPr="00C22F01">
        <w:rPr>
          <w:sz w:val="24"/>
          <w:szCs w:val="24"/>
        </w:rPr>
        <w:tab/>
        <w:t>Public Works (construction and maintenance of a public work) prevailing wage and other requirements (820 ILCS 130/4)</w:t>
      </w:r>
    </w:p>
    <w:p w14:paraId="08EBC7BA" w14:textId="77777777" w:rsidR="009C4773" w:rsidRPr="00C22F01" w:rsidRDefault="009C4773" w:rsidP="009C4773">
      <w:pPr>
        <w:ind w:left="2160" w:hanging="720"/>
        <w:jc w:val="both"/>
        <w:rPr>
          <w:sz w:val="24"/>
          <w:szCs w:val="24"/>
        </w:rPr>
      </w:pPr>
    </w:p>
    <w:p w14:paraId="6C32C38D" w14:textId="5859E6E3" w:rsidR="009C4773" w:rsidRPr="00C22F01" w:rsidRDefault="009C4773" w:rsidP="009C4773">
      <w:pPr>
        <w:ind w:left="2160" w:hanging="720"/>
        <w:jc w:val="both"/>
        <w:rPr>
          <w:sz w:val="24"/>
          <w:szCs w:val="24"/>
        </w:rPr>
      </w:pPr>
      <w:r w:rsidRPr="00C22F01">
        <w:rPr>
          <w:sz w:val="24"/>
          <w:szCs w:val="24"/>
        </w:rPr>
        <w:fldChar w:fldCharType="begin">
          <w:ffData>
            <w:name w:val="Check44"/>
            <w:enabled/>
            <w:calcOnExit w:val="0"/>
            <w:checkBox>
              <w:sizeAuto/>
              <w:default w:val="0"/>
            </w:checkBox>
          </w:ffData>
        </w:fldChar>
      </w:r>
      <w:bookmarkStart w:id="753" w:name="Check44"/>
      <w:r w:rsidRPr="00C22F01">
        <w:rPr>
          <w:sz w:val="24"/>
          <w:szCs w:val="24"/>
        </w:rPr>
        <w:instrText xml:space="preserve"> FORMCHECKBOX </w:instrText>
      </w:r>
      <w:r w:rsidR="00BE731A">
        <w:rPr>
          <w:sz w:val="24"/>
          <w:szCs w:val="24"/>
        </w:rPr>
      </w:r>
      <w:r w:rsidR="00BE731A">
        <w:rPr>
          <w:sz w:val="24"/>
          <w:szCs w:val="24"/>
        </w:rPr>
        <w:fldChar w:fldCharType="separate"/>
      </w:r>
      <w:r w:rsidRPr="00C22F01">
        <w:rPr>
          <w:sz w:val="24"/>
          <w:szCs w:val="24"/>
        </w:rPr>
        <w:fldChar w:fldCharType="end"/>
      </w:r>
      <w:bookmarkEnd w:id="753"/>
      <w:r w:rsidRPr="00C22F01">
        <w:rPr>
          <w:sz w:val="24"/>
          <w:szCs w:val="24"/>
        </w:rPr>
        <w:tab/>
        <w:t>Prevailing Wage (janitorial cleaning services, window cleaning services, building and grounds services, site technician services, natural resources services, food services, and security services, if valued at more than $200 per month or $2,000 per year or printing, including all printing processes and operations involved in printing) (30 ILCS 500/25-60)</w:t>
      </w:r>
    </w:p>
    <w:p w14:paraId="0BFB74C6" w14:textId="77777777" w:rsidR="009C4773" w:rsidRPr="00C22F01" w:rsidRDefault="009C4773" w:rsidP="009C4773">
      <w:pPr>
        <w:ind w:left="2160" w:hanging="720"/>
        <w:jc w:val="both"/>
        <w:rPr>
          <w:sz w:val="24"/>
          <w:szCs w:val="24"/>
        </w:rPr>
      </w:pPr>
    </w:p>
    <w:p w14:paraId="2440D446" w14:textId="04FDF3DA" w:rsidR="009C4773" w:rsidRPr="00C22F01" w:rsidRDefault="009C4773" w:rsidP="009C4773">
      <w:pPr>
        <w:ind w:left="2160" w:hanging="720"/>
        <w:jc w:val="both"/>
        <w:rPr>
          <w:sz w:val="24"/>
          <w:szCs w:val="24"/>
        </w:rPr>
      </w:pPr>
      <w:r w:rsidRPr="00C22F01">
        <w:rPr>
          <w:sz w:val="24"/>
          <w:szCs w:val="24"/>
        </w:rPr>
        <w:fldChar w:fldCharType="begin">
          <w:ffData>
            <w:name w:val="Check40"/>
            <w:enabled/>
            <w:calcOnExit w:val="0"/>
            <w:checkBox>
              <w:sizeAuto/>
              <w:default w:val="0"/>
            </w:checkBox>
          </w:ffData>
        </w:fldChar>
      </w:r>
      <w:r w:rsidRPr="00C22F01">
        <w:rPr>
          <w:sz w:val="24"/>
          <w:szCs w:val="24"/>
        </w:rPr>
        <w:instrText xml:space="preserve"> FORMCHECKBOX </w:instrText>
      </w:r>
      <w:r w:rsidR="00BE731A">
        <w:rPr>
          <w:sz w:val="24"/>
          <w:szCs w:val="24"/>
        </w:rPr>
      </w:r>
      <w:r w:rsidR="00BE731A">
        <w:rPr>
          <w:sz w:val="24"/>
          <w:szCs w:val="24"/>
        </w:rPr>
        <w:fldChar w:fldCharType="separate"/>
      </w:r>
      <w:r w:rsidRPr="00C22F01">
        <w:rPr>
          <w:sz w:val="24"/>
          <w:szCs w:val="24"/>
        </w:rPr>
        <w:fldChar w:fldCharType="end"/>
      </w:r>
      <w:r w:rsidRPr="00C22F01">
        <w:rPr>
          <w:sz w:val="24"/>
          <w:szCs w:val="24"/>
        </w:rPr>
        <w:tab/>
        <w:t>Successor Contractor (assume the collective bargaining obligations of prior employer and offer employment in any existing bargaining unit performing substantially similar work that will be performed by the successor contractor</w:t>
      </w:r>
      <w:r w:rsidR="002F1C5C" w:rsidRPr="00C22F01">
        <w:rPr>
          <w:sz w:val="24"/>
          <w:szCs w:val="24"/>
        </w:rPr>
        <w:t xml:space="preserve"> for service contracts</w:t>
      </w:r>
      <w:r w:rsidRPr="00C22F01">
        <w:rPr>
          <w:sz w:val="24"/>
          <w:szCs w:val="24"/>
        </w:rPr>
        <w:t>. Does not apply to heating and air conditio</w:t>
      </w:r>
      <w:r w:rsidR="006E16B2" w:rsidRPr="00C22F01">
        <w:rPr>
          <w:sz w:val="24"/>
          <w:szCs w:val="24"/>
        </w:rPr>
        <w:t>ning, plumbing service or electrical service contracts (30 ILCS 500/25-80)</w:t>
      </w:r>
    </w:p>
    <w:p w14:paraId="5E78E9C2" w14:textId="77777777" w:rsidR="009C4773" w:rsidRPr="00C22F01" w:rsidRDefault="009C4773" w:rsidP="009C4773">
      <w:pPr>
        <w:ind w:left="2160" w:hanging="720"/>
        <w:jc w:val="both"/>
        <w:rPr>
          <w:sz w:val="24"/>
          <w:szCs w:val="24"/>
        </w:rPr>
      </w:pPr>
    </w:p>
    <w:p w14:paraId="7284D6B4" w14:textId="5FACB009" w:rsidR="009C4773" w:rsidRPr="00C22F01" w:rsidRDefault="009C4773" w:rsidP="009C4773">
      <w:pPr>
        <w:ind w:left="2160" w:hanging="720"/>
        <w:jc w:val="both"/>
        <w:rPr>
          <w:sz w:val="24"/>
          <w:szCs w:val="24"/>
        </w:rPr>
      </w:pPr>
      <w:r w:rsidRPr="00C22F01">
        <w:rPr>
          <w:sz w:val="24"/>
          <w:szCs w:val="24"/>
        </w:rPr>
        <w:fldChar w:fldCharType="begin">
          <w:ffData>
            <w:name w:val="Check45"/>
            <w:enabled/>
            <w:calcOnExit w:val="0"/>
            <w:checkBox>
              <w:sizeAuto/>
              <w:default w:val="0"/>
            </w:checkBox>
          </w:ffData>
        </w:fldChar>
      </w:r>
      <w:bookmarkStart w:id="754" w:name="Check45"/>
      <w:r w:rsidRPr="00C22F01">
        <w:rPr>
          <w:sz w:val="24"/>
          <w:szCs w:val="24"/>
        </w:rPr>
        <w:instrText xml:space="preserve"> FORMCHECKBOX </w:instrText>
      </w:r>
      <w:r w:rsidR="00BE731A">
        <w:rPr>
          <w:sz w:val="24"/>
          <w:szCs w:val="24"/>
        </w:rPr>
      </w:r>
      <w:r w:rsidR="00BE731A">
        <w:rPr>
          <w:sz w:val="24"/>
          <w:szCs w:val="24"/>
        </w:rPr>
        <w:fldChar w:fldCharType="separate"/>
      </w:r>
      <w:r w:rsidRPr="00C22F01">
        <w:rPr>
          <w:sz w:val="24"/>
          <w:szCs w:val="24"/>
        </w:rPr>
        <w:fldChar w:fldCharType="end"/>
      </w:r>
      <w:bookmarkEnd w:id="754"/>
      <w:r w:rsidRPr="00C22F01">
        <w:rPr>
          <w:sz w:val="24"/>
          <w:szCs w:val="24"/>
        </w:rPr>
        <w:tab/>
        <w:t>University Specific Terms and Conditions</w:t>
      </w:r>
    </w:p>
    <w:p w14:paraId="7EEA2D12" w14:textId="77777777" w:rsidR="009C4773" w:rsidRPr="00C22F01" w:rsidRDefault="009C4773" w:rsidP="009C4773">
      <w:pPr>
        <w:ind w:left="2160" w:hanging="720"/>
        <w:jc w:val="both"/>
        <w:rPr>
          <w:sz w:val="24"/>
          <w:szCs w:val="24"/>
        </w:rPr>
      </w:pPr>
    </w:p>
    <w:p w14:paraId="6D2DB98A" w14:textId="691805E9" w:rsidR="009C4773" w:rsidRPr="00C22F01" w:rsidRDefault="009C4773" w:rsidP="009C4773">
      <w:pPr>
        <w:ind w:left="2160" w:hanging="720"/>
        <w:jc w:val="both"/>
        <w:rPr>
          <w:sz w:val="24"/>
          <w:szCs w:val="24"/>
        </w:rPr>
      </w:pPr>
      <w:r w:rsidRPr="00C22F01">
        <w:rPr>
          <w:sz w:val="24"/>
          <w:szCs w:val="24"/>
        </w:rPr>
        <w:fldChar w:fldCharType="begin">
          <w:ffData>
            <w:name w:val="Check46"/>
            <w:enabled/>
            <w:calcOnExit w:val="0"/>
            <w:checkBox>
              <w:sizeAuto/>
              <w:default w:val="0"/>
            </w:checkBox>
          </w:ffData>
        </w:fldChar>
      </w:r>
      <w:bookmarkStart w:id="755" w:name="Check46"/>
      <w:r w:rsidRPr="00C22F01">
        <w:rPr>
          <w:sz w:val="24"/>
          <w:szCs w:val="24"/>
        </w:rPr>
        <w:instrText xml:space="preserve"> FORMCHECKBOX </w:instrText>
      </w:r>
      <w:r w:rsidR="00BE731A">
        <w:rPr>
          <w:sz w:val="24"/>
          <w:szCs w:val="24"/>
        </w:rPr>
      </w:r>
      <w:r w:rsidR="00BE731A">
        <w:rPr>
          <w:sz w:val="24"/>
          <w:szCs w:val="24"/>
        </w:rPr>
        <w:fldChar w:fldCharType="separate"/>
      </w:r>
      <w:r w:rsidRPr="00C22F01">
        <w:rPr>
          <w:sz w:val="24"/>
          <w:szCs w:val="24"/>
        </w:rPr>
        <w:fldChar w:fldCharType="end"/>
      </w:r>
      <w:bookmarkEnd w:id="755"/>
      <w:r w:rsidRPr="00C22F01">
        <w:rPr>
          <w:sz w:val="24"/>
          <w:szCs w:val="24"/>
        </w:rPr>
        <w:tab/>
        <w:t>Other (describe)</w:t>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r w:rsidRPr="00C22F01">
        <w:rPr>
          <w:sz w:val="24"/>
          <w:szCs w:val="24"/>
          <w:u w:val="single"/>
        </w:rPr>
        <w:tab/>
      </w:r>
    </w:p>
    <w:p w14:paraId="6F927C26" w14:textId="767642F7" w:rsidR="00254E26" w:rsidRPr="009146F7" w:rsidRDefault="00254E26" w:rsidP="00AB58C4">
      <w:pPr>
        <w:rPr>
          <w:sz w:val="24"/>
        </w:rPr>
      </w:pPr>
      <w:r w:rsidRPr="00B51D17">
        <w:rPr>
          <w:sz w:val="24"/>
          <w:szCs w:val="24"/>
        </w:rPr>
        <w:br w:type="page"/>
      </w:r>
      <w:bookmarkStart w:id="756" w:name="_Toc117062318"/>
      <w:r w:rsidR="001C47FC">
        <w:lastRenderedPageBreak/>
        <w:tab/>
      </w:r>
    </w:p>
    <w:p w14:paraId="5D1C0886" w14:textId="1CC5D61A" w:rsidR="00566995" w:rsidRPr="009146F7" w:rsidRDefault="00511040" w:rsidP="00511040">
      <w:pPr>
        <w:pStyle w:val="Heading1"/>
        <w:ind w:left="720" w:hanging="720"/>
        <w:jc w:val="both"/>
        <w:rPr>
          <w:rFonts w:asciiTheme="minorHAnsi" w:hAnsiTheme="minorHAnsi"/>
          <w:sz w:val="24"/>
        </w:rPr>
      </w:pPr>
      <w:bookmarkStart w:id="757" w:name="_Toc120104153"/>
      <w:bookmarkStart w:id="758" w:name="_Toc120104804"/>
      <w:bookmarkStart w:id="759" w:name="_Toc120104839"/>
      <w:bookmarkStart w:id="760" w:name="_Toc120746909"/>
      <w:bookmarkStart w:id="761" w:name="_Toc120746998"/>
      <w:bookmarkStart w:id="762" w:name="_Toc120747588"/>
      <w:bookmarkStart w:id="763" w:name="_Toc120748095"/>
      <w:bookmarkStart w:id="764" w:name="_Toc133913554"/>
      <w:r>
        <w:rPr>
          <w:rFonts w:asciiTheme="minorHAnsi" w:hAnsiTheme="minorHAnsi"/>
          <w:sz w:val="24"/>
        </w:rPr>
        <w:t>17</w:t>
      </w:r>
      <w:r>
        <w:rPr>
          <w:rFonts w:asciiTheme="minorHAnsi" w:hAnsiTheme="minorHAnsi"/>
          <w:sz w:val="24"/>
        </w:rPr>
        <w:tab/>
      </w:r>
      <w:r w:rsidR="00566995" w:rsidRPr="009146F7">
        <w:rPr>
          <w:rFonts w:asciiTheme="minorHAnsi" w:hAnsiTheme="minorHAnsi"/>
          <w:sz w:val="24"/>
        </w:rPr>
        <w:t>Certifications and Disclosures</w:t>
      </w:r>
      <w:bookmarkEnd w:id="757"/>
      <w:bookmarkEnd w:id="758"/>
      <w:bookmarkEnd w:id="759"/>
      <w:bookmarkEnd w:id="760"/>
      <w:bookmarkEnd w:id="761"/>
      <w:bookmarkEnd w:id="762"/>
      <w:bookmarkEnd w:id="763"/>
      <w:bookmarkEnd w:id="764"/>
    </w:p>
    <w:p w14:paraId="0CB286A7" w14:textId="59E9B393" w:rsidR="00566995" w:rsidRPr="008E04FC" w:rsidRDefault="00511040" w:rsidP="00511040">
      <w:pPr>
        <w:pStyle w:val="Heading2"/>
        <w:spacing w:before="0"/>
        <w:ind w:left="1440" w:hanging="720"/>
        <w:contextualSpacing/>
        <w:jc w:val="both"/>
        <w:rPr>
          <w:rFonts w:asciiTheme="minorHAnsi" w:hAnsiTheme="minorHAnsi"/>
          <w:sz w:val="24"/>
          <w:szCs w:val="24"/>
        </w:rPr>
      </w:pPr>
      <w:bookmarkStart w:id="765" w:name="_Toc120746910"/>
      <w:bookmarkStart w:id="766" w:name="_Toc120746999"/>
      <w:bookmarkStart w:id="767" w:name="_Toc120747589"/>
      <w:bookmarkStart w:id="768" w:name="_Toc120748096"/>
      <w:bookmarkStart w:id="769" w:name="_Toc133913555"/>
      <w:r w:rsidRPr="00C22F01">
        <w:rPr>
          <w:rFonts w:asciiTheme="minorHAnsi" w:hAnsiTheme="minorHAnsi" w:cstheme="minorHAnsi"/>
          <w:sz w:val="24"/>
          <w:szCs w:val="24"/>
        </w:rPr>
        <w:t>17.1</w:t>
      </w:r>
      <w:r w:rsidRPr="00C22F01">
        <w:rPr>
          <w:rFonts w:asciiTheme="minorHAnsi" w:hAnsiTheme="minorHAnsi" w:cstheme="minorHAnsi"/>
          <w:sz w:val="24"/>
          <w:szCs w:val="24"/>
        </w:rPr>
        <w:tab/>
      </w:r>
      <w:bookmarkStart w:id="770" w:name="_Toc120104154"/>
      <w:bookmarkStart w:id="771" w:name="_Toc120104805"/>
      <w:bookmarkStart w:id="772" w:name="_Toc120104840"/>
      <w:r w:rsidR="00566995" w:rsidRPr="008E04FC">
        <w:rPr>
          <w:rFonts w:asciiTheme="minorHAnsi" w:hAnsiTheme="minorHAnsi"/>
          <w:sz w:val="24"/>
          <w:szCs w:val="24"/>
        </w:rPr>
        <w:t>Form A</w:t>
      </w:r>
      <w:bookmarkEnd w:id="756"/>
      <w:bookmarkEnd w:id="765"/>
      <w:bookmarkEnd w:id="766"/>
      <w:bookmarkEnd w:id="767"/>
      <w:bookmarkEnd w:id="768"/>
      <w:bookmarkEnd w:id="770"/>
      <w:bookmarkEnd w:id="771"/>
      <w:bookmarkEnd w:id="772"/>
      <w:r w:rsidR="00704B1B">
        <w:rPr>
          <w:rFonts w:asciiTheme="minorHAnsi" w:hAnsiTheme="minorHAnsi"/>
          <w:sz w:val="24"/>
          <w:szCs w:val="24"/>
        </w:rPr>
        <w:t xml:space="preserve"> – Vendor Disclosures</w:t>
      </w:r>
      <w:bookmarkEnd w:id="769"/>
    </w:p>
    <w:p w14:paraId="2A3AA532" w14:textId="6E216B51" w:rsidR="00365EC2" w:rsidRPr="00AB58C4" w:rsidRDefault="00365EC2" w:rsidP="00365EC2">
      <w:pPr>
        <w:ind w:left="720"/>
        <w:jc w:val="both"/>
        <w:rPr>
          <w:sz w:val="24"/>
        </w:rPr>
      </w:pPr>
      <w:r w:rsidRPr="00AB58C4">
        <w:rPr>
          <w:sz w:val="24"/>
        </w:rPr>
        <w:t xml:space="preserve">If </w:t>
      </w:r>
      <w:r w:rsidR="0097733C">
        <w:rPr>
          <w:sz w:val="24"/>
        </w:rPr>
        <w:t>Vendor is</w:t>
      </w:r>
      <w:r w:rsidRPr="00AB58C4">
        <w:rPr>
          <w:sz w:val="24"/>
        </w:rPr>
        <w:t xml:space="preserve"> NOT registered in the Illinois Procurement Gateway (IPG) and do</w:t>
      </w:r>
      <w:r w:rsidR="0097733C">
        <w:rPr>
          <w:sz w:val="24"/>
        </w:rPr>
        <w:t>es</w:t>
      </w:r>
      <w:r w:rsidRPr="00AB58C4">
        <w:rPr>
          <w:sz w:val="24"/>
        </w:rPr>
        <w:t xml:space="preserve"> not have an active, unexpired </w:t>
      </w:r>
      <w:r w:rsidR="00A72BC1">
        <w:rPr>
          <w:sz w:val="24"/>
        </w:rPr>
        <w:t xml:space="preserve">IPG </w:t>
      </w:r>
      <w:r w:rsidRPr="00AB58C4">
        <w:rPr>
          <w:sz w:val="24"/>
        </w:rPr>
        <w:t xml:space="preserve">Number, </w:t>
      </w:r>
      <w:r w:rsidR="0097733C">
        <w:rPr>
          <w:sz w:val="24"/>
        </w:rPr>
        <w:t>Vendor</w:t>
      </w:r>
      <w:r w:rsidR="0097733C" w:rsidRPr="00AB58C4">
        <w:rPr>
          <w:sz w:val="24"/>
        </w:rPr>
        <w:t xml:space="preserve"> </w:t>
      </w:r>
      <w:r w:rsidRPr="00AB58C4">
        <w:rPr>
          <w:sz w:val="24"/>
        </w:rPr>
        <w:t>must complete and attach Form A</w:t>
      </w:r>
      <w:r w:rsidR="00704B1B">
        <w:rPr>
          <w:sz w:val="24"/>
        </w:rPr>
        <w:t xml:space="preserve"> – Vendor Disclosures</w:t>
      </w:r>
      <w:r w:rsidRPr="00AB58C4">
        <w:rPr>
          <w:sz w:val="24"/>
        </w:rPr>
        <w:t xml:space="preserve">. </w:t>
      </w:r>
    </w:p>
    <w:p w14:paraId="031278DD" w14:textId="77777777" w:rsidR="0023006C" w:rsidRPr="00AB58C4" w:rsidRDefault="0023006C" w:rsidP="00FA1851">
      <w:pPr>
        <w:ind w:left="720"/>
        <w:jc w:val="both"/>
        <w:rPr>
          <w:sz w:val="24"/>
        </w:rPr>
      </w:pPr>
    </w:p>
    <w:p w14:paraId="444EA888" w14:textId="35EB7D2A" w:rsidR="001B4F74" w:rsidRPr="00AB58C4" w:rsidRDefault="00365EC2" w:rsidP="002D318C">
      <w:pPr>
        <w:ind w:left="720"/>
        <w:jc w:val="both"/>
        <w:rPr>
          <w:sz w:val="24"/>
        </w:rPr>
      </w:pPr>
      <w:r w:rsidRPr="00AB58C4">
        <w:rPr>
          <w:sz w:val="24"/>
        </w:rPr>
        <w:t xml:space="preserve">Form A </w:t>
      </w:r>
      <w:r w:rsidR="00704B1B">
        <w:rPr>
          <w:sz w:val="24"/>
        </w:rPr>
        <w:t xml:space="preserve">– Vendor Disclosures </w:t>
      </w:r>
      <w:r w:rsidRPr="00AB58C4">
        <w:rPr>
          <w:sz w:val="24"/>
        </w:rPr>
        <w:t>may be found at:</w:t>
      </w:r>
    </w:p>
    <w:p w14:paraId="316ADFF2" w14:textId="131F075A" w:rsidR="00282DBF" w:rsidRPr="009146F7" w:rsidRDefault="00DB3085" w:rsidP="002D318C">
      <w:pPr>
        <w:ind w:left="720"/>
        <w:jc w:val="both"/>
        <w:rPr>
          <w:sz w:val="24"/>
        </w:rPr>
      </w:pPr>
      <w:r>
        <w:rPr>
          <w:rStyle w:val="Hyperlink"/>
        </w:rPr>
        <w:t xml:space="preserve"> </w:t>
      </w:r>
      <w:hyperlink r:id="rId36" w:history="1">
        <w:r w:rsidRPr="00DB3085">
          <w:rPr>
            <w:rStyle w:val="Hyperlink"/>
          </w:rPr>
          <w:t>https://cpo-highered.illinois.gov/content/dam/soi/en/web/cpo-he/documents/forms/form-a-vendor-disclosures-v24.1-11-13-23.docx</w:t>
        </w:r>
      </w:hyperlink>
    </w:p>
    <w:p w14:paraId="15F679A0" w14:textId="77777777" w:rsidR="00BE6254" w:rsidRPr="009146F7" w:rsidRDefault="00BE6254" w:rsidP="0023006C">
      <w:pPr>
        <w:ind w:left="720"/>
        <w:jc w:val="both"/>
        <w:rPr>
          <w:sz w:val="24"/>
        </w:rPr>
      </w:pPr>
    </w:p>
    <w:p w14:paraId="0FF419AD" w14:textId="059A29E6" w:rsidR="00AB6F8F" w:rsidRPr="008E04FC" w:rsidRDefault="00D35D11" w:rsidP="00511040">
      <w:pPr>
        <w:pStyle w:val="Heading2"/>
        <w:spacing w:before="0"/>
        <w:ind w:left="1440" w:hanging="720"/>
        <w:jc w:val="both"/>
        <w:rPr>
          <w:rFonts w:asciiTheme="minorHAnsi" w:hAnsiTheme="minorHAnsi"/>
          <w:sz w:val="24"/>
          <w:szCs w:val="24"/>
        </w:rPr>
      </w:pPr>
      <w:bookmarkStart w:id="773" w:name="_Toc117062319"/>
      <w:bookmarkStart w:id="774" w:name="_Toc120104841"/>
      <w:bookmarkStart w:id="775" w:name="_Toc120746911"/>
      <w:bookmarkStart w:id="776" w:name="_Toc120747000"/>
      <w:bookmarkStart w:id="777" w:name="_Toc120747590"/>
      <w:bookmarkStart w:id="778" w:name="_Toc120748097"/>
      <w:bookmarkStart w:id="779" w:name="_Toc133913556"/>
      <w:r w:rsidRPr="00C22F01">
        <w:rPr>
          <w:rFonts w:asciiTheme="minorHAnsi" w:hAnsiTheme="minorHAnsi" w:cstheme="minorHAnsi"/>
          <w:sz w:val="24"/>
          <w:szCs w:val="24"/>
        </w:rPr>
        <w:t>1</w:t>
      </w:r>
      <w:r w:rsidR="00511040" w:rsidRPr="00C22F01">
        <w:rPr>
          <w:rFonts w:asciiTheme="minorHAnsi" w:hAnsiTheme="minorHAnsi" w:cstheme="minorHAnsi"/>
          <w:sz w:val="24"/>
          <w:szCs w:val="24"/>
        </w:rPr>
        <w:t>7</w:t>
      </w:r>
      <w:r w:rsidR="00D30179" w:rsidRPr="00C22F01">
        <w:rPr>
          <w:rFonts w:asciiTheme="minorHAnsi" w:hAnsiTheme="minorHAnsi" w:cstheme="minorHAnsi"/>
          <w:sz w:val="24"/>
          <w:szCs w:val="24"/>
        </w:rPr>
        <w:t>.2</w:t>
      </w:r>
      <w:r w:rsidR="00511040" w:rsidRPr="00C22F01">
        <w:rPr>
          <w:rFonts w:asciiTheme="minorHAnsi" w:hAnsiTheme="minorHAnsi" w:cstheme="minorHAnsi"/>
          <w:sz w:val="24"/>
          <w:szCs w:val="24"/>
        </w:rPr>
        <w:tab/>
      </w:r>
      <w:bookmarkStart w:id="780" w:name="_Toc120104155"/>
      <w:bookmarkStart w:id="781" w:name="_Toc120104806"/>
      <w:r w:rsidR="00AB6F8F" w:rsidRPr="008E04FC">
        <w:rPr>
          <w:rFonts w:asciiTheme="minorHAnsi" w:hAnsiTheme="minorHAnsi"/>
          <w:sz w:val="24"/>
          <w:szCs w:val="24"/>
        </w:rPr>
        <w:t>Form B</w:t>
      </w:r>
      <w:bookmarkEnd w:id="773"/>
      <w:bookmarkEnd w:id="774"/>
      <w:bookmarkEnd w:id="775"/>
      <w:bookmarkEnd w:id="776"/>
      <w:bookmarkEnd w:id="777"/>
      <w:bookmarkEnd w:id="778"/>
      <w:bookmarkEnd w:id="780"/>
      <w:bookmarkEnd w:id="781"/>
      <w:r w:rsidR="00704B1B">
        <w:rPr>
          <w:rFonts w:asciiTheme="minorHAnsi" w:hAnsiTheme="minorHAnsi"/>
          <w:sz w:val="24"/>
          <w:szCs w:val="24"/>
        </w:rPr>
        <w:t xml:space="preserve"> – IPG Active </w:t>
      </w:r>
      <w:r w:rsidR="00204488">
        <w:rPr>
          <w:rFonts w:asciiTheme="minorHAnsi" w:hAnsiTheme="minorHAnsi"/>
          <w:sz w:val="24"/>
          <w:szCs w:val="24"/>
        </w:rPr>
        <w:t xml:space="preserve">Registered </w:t>
      </w:r>
      <w:r w:rsidR="00704B1B">
        <w:rPr>
          <w:rFonts w:asciiTheme="minorHAnsi" w:hAnsiTheme="minorHAnsi"/>
          <w:sz w:val="24"/>
          <w:szCs w:val="24"/>
        </w:rPr>
        <w:t>Vendor Disclosures</w:t>
      </w:r>
      <w:bookmarkEnd w:id="779"/>
      <w:r w:rsidR="00750B74" w:rsidRPr="008E04FC">
        <w:rPr>
          <w:rFonts w:asciiTheme="minorHAnsi" w:hAnsiTheme="minorHAnsi"/>
          <w:sz w:val="24"/>
          <w:szCs w:val="24"/>
        </w:rPr>
        <w:t xml:space="preserve"> </w:t>
      </w:r>
    </w:p>
    <w:p w14:paraId="425715DD" w14:textId="2869C42A" w:rsidR="00502A36" w:rsidRDefault="00365EC2" w:rsidP="00502A36">
      <w:pPr>
        <w:ind w:left="720"/>
        <w:jc w:val="both"/>
        <w:rPr>
          <w:sz w:val="24"/>
        </w:rPr>
      </w:pPr>
      <w:r w:rsidRPr="00AB58C4">
        <w:rPr>
          <w:sz w:val="24"/>
        </w:rPr>
        <w:t xml:space="preserve">If </w:t>
      </w:r>
      <w:r w:rsidR="0097733C">
        <w:rPr>
          <w:sz w:val="24"/>
        </w:rPr>
        <w:t xml:space="preserve">Vendor is </w:t>
      </w:r>
      <w:r w:rsidRPr="00AB58C4">
        <w:rPr>
          <w:sz w:val="24"/>
        </w:rPr>
        <w:t>registered in the Illinois Procurement Gateway and ha</w:t>
      </w:r>
      <w:r w:rsidR="0097733C">
        <w:rPr>
          <w:sz w:val="24"/>
        </w:rPr>
        <w:t>s</w:t>
      </w:r>
      <w:r w:rsidRPr="00AB58C4">
        <w:rPr>
          <w:sz w:val="24"/>
        </w:rPr>
        <w:t xml:space="preserve"> an active unexpired </w:t>
      </w:r>
      <w:r w:rsidR="00A72BC1">
        <w:rPr>
          <w:sz w:val="24"/>
        </w:rPr>
        <w:t xml:space="preserve">IPG </w:t>
      </w:r>
      <w:r w:rsidRPr="00AB58C4">
        <w:rPr>
          <w:sz w:val="24"/>
        </w:rPr>
        <w:t xml:space="preserve">Number, </w:t>
      </w:r>
      <w:r w:rsidR="0097733C">
        <w:rPr>
          <w:sz w:val="24"/>
        </w:rPr>
        <w:t xml:space="preserve">Vendor </w:t>
      </w:r>
      <w:r w:rsidRPr="00AB58C4">
        <w:rPr>
          <w:sz w:val="24"/>
        </w:rPr>
        <w:t>must complete and attach Form B</w:t>
      </w:r>
      <w:r w:rsidR="00704B1B">
        <w:rPr>
          <w:sz w:val="24"/>
        </w:rPr>
        <w:t xml:space="preserve"> – IPG Active </w:t>
      </w:r>
      <w:r w:rsidR="00204488">
        <w:rPr>
          <w:sz w:val="24"/>
        </w:rPr>
        <w:t xml:space="preserve">Registered </w:t>
      </w:r>
      <w:r w:rsidR="00704B1B">
        <w:rPr>
          <w:sz w:val="24"/>
        </w:rPr>
        <w:t>Vendor Disclosures</w:t>
      </w:r>
      <w:r w:rsidR="00502A36">
        <w:rPr>
          <w:sz w:val="24"/>
        </w:rPr>
        <w:t>.</w:t>
      </w:r>
      <w:r w:rsidR="007021AE" w:rsidRPr="00AB58C4">
        <w:rPr>
          <w:sz w:val="24"/>
        </w:rPr>
        <w:t xml:space="preserve"> Form A</w:t>
      </w:r>
      <w:r w:rsidR="00704B1B">
        <w:rPr>
          <w:sz w:val="24"/>
        </w:rPr>
        <w:t xml:space="preserve"> – Vendor Disclosures</w:t>
      </w:r>
      <w:r w:rsidR="00317157" w:rsidRPr="00AB58C4">
        <w:rPr>
          <w:sz w:val="24"/>
        </w:rPr>
        <w:t xml:space="preserve"> is </w:t>
      </w:r>
      <w:r w:rsidR="00502A36">
        <w:rPr>
          <w:sz w:val="24"/>
        </w:rPr>
        <w:t xml:space="preserve">also </w:t>
      </w:r>
      <w:r w:rsidR="00317157" w:rsidRPr="00AB58C4">
        <w:rPr>
          <w:sz w:val="24"/>
        </w:rPr>
        <w:t>acceptable</w:t>
      </w:r>
      <w:r w:rsidR="0023006C" w:rsidRPr="00AB58C4">
        <w:rPr>
          <w:sz w:val="24"/>
        </w:rPr>
        <w:t>.</w:t>
      </w:r>
      <w:r w:rsidR="004E7A71" w:rsidRPr="00AB58C4">
        <w:rPr>
          <w:sz w:val="24"/>
        </w:rPr>
        <w:t xml:space="preserve"> </w:t>
      </w:r>
    </w:p>
    <w:p w14:paraId="1107D192" w14:textId="77777777" w:rsidR="0097733C" w:rsidRDefault="0097733C" w:rsidP="00502A36">
      <w:pPr>
        <w:ind w:left="720"/>
        <w:jc w:val="both"/>
        <w:rPr>
          <w:sz w:val="24"/>
        </w:rPr>
      </w:pPr>
    </w:p>
    <w:p w14:paraId="76309398" w14:textId="1B81DBDE" w:rsidR="00502A36" w:rsidRPr="00502A36" w:rsidRDefault="00502A36" w:rsidP="00502A36">
      <w:pPr>
        <w:ind w:left="720"/>
        <w:jc w:val="both"/>
        <w:rPr>
          <w:sz w:val="24"/>
        </w:rPr>
      </w:pPr>
      <w:r w:rsidRPr="00502A36">
        <w:rPr>
          <w:sz w:val="24"/>
        </w:rPr>
        <w:t>An IPG Number is a seven-digit number beginning with the letters “IPG.” The IPG system emails a</w:t>
      </w:r>
      <w:r>
        <w:rPr>
          <w:sz w:val="24"/>
        </w:rPr>
        <w:t xml:space="preserve">n </w:t>
      </w:r>
      <w:r w:rsidRPr="00502A36">
        <w:rPr>
          <w:sz w:val="24"/>
        </w:rPr>
        <w:t>IPG Number to the vendor when the vendor’s registration is accepted and becomes active. If Vendor does not have a seven-digit number beginning with the letters “IPG,” Vendor do</w:t>
      </w:r>
      <w:r w:rsidR="00826B02">
        <w:rPr>
          <w:sz w:val="24"/>
        </w:rPr>
        <w:t>es</w:t>
      </w:r>
      <w:r w:rsidRPr="00502A36">
        <w:rPr>
          <w:sz w:val="24"/>
        </w:rPr>
        <w:t xml:space="preserve"> not have an IPG Number</w:t>
      </w:r>
      <w:r w:rsidR="007600C2" w:rsidRPr="00502A36">
        <w:rPr>
          <w:sz w:val="24"/>
        </w:rPr>
        <w:t xml:space="preserve">. </w:t>
      </w:r>
    </w:p>
    <w:p w14:paraId="409B2F78" w14:textId="77777777" w:rsidR="00502A36" w:rsidRPr="00502A36" w:rsidRDefault="00502A36" w:rsidP="00502A36">
      <w:pPr>
        <w:ind w:left="720"/>
        <w:jc w:val="both"/>
        <w:rPr>
          <w:sz w:val="24"/>
        </w:rPr>
      </w:pPr>
    </w:p>
    <w:p w14:paraId="1C78F52C" w14:textId="4C061888" w:rsidR="00502A36" w:rsidRPr="00502A36" w:rsidRDefault="00502A36" w:rsidP="002D318C">
      <w:pPr>
        <w:ind w:left="720"/>
        <w:jc w:val="both"/>
        <w:rPr>
          <w:sz w:val="24"/>
        </w:rPr>
      </w:pPr>
      <w:r w:rsidRPr="00502A36">
        <w:rPr>
          <w:sz w:val="24"/>
        </w:rPr>
        <w:t>Form B</w:t>
      </w:r>
      <w:r w:rsidR="00704B1B">
        <w:rPr>
          <w:sz w:val="24"/>
        </w:rPr>
        <w:t xml:space="preserve"> – IPG Active </w:t>
      </w:r>
      <w:r w:rsidR="00204488">
        <w:rPr>
          <w:sz w:val="24"/>
        </w:rPr>
        <w:t xml:space="preserve">Registered </w:t>
      </w:r>
      <w:r w:rsidR="00704B1B">
        <w:rPr>
          <w:sz w:val="24"/>
        </w:rPr>
        <w:t>Vendor Disclosures</w:t>
      </w:r>
      <w:r w:rsidRPr="00502A36">
        <w:rPr>
          <w:sz w:val="24"/>
        </w:rPr>
        <w:t xml:space="preserve"> may be found at:</w:t>
      </w:r>
    </w:p>
    <w:p w14:paraId="41C4FADF" w14:textId="5FDCA5C5" w:rsidR="00EB5A06" w:rsidRDefault="00DB3085" w:rsidP="002D318C">
      <w:pPr>
        <w:ind w:left="720"/>
        <w:jc w:val="both"/>
        <w:rPr>
          <w:sz w:val="24"/>
        </w:rPr>
      </w:pPr>
      <w:r>
        <w:t xml:space="preserve"> </w:t>
      </w:r>
      <w:hyperlink r:id="rId37" w:history="1">
        <w:r w:rsidRPr="00DB3085">
          <w:rPr>
            <w:rStyle w:val="Hyperlink"/>
          </w:rPr>
          <w:t>https://cpo-highered.illinois.gov/content/dam/soi/en/web/cpo-he/documents/forms/form-b-ipg-active-registered-vendor-disclosures-v.24.1-11.13.2023.pdf</w:t>
        </w:r>
      </w:hyperlink>
    </w:p>
    <w:p w14:paraId="44F05070" w14:textId="77777777" w:rsidR="00502A36" w:rsidRPr="00502A36" w:rsidRDefault="00502A36" w:rsidP="00277AB0">
      <w:pPr>
        <w:jc w:val="both"/>
        <w:rPr>
          <w:sz w:val="24"/>
        </w:rPr>
      </w:pPr>
    </w:p>
    <w:p w14:paraId="624A0A41" w14:textId="1049E2DD" w:rsidR="00502A36" w:rsidRPr="00AB58C4" w:rsidRDefault="00502A36" w:rsidP="00502A36">
      <w:pPr>
        <w:ind w:left="720"/>
        <w:jc w:val="both"/>
        <w:rPr>
          <w:sz w:val="24"/>
        </w:rPr>
      </w:pPr>
      <w:r w:rsidRPr="00502A36">
        <w:rPr>
          <w:sz w:val="24"/>
        </w:rPr>
        <w:t>Before using Form B</w:t>
      </w:r>
      <w:r w:rsidR="00704B1B">
        <w:rPr>
          <w:sz w:val="24"/>
        </w:rPr>
        <w:t xml:space="preserve"> – IPG Active </w:t>
      </w:r>
      <w:r w:rsidR="00204488">
        <w:rPr>
          <w:sz w:val="24"/>
        </w:rPr>
        <w:t xml:space="preserve">Registered </w:t>
      </w:r>
      <w:r w:rsidR="00704B1B">
        <w:rPr>
          <w:sz w:val="24"/>
        </w:rPr>
        <w:t>Vendor Disclosures</w:t>
      </w:r>
      <w:r w:rsidRPr="00502A36">
        <w:rPr>
          <w:sz w:val="24"/>
        </w:rPr>
        <w:t xml:space="preserve">, Vendor must check the Vendor Directory to ensure Vendor is registered and has an active unexpired </w:t>
      </w:r>
      <w:r w:rsidR="005C6DA1">
        <w:rPr>
          <w:sz w:val="24"/>
        </w:rPr>
        <w:t xml:space="preserve">IPG </w:t>
      </w:r>
      <w:r w:rsidRPr="00502A36">
        <w:rPr>
          <w:sz w:val="24"/>
        </w:rPr>
        <w:t xml:space="preserve">Number. The Directory is here: </w:t>
      </w:r>
      <w:hyperlink r:id="rId38" w:history="1">
        <w:r w:rsidR="00AA6155" w:rsidRPr="00AA6155">
          <w:rPr>
            <w:rStyle w:val="Hyperlink"/>
            <w:sz w:val="24"/>
          </w:rPr>
          <w:t>https://ipg.illinois.gov</w:t>
        </w:r>
      </w:hyperlink>
      <w:r w:rsidR="007600C2">
        <w:rPr>
          <w:sz w:val="24"/>
        </w:rPr>
        <w:t xml:space="preserve">. </w:t>
      </w:r>
      <w:r w:rsidRPr="00502A36">
        <w:rPr>
          <w:sz w:val="24"/>
        </w:rPr>
        <w:t>Vendor must click on the “Vendor Directory” button to search the directory. If Vendor’s name do</w:t>
      </w:r>
      <w:r>
        <w:rPr>
          <w:sz w:val="24"/>
        </w:rPr>
        <w:t>es</w:t>
      </w:r>
      <w:r w:rsidRPr="00502A36">
        <w:rPr>
          <w:sz w:val="24"/>
        </w:rPr>
        <w:t xml:space="preserve"> not appear in the directory, Vendor does not have an active unexpired </w:t>
      </w:r>
      <w:r w:rsidR="005C6DA1">
        <w:rPr>
          <w:sz w:val="24"/>
        </w:rPr>
        <w:t xml:space="preserve">IPG </w:t>
      </w:r>
      <w:r w:rsidRPr="00502A36">
        <w:rPr>
          <w:sz w:val="24"/>
        </w:rPr>
        <w:t>Number.</w:t>
      </w:r>
    </w:p>
    <w:p w14:paraId="57D32735" w14:textId="77777777" w:rsidR="00502A36" w:rsidRPr="009146F7" w:rsidRDefault="00502A36" w:rsidP="009146F7">
      <w:pPr>
        <w:ind w:left="720"/>
        <w:rPr>
          <w:sz w:val="24"/>
        </w:rPr>
      </w:pPr>
    </w:p>
    <w:p w14:paraId="26EF1220" w14:textId="77777777" w:rsidR="00FC3FBC" w:rsidRPr="008E3A78" w:rsidRDefault="00FC3FBC" w:rsidP="00FC3FBC">
      <w:pPr>
        <w:jc w:val="both"/>
        <w:rPr>
          <w:strike/>
          <w:szCs w:val="20"/>
        </w:rPr>
      </w:pPr>
    </w:p>
    <w:p w14:paraId="77900770" w14:textId="644A0E80" w:rsidR="004B0063" w:rsidRPr="005E3119" w:rsidRDefault="009C6A3F" w:rsidP="005E3119">
      <w:pPr>
        <w:tabs>
          <w:tab w:val="left" w:pos="2520"/>
          <w:tab w:val="left" w:pos="3240"/>
          <w:tab w:val="left" w:pos="5940"/>
          <w:tab w:val="left" w:pos="6660"/>
        </w:tabs>
        <w:spacing w:line="348" w:lineRule="auto"/>
        <w:jc w:val="both"/>
        <w:rPr>
          <w:rFonts w:cstheme="minorHAnsi"/>
          <w:sz w:val="24"/>
          <w:szCs w:val="24"/>
          <w:highlight w:val="yellow"/>
        </w:rPr>
      </w:pPr>
      <w:r>
        <w:rPr>
          <w:rFonts w:cstheme="minorHAnsi"/>
          <w:sz w:val="24"/>
          <w:szCs w:val="24"/>
          <w:highlight w:val="yellow"/>
        </w:rPr>
        <w:t>If University has additional items for Section 18 and 19, these may need to be added in Section</w:t>
      </w:r>
      <w:r w:rsidRPr="005E3119">
        <w:rPr>
          <w:rFonts w:cstheme="minorHAnsi"/>
          <w:sz w:val="24"/>
          <w:szCs w:val="24"/>
          <w:highlight w:val="yellow"/>
        </w:rPr>
        <w:t xml:space="preserve"> </w:t>
      </w:r>
      <w:r>
        <w:rPr>
          <w:rFonts w:cstheme="minorHAnsi"/>
          <w:sz w:val="24"/>
          <w:szCs w:val="24"/>
          <w:highlight w:val="yellow"/>
        </w:rPr>
        <w:t xml:space="preserve">1.5.1. </w:t>
      </w:r>
      <w:r w:rsidR="004B0063" w:rsidRPr="005E3119">
        <w:rPr>
          <w:rFonts w:cstheme="minorHAnsi"/>
          <w:sz w:val="24"/>
          <w:szCs w:val="24"/>
          <w:highlight w:val="yellow"/>
        </w:rPr>
        <w:t>If University does not have additional items for Section 1</w:t>
      </w:r>
      <w:r w:rsidR="00511040">
        <w:rPr>
          <w:rFonts w:cstheme="minorHAnsi"/>
          <w:sz w:val="24"/>
          <w:szCs w:val="24"/>
          <w:highlight w:val="yellow"/>
        </w:rPr>
        <w:t>8</w:t>
      </w:r>
      <w:r w:rsidR="004B0063" w:rsidRPr="005E3119">
        <w:rPr>
          <w:rFonts w:cstheme="minorHAnsi"/>
          <w:sz w:val="24"/>
          <w:szCs w:val="24"/>
          <w:highlight w:val="yellow"/>
        </w:rPr>
        <w:t xml:space="preserve"> and 1</w:t>
      </w:r>
      <w:r w:rsidR="00511040">
        <w:rPr>
          <w:rFonts w:cstheme="minorHAnsi"/>
          <w:sz w:val="24"/>
          <w:szCs w:val="24"/>
          <w:highlight w:val="yellow"/>
        </w:rPr>
        <w:t>9</w:t>
      </w:r>
      <w:r w:rsidR="004B0063" w:rsidRPr="005E3119">
        <w:rPr>
          <w:rFonts w:cstheme="minorHAnsi"/>
          <w:sz w:val="24"/>
          <w:szCs w:val="24"/>
          <w:highlight w:val="yellow"/>
        </w:rPr>
        <w:t>, these should be deleted.</w:t>
      </w:r>
      <w:r>
        <w:rPr>
          <w:rFonts w:cstheme="minorHAnsi"/>
          <w:sz w:val="24"/>
          <w:szCs w:val="24"/>
          <w:highlight w:val="yellow"/>
        </w:rPr>
        <w:t xml:space="preserve"> </w:t>
      </w:r>
    </w:p>
    <w:p w14:paraId="4A56E309" w14:textId="7B725DD1" w:rsidR="00895DCE" w:rsidRPr="00895DCE" w:rsidRDefault="00895DCE" w:rsidP="00895DCE">
      <w:pPr>
        <w:pStyle w:val="Heading1"/>
        <w:rPr>
          <w:sz w:val="24"/>
          <w:szCs w:val="24"/>
        </w:rPr>
      </w:pPr>
      <w:bookmarkStart w:id="782" w:name="_Toc120094394"/>
      <w:bookmarkStart w:id="783" w:name="_Toc120104156"/>
      <w:bookmarkStart w:id="784" w:name="_Toc120104807"/>
      <w:bookmarkStart w:id="785" w:name="_Toc120104842"/>
      <w:bookmarkStart w:id="786" w:name="_Toc120746912"/>
      <w:bookmarkStart w:id="787" w:name="_Toc120747001"/>
      <w:bookmarkStart w:id="788" w:name="_Toc120747591"/>
      <w:bookmarkStart w:id="789" w:name="_Toc120748098"/>
      <w:bookmarkStart w:id="790" w:name="_Toc133913557"/>
      <w:r w:rsidRPr="00895DCE">
        <w:rPr>
          <w:rStyle w:val="Hyperlink"/>
          <w:color w:val="auto"/>
          <w:sz w:val="24"/>
          <w:szCs w:val="24"/>
          <w:highlight w:val="yellow"/>
          <w:u w:val="none"/>
        </w:rPr>
        <w:t>1</w:t>
      </w:r>
      <w:r w:rsidR="00511040">
        <w:rPr>
          <w:rStyle w:val="Hyperlink"/>
          <w:color w:val="auto"/>
          <w:sz w:val="24"/>
          <w:szCs w:val="24"/>
          <w:highlight w:val="yellow"/>
          <w:u w:val="none"/>
        </w:rPr>
        <w:t>8</w:t>
      </w:r>
      <w:r w:rsidRPr="00895DCE">
        <w:rPr>
          <w:rStyle w:val="Hyperlink"/>
          <w:color w:val="auto"/>
          <w:sz w:val="24"/>
          <w:szCs w:val="24"/>
          <w:highlight w:val="yellow"/>
          <w:u w:val="none"/>
        </w:rPr>
        <w:tab/>
        <w:t>Other</w:t>
      </w:r>
      <w:bookmarkEnd w:id="782"/>
      <w:bookmarkEnd w:id="783"/>
      <w:bookmarkEnd w:id="784"/>
      <w:bookmarkEnd w:id="785"/>
      <w:bookmarkEnd w:id="786"/>
      <w:bookmarkEnd w:id="787"/>
      <w:bookmarkEnd w:id="788"/>
      <w:bookmarkEnd w:id="789"/>
      <w:bookmarkEnd w:id="790"/>
    </w:p>
    <w:p w14:paraId="0250AFBB" w14:textId="77777777" w:rsidR="00895DCE" w:rsidRPr="00BD7C0E" w:rsidRDefault="00895DCE" w:rsidP="00895DCE">
      <w:pPr>
        <w:jc w:val="both"/>
        <w:rPr>
          <w:rFonts w:cstheme="minorHAnsi"/>
          <w:b/>
          <w:sz w:val="24"/>
          <w:szCs w:val="24"/>
        </w:rPr>
      </w:pPr>
    </w:p>
    <w:p w14:paraId="45D35222" w14:textId="23E0E61E" w:rsidR="00430D08" w:rsidRPr="00EC29D7" w:rsidRDefault="00895DCE" w:rsidP="00EC29D7">
      <w:pPr>
        <w:pStyle w:val="Heading1"/>
        <w:rPr>
          <w:sz w:val="24"/>
          <w:szCs w:val="24"/>
        </w:rPr>
      </w:pPr>
      <w:bookmarkStart w:id="791" w:name="_Toc120094395"/>
      <w:bookmarkStart w:id="792" w:name="_Toc120104157"/>
      <w:bookmarkStart w:id="793" w:name="_Toc120104808"/>
      <w:bookmarkStart w:id="794" w:name="_Toc120104843"/>
      <w:bookmarkStart w:id="795" w:name="_Toc120746913"/>
      <w:bookmarkStart w:id="796" w:name="_Toc120747002"/>
      <w:bookmarkStart w:id="797" w:name="_Toc120747592"/>
      <w:bookmarkStart w:id="798" w:name="_Toc120748099"/>
      <w:bookmarkStart w:id="799" w:name="_Toc133913558"/>
      <w:r w:rsidRPr="00EC29D7">
        <w:rPr>
          <w:sz w:val="24"/>
          <w:szCs w:val="24"/>
          <w:highlight w:val="yellow"/>
        </w:rPr>
        <w:t>1</w:t>
      </w:r>
      <w:r w:rsidR="00511040" w:rsidRPr="00EC29D7">
        <w:rPr>
          <w:sz w:val="24"/>
          <w:szCs w:val="24"/>
          <w:highlight w:val="yellow"/>
        </w:rPr>
        <w:t>9</w:t>
      </w:r>
      <w:r w:rsidRPr="00EC29D7">
        <w:rPr>
          <w:sz w:val="24"/>
          <w:szCs w:val="24"/>
          <w:highlight w:val="yellow"/>
        </w:rPr>
        <w:tab/>
        <w:t>Other</w:t>
      </w:r>
      <w:bookmarkEnd w:id="791"/>
      <w:bookmarkEnd w:id="792"/>
      <w:bookmarkEnd w:id="793"/>
      <w:bookmarkEnd w:id="794"/>
      <w:bookmarkEnd w:id="795"/>
      <w:bookmarkEnd w:id="796"/>
      <w:bookmarkEnd w:id="797"/>
      <w:bookmarkEnd w:id="798"/>
      <w:bookmarkEnd w:id="799"/>
    </w:p>
    <w:p w14:paraId="3ADDB130" w14:textId="77777777" w:rsidR="00430D08" w:rsidRPr="00AB58C4" w:rsidRDefault="00430D08" w:rsidP="00430D08">
      <w:pPr>
        <w:ind w:left="720"/>
        <w:jc w:val="center"/>
        <w:rPr>
          <w:b/>
          <w:sz w:val="28"/>
        </w:rPr>
      </w:pPr>
      <w:r w:rsidRPr="00AB58C4">
        <w:rPr>
          <w:b/>
          <w:sz w:val="28"/>
        </w:rPr>
        <w:t>END OF DOCUMENT</w:t>
      </w:r>
    </w:p>
    <w:p w14:paraId="3C97171D" w14:textId="77777777" w:rsidR="00247CD8" w:rsidRPr="008E3A78" w:rsidRDefault="00247CD8" w:rsidP="00247CD8">
      <w:pPr>
        <w:ind w:left="720"/>
        <w:rPr>
          <w:szCs w:val="20"/>
        </w:rPr>
      </w:pPr>
    </w:p>
    <w:p w14:paraId="1D230AAF" w14:textId="77777777" w:rsidR="00430D08" w:rsidRPr="009146F7" w:rsidRDefault="00430D08" w:rsidP="009146F7">
      <w:pPr>
        <w:ind w:left="720"/>
        <w:jc w:val="center"/>
        <w:rPr>
          <w:sz w:val="24"/>
        </w:rPr>
      </w:pPr>
    </w:p>
    <w:sectPr w:rsidR="00430D08" w:rsidRPr="009146F7" w:rsidSect="00D17F93">
      <w:headerReference w:type="default" r:id="rId39"/>
      <w:footerReference w:type="default" r:id="rId40"/>
      <w:footerReference w:type="first" r:id="rId41"/>
      <w:pgSz w:w="12240" w:h="15840" w:code="1"/>
      <w:pgMar w:top="1080" w:right="1440" w:bottom="0" w:left="1440" w:header="432" w:footer="360" w:gutter="0"/>
      <w:pgNumType w:start="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82339" w14:textId="77777777" w:rsidR="00C250B2" w:rsidRDefault="00C250B2" w:rsidP="00705EA8">
      <w:r>
        <w:separator/>
      </w:r>
    </w:p>
    <w:p w14:paraId="33CC0691" w14:textId="77777777" w:rsidR="00C250B2" w:rsidRDefault="00C250B2"/>
  </w:endnote>
  <w:endnote w:type="continuationSeparator" w:id="0">
    <w:p w14:paraId="5DDCB869" w14:textId="77777777" w:rsidR="00C250B2" w:rsidRDefault="00C250B2" w:rsidP="00705EA8">
      <w:r>
        <w:continuationSeparator/>
      </w:r>
    </w:p>
    <w:p w14:paraId="779B6C8F" w14:textId="77777777" w:rsidR="00C250B2" w:rsidRDefault="00C250B2"/>
  </w:endnote>
  <w:endnote w:type="continuationNotice" w:id="1">
    <w:p w14:paraId="4ADB17E3" w14:textId="77777777" w:rsidR="00C250B2" w:rsidRDefault="00C250B2"/>
    <w:p w14:paraId="52302D8A" w14:textId="77777777" w:rsidR="00C250B2" w:rsidRDefault="00C25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966D4" w14:textId="760CE598" w:rsidR="00597836" w:rsidRDefault="00597836">
    <w:pPr>
      <w:pStyle w:val="Footer"/>
      <w:jc w:val="center"/>
    </w:pPr>
  </w:p>
  <w:p w14:paraId="3408E70E" w14:textId="781347FE" w:rsidR="00F43237" w:rsidRPr="0094182D" w:rsidRDefault="00FB7E89" w:rsidP="00072905">
    <w:pPr>
      <w:pStyle w:val="Footer"/>
      <w:tabs>
        <w:tab w:val="left" w:pos="6615"/>
        <w:tab w:val="right" w:pos="10080"/>
      </w:tabs>
      <w:rPr>
        <w:sz w:val="18"/>
        <w:szCs w:val="18"/>
      </w:rPr>
    </w:pPr>
    <w:r>
      <w:rPr>
        <w:sz w:val="18"/>
        <w:szCs w:val="18"/>
      </w:rPr>
      <w:tab/>
    </w:r>
    <w:r>
      <w:rPr>
        <w:sz w:val="18"/>
        <w:szCs w:val="18"/>
      </w:rPr>
      <w:tab/>
    </w:r>
    <w:r>
      <w:rPr>
        <w:sz w:val="18"/>
        <w:szCs w:val="18"/>
      </w:rPr>
      <w:tab/>
    </w:r>
    <w:r>
      <w:rPr>
        <w:sz w:val="18"/>
        <w:szCs w:val="18"/>
      </w:rPr>
      <w:tab/>
    </w:r>
    <w:r w:rsidR="00597836">
      <w:rPr>
        <w:sz w:val="18"/>
        <w:szCs w:val="18"/>
      </w:rPr>
      <w:t>V2</w:t>
    </w:r>
    <w:r w:rsidR="00C51109">
      <w:rPr>
        <w:sz w:val="18"/>
        <w:szCs w:val="18"/>
      </w:rPr>
      <w:t>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59115"/>
      <w:docPartObj>
        <w:docPartGallery w:val="Page Numbers (Bottom of Page)"/>
        <w:docPartUnique/>
      </w:docPartObj>
    </w:sdtPr>
    <w:sdtEndPr>
      <w:rPr>
        <w:noProof/>
      </w:rPr>
    </w:sdtEndPr>
    <w:sdtContent>
      <w:p w14:paraId="27574D22" w14:textId="77777777" w:rsidR="00FB7E89" w:rsidRPr="00FB7E89" w:rsidRDefault="00FB7E89">
        <w:pPr>
          <w:pStyle w:val="Footer"/>
          <w:jc w:val="center"/>
          <w:rPr>
            <w:rFonts w:cstheme="minorHAnsi"/>
            <w:noProof/>
          </w:rPr>
        </w:pPr>
        <w:r w:rsidRPr="00FB7E89">
          <w:rPr>
            <w:rFonts w:cstheme="minorHAnsi"/>
          </w:rPr>
          <w:fldChar w:fldCharType="begin"/>
        </w:r>
        <w:r w:rsidRPr="00FB7E89">
          <w:rPr>
            <w:rFonts w:cstheme="minorHAnsi"/>
          </w:rPr>
          <w:instrText xml:space="preserve"> PAGE   \* MERGEFORMAT </w:instrText>
        </w:r>
        <w:r w:rsidRPr="00FB7E89">
          <w:rPr>
            <w:rFonts w:cstheme="minorHAnsi"/>
          </w:rPr>
          <w:fldChar w:fldCharType="separate"/>
        </w:r>
        <w:r w:rsidRPr="00FB7E89">
          <w:rPr>
            <w:rFonts w:cstheme="minorHAnsi"/>
            <w:noProof/>
          </w:rPr>
          <w:t>2</w:t>
        </w:r>
        <w:r w:rsidRPr="00FB7E89">
          <w:rPr>
            <w:rFonts w:cstheme="minorHAnsi"/>
            <w:noProof/>
          </w:rPr>
          <w:fldChar w:fldCharType="end"/>
        </w:r>
      </w:p>
      <w:p w14:paraId="059039A4" w14:textId="479A09A5" w:rsidR="00FB7E89" w:rsidRDefault="00FB7E89">
        <w:pPr>
          <w:pStyle w:val="Footer"/>
          <w:jc w:val="center"/>
        </w:pPr>
        <w:r w:rsidRPr="00FB7E89">
          <w:rPr>
            <w:noProof/>
            <w:sz w:val="18"/>
            <w:szCs w:val="18"/>
          </w:rPr>
          <w:tab/>
        </w:r>
        <w:r w:rsidRPr="00FB7E89">
          <w:rPr>
            <w:noProof/>
            <w:sz w:val="18"/>
            <w:szCs w:val="18"/>
          </w:rPr>
          <w:tab/>
          <w:t>V.2</w:t>
        </w:r>
        <w:r w:rsidR="00C51109">
          <w:rPr>
            <w:noProof/>
            <w:sz w:val="18"/>
            <w:szCs w:val="18"/>
          </w:rPr>
          <w:t>5.1</w:t>
        </w:r>
      </w:p>
    </w:sdtContent>
  </w:sdt>
  <w:p w14:paraId="75C94BF9" w14:textId="77777777" w:rsidR="00597836" w:rsidRPr="0094182D" w:rsidRDefault="00597836" w:rsidP="0094182D">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572804"/>
      <w:docPartObj>
        <w:docPartGallery w:val="Page Numbers (Bottom of Page)"/>
        <w:docPartUnique/>
      </w:docPartObj>
    </w:sdtPr>
    <w:sdtEndPr>
      <w:rPr>
        <w:noProof/>
      </w:rPr>
    </w:sdtEndPr>
    <w:sdtContent>
      <w:p w14:paraId="25E4C63A" w14:textId="77777777" w:rsidR="002F63D4" w:rsidRDefault="002F63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53D4EAE" w14:textId="60982C14" w:rsidR="002F63D4" w:rsidRDefault="002F63D4">
        <w:pPr>
          <w:pStyle w:val="Footer"/>
          <w:jc w:val="center"/>
        </w:pPr>
        <w:r>
          <w:rPr>
            <w:noProof/>
          </w:rPr>
          <w:tab/>
        </w:r>
        <w:r>
          <w:rPr>
            <w:noProof/>
          </w:rPr>
          <w:tab/>
        </w:r>
        <w:r>
          <w:rPr>
            <w:noProof/>
            <w:sz w:val="18"/>
            <w:szCs w:val="18"/>
          </w:rPr>
          <w:t>V.2</w:t>
        </w:r>
        <w:r w:rsidR="00C51109">
          <w:rPr>
            <w:noProof/>
            <w:sz w:val="18"/>
            <w:szCs w:val="18"/>
          </w:rPr>
          <w:t>5.1</w:t>
        </w:r>
      </w:p>
    </w:sdtContent>
  </w:sdt>
  <w:p w14:paraId="47277ECA" w14:textId="77777777" w:rsidR="00687FF8" w:rsidRDefault="00687F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805936"/>
      <w:docPartObj>
        <w:docPartGallery w:val="Page Numbers (Bottom of Page)"/>
        <w:docPartUnique/>
      </w:docPartObj>
    </w:sdtPr>
    <w:sdtEndPr>
      <w:rPr>
        <w:noProof/>
      </w:rPr>
    </w:sdtEndPr>
    <w:sdtContent>
      <w:p w14:paraId="7BCE7F5E" w14:textId="77777777" w:rsidR="00072905" w:rsidRDefault="0007290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4B1D126C" w14:textId="78102116" w:rsidR="00072905" w:rsidRDefault="00072905">
        <w:pPr>
          <w:pStyle w:val="Footer"/>
          <w:jc w:val="center"/>
        </w:pPr>
        <w:r>
          <w:rPr>
            <w:noProof/>
          </w:rPr>
          <w:tab/>
        </w:r>
        <w:r>
          <w:rPr>
            <w:noProof/>
          </w:rPr>
          <w:tab/>
        </w:r>
        <w:r>
          <w:rPr>
            <w:noProof/>
            <w:sz w:val="18"/>
            <w:szCs w:val="18"/>
          </w:rPr>
          <w:t>V.23.1</w:t>
        </w:r>
      </w:p>
    </w:sdtContent>
  </w:sdt>
  <w:p w14:paraId="5C20C31F" w14:textId="77777777" w:rsidR="00687FF8" w:rsidRDefault="00687F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F5E7" w14:textId="77777777" w:rsidR="00C250B2" w:rsidRDefault="00C250B2" w:rsidP="00705EA8">
      <w:r>
        <w:separator/>
      </w:r>
    </w:p>
    <w:p w14:paraId="48A36474" w14:textId="77777777" w:rsidR="00C250B2" w:rsidRDefault="00C250B2"/>
  </w:footnote>
  <w:footnote w:type="continuationSeparator" w:id="0">
    <w:p w14:paraId="34897ED3" w14:textId="77777777" w:rsidR="00C250B2" w:rsidRDefault="00C250B2" w:rsidP="00705EA8">
      <w:r>
        <w:continuationSeparator/>
      </w:r>
    </w:p>
    <w:p w14:paraId="19D34071" w14:textId="77777777" w:rsidR="00C250B2" w:rsidRDefault="00C250B2"/>
  </w:footnote>
  <w:footnote w:type="continuationNotice" w:id="1">
    <w:p w14:paraId="5AFC64F6" w14:textId="77777777" w:rsidR="00C250B2" w:rsidRDefault="00C250B2"/>
    <w:p w14:paraId="1FBA0956" w14:textId="77777777" w:rsidR="00C250B2" w:rsidRDefault="00C250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6E77" w14:textId="3F47CE0D" w:rsidR="00F43237" w:rsidRPr="00DD508D" w:rsidRDefault="00F43237" w:rsidP="00E56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F9D"/>
    <w:multiLevelType w:val="hybridMultilevel"/>
    <w:tmpl w:val="FB7C7D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52131D"/>
    <w:multiLevelType w:val="hybridMultilevel"/>
    <w:tmpl w:val="CA04BA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64BA3"/>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8B81FE3"/>
    <w:multiLevelType w:val="multilevel"/>
    <w:tmpl w:val="04CEAC02"/>
    <w:lvl w:ilvl="0">
      <w:start w:val="7"/>
      <w:numFmt w:val="decimal"/>
      <w:lvlText w:val="%1"/>
      <w:lvlJc w:val="left"/>
      <w:pPr>
        <w:ind w:left="360" w:hanging="360"/>
      </w:pPr>
      <w:rPr>
        <w:rFonts w:eastAsiaTheme="majorEastAsia" w:hint="default"/>
        <w:b/>
      </w:rPr>
    </w:lvl>
    <w:lvl w:ilvl="1">
      <w:start w:val="1"/>
      <w:numFmt w:val="decimal"/>
      <w:lvlText w:val="%1.%2"/>
      <w:lvlJc w:val="left"/>
      <w:pPr>
        <w:ind w:left="810" w:hanging="360"/>
      </w:pPr>
      <w:rPr>
        <w:rFonts w:eastAsiaTheme="majorEastAsia" w:hint="default"/>
        <w:b/>
      </w:rPr>
    </w:lvl>
    <w:lvl w:ilvl="2">
      <w:start w:val="1"/>
      <w:numFmt w:val="decimal"/>
      <w:lvlText w:val="%1.%2.%3"/>
      <w:lvlJc w:val="left"/>
      <w:pPr>
        <w:ind w:left="1620" w:hanging="720"/>
      </w:pPr>
      <w:rPr>
        <w:rFonts w:eastAsiaTheme="majorEastAsia" w:hint="default"/>
        <w:b/>
      </w:rPr>
    </w:lvl>
    <w:lvl w:ilvl="3">
      <w:start w:val="1"/>
      <w:numFmt w:val="decimal"/>
      <w:lvlText w:val="%1.%2.%3.%4"/>
      <w:lvlJc w:val="left"/>
      <w:pPr>
        <w:ind w:left="2070" w:hanging="720"/>
      </w:pPr>
      <w:rPr>
        <w:rFonts w:eastAsiaTheme="majorEastAsia" w:hint="default"/>
        <w:b/>
      </w:rPr>
    </w:lvl>
    <w:lvl w:ilvl="4">
      <w:start w:val="1"/>
      <w:numFmt w:val="decimal"/>
      <w:lvlText w:val="%1.%2.%3.%4.%5"/>
      <w:lvlJc w:val="left"/>
      <w:pPr>
        <w:ind w:left="2880" w:hanging="1080"/>
      </w:pPr>
      <w:rPr>
        <w:rFonts w:eastAsiaTheme="majorEastAsia" w:hint="default"/>
        <w:b/>
      </w:rPr>
    </w:lvl>
    <w:lvl w:ilvl="5">
      <w:start w:val="1"/>
      <w:numFmt w:val="decimal"/>
      <w:lvlText w:val="%1.%2.%3.%4.%5.%6"/>
      <w:lvlJc w:val="left"/>
      <w:pPr>
        <w:ind w:left="3330" w:hanging="1080"/>
      </w:pPr>
      <w:rPr>
        <w:rFonts w:eastAsiaTheme="majorEastAsia" w:hint="default"/>
        <w:b/>
      </w:rPr>
    </w:lvl>
    <w:lvl w:ilvl="6">
      <w:start w:val="1"/>
      <w:numFmt w:val="decimal"/>
      <w:lvlText w:val="%1.%2.%3.%4.%5.%6.%7"/>
      <w:lvlJc w:val="left"/>
      <w:pPr>
        <w:ind w:left="4140" w:hanging="1440"/>
      </w:pPr>
      <w:rPr>
        <w:rFonts w:eastAsiaTheme="majorEastAsia" w:hint="default"/>
        <w:b/>
      </w:rPr>
    </w:lvl>
    <w:lvl w:ilvl="7">
      <w:start w:val="1"/>
      <w:numFmt w:val="decimal"/>
      <w:lvlText w:val="%1.%2.%3.%4.%5.%6.%7.%8"/>
      <w:lvlJc w:val="left"/>
      <w:pPr>
        <w:ind w:left="4590" w:hanging="1440"/>
      </w:pPr>
      <w:rPr>
        <w:rFonts w:eastAsiaTheme="majorEastAsia" w:hint="default"/>
        <w:b/>
      </w:rPr>
    </w:lvl>
    <w:lvl w:ilvl="8">
      <w:start w:val="1"/>
      <w:numFmt w:val="decimal"/>
      <w:lvlText w:val="%1.%2.%3.%4.%5.%6.%7.%8.%9"/>
      <w:lvlJc w:val="left"/>
      <w:pPr>
        <w:ind w:left="5400" w:hanging="1800"/>
      </w:pPr>
      <w:rPr>
        <w:rFonts w:eastAsiaTheme="majorEastAsia" w:hint="default"/>
        <w:b/>
      </w:rPr>
    </w:lvl>
  </w:abstractNum>
  <w:abstractNum w:abstractNumId="4" w15:restartNumberingAfterBreak="0">
    <w:nsid w:val="09A7055A"/>
    <w:multiLevelType w:val="multilevel"/>
    <w:tmpl w:val="7BDAB85C"/>
    <w:styleLink w:val="Style19"/>
    <w:lvl w:ilvl="0">
      <w:start w:val="1"/>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082BC1"/>
    <w:multiLevelType w:val="multilevel"/>
    <w:tmpl w:val="703E77A2"/>
    <w:lvl w:ilvl="0">
      <w:start w:val="3"/>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E3F32F6"/>
    <w:multiLevelType w:val="multilevel"/>
    <w:tmpl w:val="18364BE0"/>
    <w:styleLink w:val="Style16"/>
    <w:lvl w:ilvl="0">
      <w:start w:val="1"/>
      <w:numFmt w:val="decimal"/>
      <w:lvlText w:val="%1"/>
      <w:lvlJc w:val="left"/>
      <w:pPr>
        <w:ind w:left="420" w:hanging="420"/>
      </w:pPr>
      <w:rPr>
        <w:rFonts w:eastAsiaTheme="majorEastAsia" w:hint="default"/>
        <w:b/>
      </w:rPr>
    </w:lvl>
    <w:lvl w:ilvl="1">
      <w:start w:val="15"/>
      <w:numFmt w:val="decimal"/>
      <w:lvlText w:val="%1.%2"/>
      <w:lvlJc w:val="left"/>
      <w:pPr>
        <w:ind w:left="1320" w:hanging="420"/>
      </w:pPr>
      <w:rPr>
        <w:rFonts w:eastAsiaTheme="majorEastAsia" w:hint="default"/>
        <w:b/>
      </w:rPr>
    </w:lvl>
    <w:lvl w:ilvl="2">
      <w:start w:val="1"/>
      <w:numFmt w:val="decimal"/>
      <w:lvlText w:val="%1.%2.%3"/>
      <w:lvlJc w:val="left"/>
      <w:pPr>
        <w:ind w:left="1980" w:hanging="720"/>
      </w:pPr>
      <w:rPr>
        <w:rFonts w:eastAsiaTheme="majorEastAsia" w:hint="default"/>
        <w:b/>
      </w:rPr>
    </w:lvl>
    <w:lvl w:ilvl="3">
      <w:start w:val="1"/>
      <w:numFmt w:val="decimal"/>
      <w:lvlText w:val="%1.%2.%3.%4"/>
      <w:lvlJc w:val="left"/>
      <w:pPr>
        <w:ind w:left="2610" w:hanging="720"/>
      </w:pPr>
      <w:rPr>
        <w:rFonts w:eastAsiaTheme="majorEastAsia" w:hint="default"/>
        <w:b/>
      </w:rPr>
    </w:lvl>
    <w:lvl w:ilvl="4">
      <w:start w:val="1"/>
      <w:numFmt w:val="decimal"/>
      <w:lvlText w:val="%1.%2.%3.%4.%5"/>
      <w:lvlJc w:val="left"/>
      <w:pPr>
        <w:ind w:left="3600" w:hanging="1080"/>
      </w:pPr>
      <w:rPr>
        <w:rFonts w:eastAsiaTheme="majorEastAsia" w:hint="default"/>
        <w:b/>
      </w:rPr>
    </w:lvl>
    <w:lvl w:ilvl="5">
      <w:start w:val="1"/>
      <w:numFmt w:val="decimal"/>
      <w:lvlText w:val="%1.%2.%3.%4.%5.%6"/>
      <w:lvlJc w:val="left"/>
      <w:pPr>
        <w:ind w:left="4230" w:hanging="1080"/>
      </w:pPr>
      <w:rPr>
        <w:rFonts w:eastAsiaTheme="majorEastAsia" w:hint="default"/>
        <w:b/>
      </w:rPr>
    </w:lvl>
    <w:lvl w:ilvl="6">
      <w:start w:val="1"/>
      <w:numFmt w:val="decimal"/>
      <w:lvlText w:val="%1.%2.%3.%4.%5.%6.%7"/>
      <w:lvlJc w:val="left"/>
      <w:pPr>
        <w:ind w:left="5220" w:hanging="1440"/>
      </w:pPr>
      <w:rPr>
        <w:rFonts w:eastAsiaTheme="majorEastAsia" w:hint="default"/>
        <w:b/>
      </w:rPr>
    </w:lvl>
    <w:lvl w:ilvl="7">
      <w:start w:val="1"/>
      <w:numFmt w:val="decimal"/>
      <w:lvlText w:val="%1.%2.%3.%4.%5.%6.%7.%8"/>
      <w:lvlJc w:val="left"/>
      <w:pPr>
        <w:ind w:left="5850" w:hanging="1440"/>
      </w:pPr>
      <w:rPr>
        <w:rFonts w:eastAsiaTheme="majorEastAsia" w:hint="default"/>
        <w:b/>
      </w:rPr>
    </w:lvl>
    <w:lvl w:ilvl="8">
      <w:start w:val="1"/>
      <w:numFmt w:val="decimal"/>
      <w:lvlText w:val="%1.%2.%3.%4.%5.%6.%7.%8.%9"/>
      <w:lvlJc w:val="left"/>
      <w:pPr>
        <w:ind w:left="6840" w:hanging="1800"/>
      </w:pPr>
      <w:rPr>
        <w:rFonts w:eastAsiaTheme="majorEastAsia" w:hint="default"/>
        <w:b/>
      </w:rPr>
    </w:lvl>
  </w:abstractNum>
  <w:abstractNum w:abstractNumId="7" w15:restartNumberingAfterBreak="0">
    <w:nsid w:val="102919A9"/>
    <w:multiLevelType w:val="hybridMultilevel"/>
    <w:tmpl w:val="29D67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25ECC"/>
    <w:multiLevelType w:val="multilevel"/>
    <w:tmpl w:val="015A2318"/>
    <w:lvl w:ilvl="0">
      <w:start w:val="8"/>
      <w:numFmt w:val="decimal"/>
      <w:lvlText w:val="%1"/>
      <w:lvlJc w:val="left"/>
      <w:pPr>
        <w:ind w:left="360" w:hanging="360"/>
      </w:pPr>
      <w:rPr>
        <w:rFonts w:asciiTheme="minorHAnsi" w:hAnsiTheme="minorHAnsi" w:cstheme="minorHAnsi" w:hint="default"/>
        <w:sz w:val="24"/>
      </w:rPr>
    </w:lvl>
    <w:lvl w:ilvl="1">
      <w:start w:val="3"/>
      <w:numFmt w:val="decimal"/>
      <w:lvlText w:val="%1.%2"/>
      <w:lvlJc w:val="left"/>
      <w:pPr>
        <w:ind w:left="360" w:hanging="360"/>
      </w:pPr>
      <w:rPr>
        <w:rFonts w:asciiTheme="minorHAnsi" w:hAnsiTheme="minorHAnsi" w:cstheme="minorHAnsi" w:hint="default"/>
        <w:sz w:val="24"/>
      </w:rPr>
    </w:lvl>
    <w:lvl w:ilvl="2">
      <w:start w:val="1"/>
      <w:numFmt w:val="decimal"/>
      <w:lvlText w:val="%1.%2.%3"/>
      <w:lvlJc w:val="left"/>
      <w:pPr>
        <w:ind w:left="720" w:hanging="720"/>
      </w:pPr>
      <w:rPr>
        <w:rFonts w:asciiTheme="minorHAnsi" w:hAnsiTheme="minorHAnsi" w:cstheme="minorHAnsi" w:hint="default"/>
        <w:sz w:val="24"/>
      </w:rPr>
    </w:lvl>
    <w:lvl w:ilvl="3">
      <w:start w:val="1"/>
      <w:numFmt w:val="decimal"/>
      <w:lvlText w:val="%1.%2.%3.%4"/>
      <w:lvlJc w:val="left"/>
      <w:pPr>
        <w:ind w:left="720" w:hanging="720"/>
      </w:pPr>
      <w:rPr>
        <w:rFonts w:asciiTheme="minorHAnsi" w:hAnsiTheme="minorHAnsi" w:cstheme="minorHAnsi" w:hint="default"/>
        <w:sz w:val="24"/>
      </w:rPr>
    </w:lvl>
    <w:lvl w:ilvl="4">
      <w:start w:val="1"/>
      <w:numFmt w:val="decimal"/>
      <w:lvlText w:val="%1.%2.%3.%4.%5"/>
      <w:lvlJc w:val="left"/>
      <w:pPr>
        <w:ind w:left="1080" w:hanging="1080"/>
      </w:pPr>
      <w:rPr>
        <w:rFonts w:asciiTheme="minorHAnsi" w:hAnsiTheme="minorHAnsi" w:cstheme="minorHAnsi" w:hint="default"/>
        <w:sz w:val="24"/>
      </w:rPr>
    </w:lvl>
    <w:lvl w:ilvl="5">
      <w:start w:val="1"/>
      <w:numFmt w:val="decimal"/>
      <w:lvlText w:val="%1.%2.%3.%4.%5.%6"/>
      <w:lvlJc w:val="left"/>
      <w:pPr>
        <w:ind w:left="1080" w:hanging="1080"/>
      </w:pPr>
      <w:rPr>
        <w:rFonts w:asciiTheme="minorHAnsi" w:hAnsiTheme="minorHAnsi" w:cstheme="minorHAnsi" w:hint="default"/>
        <w:sz w:val="24"/>
      </w:rPr>
    </w:lvl>
    <w:lvl w:ilvl="6">
      <w:start w:val="1"/>
      <w:numFmt w:val="decimal"/>
      <w:lvlText w:val="%1.%2.%3.%4.%5.%6.%7"/>
      <w:lvlJc w:val="left"/>
      <w:pPr>
        <w:ind w:left="1440" w:hanging="1440"/>
      </w:pPr>
      <w:rPr>
        <w:rFonts w:asciiTheme="minorHAnsi" w:hAnsiTheme="minorHAnsi" w:cstheme="minorHAnsi" w:hint="default"/>
        <w:sz w:val="24"/>
      </w:rPr>
    </w:lvl>
    <w:lvl w:ilvl="7">
      <w:start w:val="1"/>
      <w:numFmt w:val="decimal"/>
      <w:lvlText w:val="%1.%2.%3.%4.%5.%6.%7.%8"/>
      <w:lvlJc w:val="left"/>
      <w:pPr>
        <w:ind w:left="1440" w:hanging="1440"/>
      </w:pPr>
      <w:rPr>
        <w:rFonts w:asciiTheme="minorHAnsi" w:hAnsiTheme="minorHAnsi" w:cstheme="minorHAnsi" w:hint="default"/>
        <w:sz w:val="24"/>
      </w:rPr>
    </w:lvl>
    <w:lvl w:ilvl="8">
      <w:start w:val="1"/>
      <w:numFmt w:val="decimal"/>
      <w:lvlText w:val="%1.%2.%3.%4.%5.%6.%7.%8.%9"/>
      <w:lvlJc w:val="left"/>
      <w:pPr>
        <w:ind w:left="1800" w:hanging="1800"/>
      </w:pPr>
      <w:rPr>
        <w:rFonts w:asciiTheme="minorHAnsi" w:hAnsiTheme="minorHAnsi" w:cstheme="minorHAnsi" w:hint="default"/>
        <w:sz w:val="24"/>
      </w:rPr>
    </w:lvl>
  </w:abstractNum>
  <w:abstractNum w:abstractNumId="9" w15:restartNumberingAfterBreak="0">
    <w:nsid w:val="11F75E2F"/>
    <w:multiLevelType w:val="hybridMultilevel"/>
    <w:tmpl w:val="EAC29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44134CE"/>
    <w:multiLevelType w:val="multilevel"/>
    <w:tmpl w:val="09A8F470"/>
    <w:lvl w:ilvl="0">
      <w:start w:val="9"/>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47F7E19"/>
    <w:multiLevelType w:val="multilevel"/>
    <w:tmpl w:val="93D02CEE"/>
    <w:lvl w:ilvl="0">
      <w:start w:val="6"/>
      <w:numFmt w:val="decimal"/>
      <w:lvlText w:val="%1"/>
      <w:lvlJc w:val="left"/>
      <w:pPr>
        <w:ind w:left="48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ascii="Calibri" w:hAnsi="Calibri" w:hint="default"/>
        <w:b/>
        <w:i w:val="0"/>
        <w:sz w:val="24"/>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2" w15:restartNumberingAfterBreak="0">
    <w:nsid w:val="15DF436E"/>
    <w:multiLevelType w:val="multilevel"/>
    <w:tmpl w:val="B91AB6BE"/>
    <w:lvl w:ilvl="0">
      <w:start w:val="1"/>
      <w:numFmt w:val="decimal"/>
      <w:lvlText w:val="%1)"/>
      <w:lvlJc w:val="left"/>
      <w:pPr>
        <w:ind w:left="360" w:hanging="360"/>
      </w:pPr>
      <w:rPr>
        <w:rFonts w:hint="default"/>
      </w:rPr>
    </w:lvl>
    <w:lvl w:ilvl="1">
      <w:start w:val="1"/>
      <w:numFmt w:val="none"/>
      <w:lvlText w:val="6.1"/>
      <w:lvlJc w:val="left"/>
      <w:pPr>
        <w:ind w:left="720" w:hanging="360"/>
      </w:pPr>
      <w:rPr>
        <w:rFonts w:asciiTheme="minorHAnsi" w:hAnsiTheme="minorHAnsi" w:hint="default"/>
        <w:b/>
        <w:i w:val="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16104B"/>
    <w:multiLevelType w:val="hybridMultilevel"/>
    <w:tmpl w:val="895AA7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6381235"/>
    <w:multiLevelType w:val="multilevel"/>
    <w:tmpl w:val="7BDAB85C"/>
    <w:numStyleLink w:val="Style19"/>
  </w:abstractNum>
  <w:abstractNum w:abstractNumId="15" w15:restartNumberingAfterBreak="0">
    <w:nsid w:val="18C74636"/>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16" w15:restartNumberingAfterBreak="0">
    <w:nsid w:val="191C0B39"/>
    <w:multiLevelType w:val="multilevel"/>
    <w:tmpl w:val="84042372"/>
    <w:lvl w:ilvl="0">
      <w:start w:val="7"/>
      <w:numFmt w:val="decimal"/>
      <w:lvlText w:val="%1"/>
      <w:lvlJc w:val="left"/>
      <w:pPr>
        <w:ind w:left="360" w:hanging="360"/>
      </w:pPr>
      <w:rPr>
        <w:rFonts w:ascii="Calibri" w:eastAsiaTheme="majorEastAsia" w:hAnsi="Calibri" w:cstheme="majorBidi" w:hint="default"/>
        <w:b/>
      </w:rPr>
    </w:lvl>
    <w:lvl w:ilvl="1">
      <w:start w:val="2"/>
      <w:numFmt w:val="decimal"/>
      <w:lvlText w:val="%1.%2"/>
      <w:lvlJc w:val="left"/>
      <w:pPr>
        <w:ind w:left="990" w:hanging="360"/>
      </w:pPr>
      <w:rPr>
        <w:rFonts w:ascii="Calibri" w:eastAsiaTheme="majorEastAsia" w:hAnsi="Calibri" w:cstheme="majorBidi" w:hint="default"/>
        <w:b/>
      </w:rPr>
    </w:lvl>
    <w:lvl w:ilvl="2">
      <w:start w:val="1"/>
      <w:numFmt w:val="decimal"/>
      <w:lvlText w:val="%1.%2.%3"/>
      <w:lvlJc w:val="left"/>
      <w:pPr>
        <w:ind w:left="1980" w:hanging="720"/>
      </w:pPr>
      <w:rPr>
        <w:rFonts w:ascii="Calibri" w:eastAsiaTheme="majorEastAsia" w:hAnsi="Calibri" w:cstheme="majorBidi" w:hint="default"/>
        <w:b/>
      </w:rPr>
    </w:lvl>
    <w:lvl w:ilvl="3">
      <w:start w:val="1"/>
      <w:numFmt w:val="decimal"/>
      <w:lvlText w:val="%1.%2.%3.%4"/>
      <w:lvlJc w:val="left"/>
      <w:pPr>
        <w:ind w:left="2610" w:hanging="720"/>
      </w:pPr>
      <w:rPr>
        <w:rFonts w:ascii="Calibri" w:eastAsiaTheme="majorEastAsia" w:hAnsi="Calibri" w:cstheme="majorBidi" w:hint="default"/>
        <w:b/>
      </w:rPr>
    </w:lvl>
    <w:lvl w:ilvl="4">
      <w:start w:val="1"/>
      <w:numFmt w:val="decimal"/>
      <w:lvlText w:val="%1.%2.%3.%4.%5"/>
      <w:lvlJc w:val="left"/>
      <w:pPr>
        <w:ind w:left="3600" w:hanging="1080"/>
      </w:pPr>
      <w:rPr>
        <w:rFonts w:ascii="Calibri" w:eastAsiaTheme="majorEastAsia" w:hAnsi="Calibri" w:cstheme="majorBidi" w:hint="default"/>
        <w:b/>
      </w:rPr>
    </w:lvl>
    <w:lvl w:ilvl="5">
      <w:start w:val="1"/>
      <w:numFmt w:val="decimal"/>
      <w:lvlText w:val="%1.%2.%3.%4.%5.%6"/>
      <w:lvlJc w:val="left"/>
      <w:pPr>
        <w:ind w:left="4230" w:hanging="1080"/>
      </w:pPr>
      <w:rPr>
        <w:rFonts w:ascii="Calibri" w:eastAsiaTheme="majorEastAsia" w:hAnsi="Calibri" w:cstheme="majorBidi" w:hint="default"/>
        <w:b/>
      </w:rPr>
    </w:lvl>
    <w:lvl w:ilvl="6">
      <w:start w:val="1"/>
      <w:numFmt w:val="decimal"/>
      <w:lvlText w:val="%1.%2.%3.%4.%5.%6.%7"/>
      <w:lvlJc w:val="left"/>
      <w:pPr>
        <w:ind w:left="5220" w:hanging="1440"/>
      </w:pPr>
      <w:rPr>
        <w:rFonts w:ascii="Calibri" w:eastAsiaTheme="majorEastAsia" w:hAnsi="Calibri" w:cstheme="majorBidi" w:hint="default"/>
        <w:b/>
      </w:rPr>
    </w:lvl>
    <w:lvl w:ilvl="7">
      <w:start w:val="1"/>
      <w:numFmt w:val="decimal"/>
      <w:lvlText w:val="%1.%2.%3.%4.%5.%6.%7.%8"/>
      <w:lvlJc w:val="left"/>
      <w:pPr>
        <w:ind w:left="5850" w:hanging="1440"/>
      </w:pPr>
      <w:rPr>
        <w:rFonts w:ascii="Calibri" w:eastAsiaTheme="majorEastAsia" w:hAnsi="Calibri" w:cstheme="majorBidi" w:hint="default"/>
        <w:b/>
      </w:rPr>
    </w:lvl>
    <w:lvl w:ilvl="8">
      <w:start w:val="1"/>
      <w:numFmt w:val="decimal"/>
      <w:lvlText w:val="%1.%2.%3.%4.%5.%6.%7.%8.%9"/>
      <w:lvlJc w:val="left"/>
      <w:pPr>
        <w:ind w:left="6480" w:hanging="1440"/>
      </w:pPr>
      <w:rPr>
        <w:rFonts w:ascii="Calibri" w:eastAsiaTheme="majorEastAsia" w:hAnsi="Calibri" w:cstheme="majorBidi" w:hint="default"/>
        <w:b/>
      </w:rPr>
    </w:lvl>
  </w:abstractNum>
  <w:abstractNum w:abstractNumId="17" w15:restartNumberingAfterBreak="0">
    <w:nsid w:val="1B4E2A0C"/>
    <w:multiLevelType w:val="multilevel"/>
    <w:tmpl w:val="14B8478C"/>
    <w:lvl w:ilvl="0">
      <w:start w:val="11"/>
      <w:numFmt w:val="decimal"/>
      <w:lvlText w:val="%1"/>
      <w:lvlJc w:val="left"/>
      <w:pPr>
        <w:ind w:left="600" w:hanging="600"/>
      </w:pPr>
      <w:rPr>
        <w:rFonts w:hint="default"/>
      </w:rPr>
    </w:lvl>
    <w:lvl w:ilvl="1">
      <w:start w:val="4"/>
      <w:numFmt w:val="decimal"/>
      <w:lvlText w:val="%1.%2"/>
      <w:lvlJc w:val="left"/>
      <w:pPr>
        <w:ind w:left="1365" w:hanging="600"/>
      </w:pPr>
      <w:rPr>
        <w:rFonts w:asciiTheme="minorHAnsi" w:hAnsiTheme="minorHAnsi" w:cstheme="minorHAnsi" w:hint="default"/>
        <w:b/>
        <w:bCs/>
        <w:strike w:val="0"/>
        <w:sz w:val="24"/>
        <w:szCs w:val="24"/>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8" w15:restartNumberingAfterBreak="0">
    <w:nsid w:val="1F391472"/>
    <w:multiLevelType w:val="multilevel"/>
    <w:tmpl w:val="391A1F62"/>
    <w:lvl w:ilvl="0">
      <w:start w:val="1"/>
      <w:numFmt w:val="decimal"/>
      <w:lvlText w:val="%1"/>
      <w:lvlJc w:val="left"/>
      <w:pPr>
        <w:ind w:left="540" w:hanging="540"/>
      </w:pPr>
      <w:rPr>
        <w:rFonts w:asciiTheme="minorHAnsi" w:hAnsiTheme="minorHAnsi" w:cstheme="minorHAnsi" w:hint="default"/>
      </w:rPr>
    </w:lvl>
    <w:lvl w:ilvl="1">
      <w:start w:val="189"/>
      <w:numFmt w:val="decimal"/>
      <w:lvlText w:val="%1.%2"/>
      <w:lvlJc w:val="left"/>
      <w:pPr>
        <w:ind w:left="1260" w:hanging="54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19" w15:restartNumberingAfterBreak="0">
    <w:nsid w:val="1FD56448"/>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0" w15:restartNumberingAfterBreak="0">
    <w:nsid w:val="221E0BBD"/>
    <w:multiLevelType w:val="multilevel"/>
    <w:tmpl w:val="9F587284"/>
    <w:numStyleLink w:val="Style17"/>
  </w:abstractNum>
  <w:abstractNum w:abstractNumId="21" w15:restartNumberingAfterBreak="0">
    <w:nsid w:val="22990CC8"/>
    <w:multiLevelType w:val="hybridMultilevel"/>
    <w:tmpl w:val="FADEA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BE566C"/>
    <w:multiLevelType w:val="hybridMultilevel"/>
    <w:tmpl w:val="DF5EC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41A3F86"/>
    <w:multiLevelType w:val="multilevel"/>
    <w:tmpl w:val="9784263C"/>
    <w:styleLink w:val="Style20"/>
    <w:lvl w:ilvl="0">
      <w:start w:val="1"/>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4" w15:restartNumberingAfterBreak="0">
    <w:nsid w:val="250D2237"/>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25" w15:restartNumberingAfterBreak="0">
    <w:nsid w:val="25C76AAB"/>
    <w:multiLevelType w:val="multilevel"/>
    <w:tmpl w:val="449454F2"/>
    <w:lvl w:ilvl="0">
      <w:start w:val="1"/>
      <w:numFmt w:val="decimal"/>
      <w:lvlText w:val="%1."/>
      <w:lvlJc w:val="left"/>
      <w:pPr>
        <w:tabs>
          <w:tab w:val="num" w:pos="720"/>
        </w:tabs>
        <w:ind w:left="720" w:hanging="360"/>
      </w:pPr>
      <w:rPr>
        <w:b/>
        <w:bCs/>
        <w:color w:val="auto"/>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DE6D3D"/>
    <w:multiLevelType w:val="multilevel"/>
    <w:tmpl w:val="A0069694"/>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280325CC"/>
    <w:multiLevelType w:val="multilevel"/>
    <w:tmpl w:val="1B70038A"/>
    <w:lvl w:ilvl="0">
      <w:start w:val="1"/>
      <w:numFmt w:val="decimal"/>
      <w:lvlText w:val="%1"/>
      <w:lvlJc w:val="left"/>
      <w:pPr>
        <w:ind w:left="540" w:hanging="540"/>
      </w:pPr>
      <w:rPr>
        <w:rFonts w:hint="default"/>
        <w:sz w:val="22"/>
      </w:rPr>
    </w:lvl>
    <w:lvl w:ilvl="1">
      <w:start w:val="17"/>
      <w:numFmt w:val="decimal"/>
      <w:lvlText w:val="%1.%2"/>
      <w:lvlJc w:val="left"/>
      <w:pPr>
        <w:ind w:left="540" w:hanging="540"/>
      </w:pPr>
      <w:rPr>
        <w:rFonts w:asciiTheme="minorHAnsi" w:hAnsiTheme="minorHAnsi" w:cstheme="minorHAnsi" w:hint="default"/>
        <w:b/>
        <w:bCs/>
        <w:sz w:val="24"/>
        <w:szCs w:val="24"/>
      </w:rPr>
    </w:lvl>
    <w:lvl w:ilvl="2">
      <w:start w:val="3"/>
      <w:numFmt w:val="decimal"/>
      <w:lvlText w:val="%1.%2.%3"/>
      <w:lvlJc w:val="left"/>
      <w:pPr>
        <w:ind w:left="720" w:hanging="720"/>
      </w:pPr>
      <w:rPr>
        <w:rFonts w:asciiTheme="minorHAnsi" w:hAnsiTheme="minorHAnsi" w:cstheme="minorHAnsi" w:hint="default"/>
        <w:b/>
        <w:bCs/>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2977652F"/>
    <w:multiLevelType w:val="multilevel"/>
    <w:tmpl w:val="9784263C"/>
    <w:styleLink w:val="Style15"/>
    <w:lvl w:ilvl="0">
      <w:start w:val="1"/>
      <w:numFmt w:val="decimal"/>
      <w:lvlText w:val="%1"/>
      <w:lvlJc w:val="left"/>
      <w:pPr>
        <w:ind w:left="600" w:hanging="600"/>
      </w:pPr>
      <w:rPr>
        <w:rFonts w:hint="default"/>
      </w:rPr>
    </w:lvl>
    <w:lvl w:ilvl="1">
      <w:start w:val="11"/>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29" w15:restartNumberingAfterBreak="0">
    <w:nsid w:val="2B6E509B"/>
    <w:multiLevelType w:val="multilevel"/>
    <w:tmpl w:val="71E6ED02"/>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Theme="minorHAnsi" w:eastAsiaTheme="majorEastAsia" w:hAnsiTheme="minorHAnsi" w:cstheme="minorHAnsi" w:hint="default"/>
        <w:b/>
      </w:rPr>
    </w:lvl>
    <w:lvl w:ilvl="2">
      <w:start w:val="1"/>
      <w:numFmt w:val="decimal"/>
      <w:lvlText w:val="%1.%2.%3"/>
      <w:lvlJc w:val="left"/>
      <w:pPr>
        <w:ind w:left="2340" w:hanging="720"/>
      </w:pPr>
      <w:rPr>
        <w:rFonts w:asciiTheme="minorHAnsi" w:eastAsiaTheme="majorEastAsia" w:hAnsiTheme="minorHAnsi" w:cstheme="minorHAns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30" w15:restartNumberingAfterBreak="0">
    <w:nsid w:val="2B7B40B7"/>
    <w:multiLevelType w:val="multilevel"/>
    <w:tmpl w:val="A8B24318"/>
    <w:lvl w:ilvl="0">
      <w:start w:val="5"/>
      <w:numFmt w:val="decimal"/>
      <w:lvlText w:val="%1"/>
      <w:lvlJc w:val="left"/>
      <w:pPr>
        <w:ind w:left="360" w:hanging="360"/>
      </w:pPr>
      <w:rPr>
        <w:rFonts w:hint="default"/>
      </w:rPr>
    </w:lvl>
    <w:lvl w:ilvl="1">
      <w:start w:val="3"/>
      <w:numFmt w:val="decimal"/>
      <w:lvlText w:val="%1.%2"/>
      <w:lvlJc w:val="left"/>
      <w:pPr>
        <w:ind w:left="4140" w:hanging="360"/>
      </w:pPr>
      <w:rPr>
        <w:rFonts w:hint="default"/>
        <w:b/>
        <w:bCs/>
      </w:rPr>
    </w:lvl>
    <w:lvl w:ilvl="2">
      <w:start w:val="1"/>
      <w:numFmt w:val="decimal"/>
      <w:lvlText w:val="%1.%2.%3"/>
      <w:lvlJc w:val="left"/>
      <w:pPr>
        <w:ind w:left="8280" w:hanging="720"/>
      </w:pPr>
      <w:rPr>
        <w:rFonts w:hint="default"/>
      </w:rPr>
    </w:lvl>
    <w:lvl w:ilvl="3">
      <w:start w:val="1"/>
      <w:numFmt w:val="decimal"/>
      <w:lvlText w:val="%1.%2.%3.%4"/>
      <w:lvlJc w:val="left"/>
      <w:pPr>
        <w:ind w:left="12060" w:hanging="720"/>
      </w:pPr>
      <w:rPr>
        <w:rFonts w:hint="default"/>
      </w:rPr>
    </w:lvl>
    <w:lvl w:ilvl="4">
      <w:start w:val="1"/>
      <w:numFmt w:val="decimal"/>
      <w:lvlText w:val="%1.%2.%3.%4.%5"/>
      <w:lvlJc w:val="left"/>
      <w:pPr>
        <w:ind w:left="16200" w:hanging="1080"/>
      </w:pPr>
      <w:rPr>
        <w:rFonts w:hint="default"/>
      </w:rPr>
    </w:lvl>
    <w:lvl w:ilvl="5">
      <w:start w:val="1"/>
      <w:numFmt w:val="decimal"/>
      <w:lvlText w:val="%1.%2.%3.%4.%5.%6"/>
      <w:lvlJc w:val="left"/>
      <w:pPr>
        <w:ind w:left="19980" w:hanging="1080"/>
      </w:pPr>
      <w:rPr>
        <w:rFonts w:hint="default"/>
      </w:rPr>
    </w:lvl>
    <w:lvl w:ilvl="6">
      <w:start w:val="1"/>
      <w:numFmt w:val="decimal"/>
      <w:lvlText w:val="%1.%2.%3.%4.%5.%6.%7"/>
      <w:lvlJc w:val="left"/>
      <w:pPr>
        <w:ind w:left="24120" w:hanging="1440"/>
      </w:pPr>
      <w:rPr>
        <w:rFonts w:hint="default"/>
      </w:rPr>
    </w:lvl>
    <w:lvl w:ilvl="7">
      <w:start w:val="1"/>
      <w:numFmt w:val="decimal"/>
      <w:lvlText w:val="%1.%2.%3.%4.%5.%6.%7.%8"/>
      <w:lvlJc w:val="left"/>
      <w:pPr>
        <w:ind w:left="27900" w:hanging="1440"/>
      </w:pPr>
      <w:rPr>
        <w:rFonts w:hint="default"/>
      </w:rPr>
    </w:lvl>
    <w:lvl w:ilvl="8">
      <w:start w:val="1"/>
      <w:numFmt w:val="decimal"/>
      <w:lvlText w:val="%1.%2.%3.%4.%5.%6.%7.%8.%9"/>
      <w:lvlJc w:val="left"/>
      <w:pPr>
        <w:ind w:hanging="1440"/>
      </w:pPr>
      <w:rPr>
        <w:rFonts w:hint="default"/>
      </w:rPr>
    </w:lvl>
  </w:abstractNum>
  <w:abstractNum w:abstractNumId="31" w15:restartNumberingAfterBreak="0">
    <w:nsid w:val="2C9337F0"/>
    <w:multiLevelType w:val="multilevel"/>
    <w:tmpl w:val="DC64A3B8"/>
    <w:lvl w:ilvl="0">
      <w:start w:val="7"/>
      <w:numFmt w:val="decimal"/>
      <w:lvlText w:val="%1"/>
      <w:lvlJc w:val="left"/>
      <w:pPr>
        <w:ind w:left="360" w:hanging="360"/>
      </w:pPr>
      <w:rPr>
        <w:rFonts w:asciiTheme="minorHAnsi" w:eastAsiaTheme="majorEastAsia" w:hAnsiTheme="minorHAnsi" w:hint="default"/>
        <w:b/>
        <w:sz w:val="24"/>
        <w:szCs w:val="24"/>
      </w:rPr>
    </w:lvl>
    <w:lvl w:ilvl="1">
      <w:start w:val="7"/>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32" w15:restartNumberingAfterBreak="0">
    <w:nsid w:val="2D096C84"/>
    <w:multiLevelType w:val="multilevel"/>
    <w:tmpl w:val="9784263C"/>
    <w:numStyleLink w:val="Style20"/>
  </w:abstractNum>
  <w:abstractNum w:abstractNumId="33" w15:restartNumberingAfterBreak="0">
    <w:nsid w:val="2FCE31A5"/>
    <w:multiLevelType w:val="multilevel"/>
    <w:tmpl w:val="07E8A34A"/>
    <w:lvl w:ilvl="0">
      <w:start w:val="11"/>
      <w:numFmt w:val="decimal"/>
      <w:lvlText w:val="%1"/>
      <w:lvlJc w:val="left"/>
      <w:pPr>
        <w:ind w:left="540" w:hanging="540"/>
      </w:pPr>
      <w:rPr>
        <w:rFonts w:hint="default"/>
      </w:rPr>
    </w:lvl>
    <w:lvl w:ilvl="1">
      <w:start w:val="2"/>
      <w:numFmt w:val="decimal"/>
      <w:lvlText w:val="%1.%2"/>
      <w:lvlJc w:val="left"/>
      <w:pPr>
        <w:ind w:left="540" w:hanging="540"/>
      </w:pPr>
      <w:rPr>
        <w:rFonts w:hint="default"/>
        <w:b/>
        <w:bCs w:val="0"/>
      </w:rPr>
    </w:lvl>
    <w:lvl w:ilvl="2">
      <w:start w:val="1"/>
      <w:numFmt w:val="decimal"/>
      <w:lvlText w:val="%1.%2.%3"/>
      <w:lvlJc w:val="left"/>
      <w:pPr>
        <w:ind w:left="720" w:hanging="720"/>
      </w:pPr>
      <w:rPr>
        <w:rFonts w:asciiTheme="minorHAnsi" w:hAnsiTheme="minorHAnsi" w:cstheme="minorHAnsi"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1525195"/>
    <w:multiLevelType w:val="multilevel"/>
    <w:tmpl w:val="81229110"/>
    <w:lvl w:ilvl="0">
      <w:start w:val="8"/>
      <w:numFmt w:val="decimal"/>
      <w:lvlText w:val="%1"/>
      <w:lvlJc w:val="left"/>
      <w:pPr>
        <w:ind w:left="660" w:hanging="480"/>
      </w:pPr>
      <w:rPr>
        <w:rFonts w:hint="default"/>
      </w:rPr>
    </w:lvl>
    <w:lvl w:ilvl="1">
      <w:start w:val="2"/>
      <w:numFmt w:val="decimal"/>
      <w:lvlText w:val="%1.%2"/>
      <w:lvlJc w:val="left"/>
      <w:pPr>
        <w:ind w:left="1110" w:hanging="480"/>
      </w:pPr>
      <w:rPr>
        <w:rFonts w:hint="default"/>
        <w:b/>
        <w:bCs/>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5" w15:restartNumberingAfterBreak="0">
    <w:nsid w:val="31B0651B"/>
    <w:multiLevelType w:val="hybridMultilevel"/>
    <w:tmpl w:val="F93AB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2406BB3"/>
    <w:multiLevelType w:val="multilevel"/>
    <w:tmpl w:val="E7BCC99A"/>
    <w:lvl w:ilvl="0">
      <w:start w:val="1"/>
      <w:numFmt w:val="decimal"/>
      <w:lvlText w:val="%1"/>
      <w:lvlJc w:val="left"/>
      <w:pPr>
        <w:ind w:left="375" w:hanging="375"/>
      </w:pPr>
      <w:rPr>
        <w:rFonts w:ascii="Calibri" w:eastAsiaTheme="majorEastAsia" w:hAnsi="Calibri" w:cstheme="majorBidi" w:hint="default"/>
        <w:b/>
      </w:rPr>
    </w:lvl>
    <w:lvl w:ilvl="1">
      <w:start w:val="11"/>
      <w:numFmt w:val="decimal"/>
      <w:lvlText w:val="%1.%2"/>
      <w:lvlJc w:val="left"/>
      <w:pPr>
        <w:ind w:left="1095" w:hanging="375"/>
      </w:pPr>
      <w:rPr>
        <w:rFonts w:ascii="Calibri" w:eastAsiaTheme="majorEastAsia" w:hAnsi="Calibri" w:cstheme="majorBidi" w:hint="default"/>
        <w:b/>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37" w15:restartNumberingAfterBreak="0">
    <w:nsid w:val="33435DD1"/>
    <w:multiLevelType w:val="multilevel"/>
    <w:tmpl w:val="B70CE83E"/>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rPr>
    </w:lvl>
    <w:lvl w:ilvl="2">
      <w:start w:val="1"/>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38" w15:restartNumberingAfterBreak="0">
    <w:nsid w:val="345E429E"/>
    <w:multiLevelType w:val="multilevel"/>
    <w:tmpl w:val="A0D22924"/>
    <w:lvl w:ilvl="0">
      <w:start w:val="9"/>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39" w15:restartNumberingAfterBreak="0">
    <w:nsid w:val="35747067"/>
    <w:multiLevelType w:val="multilevel"/>
    <w:tmpl w:val="CBBEF080"/>
    <w:lvl w:ilvl="0">
      <w:start w:val="1"/>
      <w:numFmt w:val="decimal"/>
      <w:lvlText w:val="%1"/>
      <w:lvlJc w:val="left"/>
      <w:pPr>
        <w:ind w:left="540" w:hanging="540"/>
      </w:pPr>
      <w:rPr>
        <w:rFonts w:cstheme="minorBidi" w:hint="default"/>
        <w:sz w:val="22"/>
      </w:rPr>
    </w:lvl>
    <w:lvl w:ilvl="1">
      <w:start w:val="18"/>
      <w:numFmt w:val="decimal"/>
      <w:lvlText w:val="%1.%2"/>
      <w:lvlJc w:val="left"/>
      <w:pPr>
        <w:ind w:left="540" w:hanging="540"/>
      </w:pPr>
      <w:rPr>
        <w:rFonts w:cstheme="minorBidi" w:hint="default"/>
        <w:sz w:val="22"/>
      </w:rPr>
    </w:lvl>
    <w:lvl w:ilvl="2">
      <w:start w:val="1"/>
      <w:numFmt w:val="decimal"/>
      <w:lvlText w:val="%1.%2.%3"/>
      <w:lvlJc w:val="left"/>
      <w:pPr>
        <w:ind w:left="720" w:hanging="720"/>
      </w:pPr>
      <w:rPr>
        <w:rFonts w:cstheme="minorBidi" w:hint="default"/>
        <w:b/>
        <w:bCs/>
        <w:color w:val="auto"/>
        <w:sz w:val="24"/>
        <w:szCs w:val="24"/>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40" w15:restartNumberingAfterBreak="0">
    <w:nsid w:val="35D85261"/>
    <w:multiLevelType w:val="multilevel"/>
    <w:tmpl w:val="D7B24A98"/>
    <w:lvl w:ilvl="0">
      <w:start w:val="10"/>
      <w:numFmt w:val="decimal"/>
      <w:lvlText w:val="%1"/>
      <w:lvlJc w:val="left"/>
      <w:pPr>
        <w:ind w:left="600" w:hanging="600"/>
      </w:pPr>
      <w:rPr>
        <w:rFonts w:hint="default"/>
      </w:rPr>
    </w:lvl>
    <w:lvl w:ilvl="1">
      <w:start w:val="4"/>
      <w:numFmt w:val="decimal"/>
      <w:lvlText w:val="%1.%2"/>
      <w:lvlJc w:val="left"/>
      <w:pPr>
        <w:ind w:left="1680" w:hanging="600"/>
      </w:pPr>
      <w:rPr>
        <w:rFonts w:hint="default"/>
        <w:b/>
        <w:bCs/>
      </w:rPr>
    </w:lvl>
    <w:lvl w:ilvl="2">
      <w:start w:val="2"/>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8530B49"/>
    <w:multiLevelType w:val="multilevel"/>
    <w:tmpl w:val="9784263C"/>
    <w:numStyleLink w:val="Style20"/>
  </w:abstractNum>
  <w:abstractNum w:abstractNumId="42" w15:restartNumberingAfterBreak="0">
    <w:nsid w:val="38E13D45"/>
    <w:multiLevelType w:val="multilevel"/>
    <w:tmpl w:val="7F183014"/>
    <w:lvl w:ilvl="0">
      <w:start w:val="10"/>
      <w:numFmt w:val="decimal"/>
      <w:lvlText w:val="%1"/>
      <w:lvlJc w:val="left"/>
      <w:pPr>
        <w:ind w:left="420" w:hanging="420"/>
      </w:pPr>
      <w:rPr>
        <w:rFonts w:eastAsiaTheme="majorEastAsia" w:hint="default"/>
        <w:b/>
      </w:rPr>
    </w:lvl>
    <w:lvl w:ilvl="1">
      <w:start w:val="1"/>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3" w15:restartNumberingAfterBreak="0">
    <w:nsid w:val="39827311"/>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44" w15:restartNumberingAfterBreak="0">
    <w:nsid w:val="39DA22D9"/>
    <w:multiLevelType w:val="multilevel"/>
    <w:tmpl w:val="C6A8A23C"/>
    <w:lvl w:ilvl="0">
      <w:start w:val="1"/>
      <w:numFmt w:val="decimal"/>
      <w:lvlText w:val="%1"/>
      <w:lvlJc w:val="left"/>
      <w:pPr>
        <w:ind w:left="720" w:hanging="720"/>
      </w:pPr>
      <w:rPr>
        <w:rFonts w:ascii="Calibri" w:eastAsiaTheme="majorEastAsia" w:hAnsi="Calibri" w:cstheme="majorBidi" w:hint="default"/>
        <w:b/>
      </w:rPr>
    </w:lvl>
    <w:lvl w:ilvl="1">
      <w:start w:val="1"/>
      <w:numFmt w:val="decimal"/>
      <w:lvlText w:val="%1.%2"/>
      <w:lvlJc w:val="left"/>
      <w:pPr>
        <w:ind w:left="1440" w:hanging="720"/>
      </w:pPr>
      <w:rPr>
        <w:rFonts w:asciiTheme="minorHAnsi" w:eastAsiaTheme="majorEastAsia" w:hAnsiTheme="minorHAnsi" w:cstheme="minorHAnsi" w:hint="default"/>
        <w:b/>
        <w:strike w:val="0"/>
        <w:sz w:val="22"/>
        <w:szCs w:val="22"/>
      </w:rPr>
    </w:lvl>
    <w:lvl w:ilvl="2">
      <w:start w:val="1"/>
      <w:numFmt w:val="decimal"/>
      <w:lvlText w:val="%1.%2.%3"/>
      <w:lvlJc w:val="left"/>
      <w:pPr>
        <w:ind w:left="2160" w:hanging="720"/>
      </w:pPr>
      <w:rPr>
        <w:rFonts w:ascii="Calibri" w:eastAsiaTheme="majorEastAsia" w:hAnsi="Calibri" w:cstheme="majorBidi" w:hint="default"/>
        <w:b/>
      </w:rPr>
    </w:lvl>
    <w:lvl w:ilvl="3">
      <w:start w:val="1"/>
      <w:numFmt w:val="decimal"/>
      <w:lvlText w:val="%1.%2.%3.%4"/>
      <w:lvlJc w:val="left"/>
      <w:pPr>
        <w:ind w:left="2880" w:hanging="720"/>
      </w:pPr>
      <w:rPr>
        <w:rFonts w:ascii="Calibri" w:eastAsiaTheme="majorEastAsia" w:hAnsi="Calibri" w:cstheme="majorBidi" w:hint="default"/>
        <w:b/>
      </w:rPr>
    </w:lvl>
    <w:lvl w:ilvl="4">
      <w:start w:val="1"/>
      <w:numFmt w:val="decimal"/>
      <w:lvlText w:val="%1.%2.%3.%4.%5"/>
      <w:lvlJc w:val="left"/>
      <w:pPr>
        <w:ind w:left="3960" w:hanging="1080"/>
      </w:pPr>
      <w:rPr>
        <w:rFonts w:ascii="Calibri" w:eastAsiaTheme="majorEastAsia" w:hAnsi="Calibri" w:cstheme="majorBidi" w:hint="default"/>
        <w:b/>
      </w:rPr>
    </w:lvl>
    <w:lvl w:ilvl="5">
      <w:start w:val="1"/>
      <w:numFmt w:val="decimal"/>
      <w:lvlText w:val="%1.%2.%3.%4.%5.%6"/>
      <w:lvlJc w:val="left"/>
      <w:pPr>
        <w:ind w:left="4680" w:hanging="1080"/>
      </w:pPr>
      <w:rPr>
        <w:rFonts w:ascii="Calibri" w:eastAsiaTheme="majorEastAsia" w:hAnsi="Calibri" w:cstheme="majorBidi" w:hint="default"/>
        <w:b/>
      </w:rPr>
    </w:lvl>
    <w:lvl w:ilvl="6">
      <w:start w:val="1"/>
      <w:numFmt w:val="decimal"/>
      <w:lvlText w:val="%1.%2.%3.%4.%5.%6.%7"/>
      <w:lvlJc w:val="left"/>
      <w:pPr>
        <w:ind w:left="5760" w:hanging="1440"/>
      </w:pPr>
      <w:rPr>
        <w:rFonts w:ascii="Calibri" w:eastAsiaTheme="majorEastAsia" w:hAnsi="Calibri" w:cstheme="majorBidi" w:hint="default"/>
        <w:b/>
      </w:rPr>
    </w:lvl>
    <w:lvl w:ilvl="7">
      <w:start w:val="1"/>
      <w:numFmt w:val="decimal"/>
      <w:lvlText w:val="%1.%2.%3.%4.%5.%6.%7.%8"/>
      <w:lvlJc w:val="left"/>
      <w:pPr>
        <w:ind w:left="6480" w:hanging="1440"/>
      </w:pPr>
      <w:rPr>
        <w:rFonts w:ascii="Calibri" w:eastAsiaTheme="majorEastAsia" w:hAnsi="Calibri" w:cstheme="majorBidi" w:hint="default"/>
        <w:b/>
      </w:rPr>
    </w:lvl>
    <w:lvl w:ilvl="8">
      <w:start w:val="1"/>
      <w:numFmt w:val="decimal"/>
      <w:lvlText w:val="%1.%2.%3.%4.%5.%6.%7.%8.%9"/>
      <w:lvlJc w:val="left"/>
      <w:pPr>
        <w:ind w:left="7200" w:hanging="1440"/>
      </w:pPr>
      <w:rPr>
        <w:rFonts w:ascii="Calibri" w:eastAsiaTheme="majorEastAsia" w:hAnsi="Calibri" w:cstheme="majorBidi" w:hint="default"/>
        <w:b/>
      </w:rPr>
    </w:lvl>
  </w:abstractNum>
  <w:abstractNum w:abstractNumId="45" w15:restartNumberingAfterBreak="0">
    <w:nsid w:val="3E241C01"/>
    <w:multiLevelType w:val="multilevel"/>
    <w:tmpl w:val="32D43CD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4578FF"/>
    <w:multiLevelType w:val="multilevel"/>
    <w:tmpl w:val="5C42A41E"/>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3F55583F"/>
    <w:multiLevelType w:val="multilevel"/>
    <w:tmpl w:val="BF00121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4"/>
      <w:numFmt w:val="decimal"/>
      <w:lvlText w:val="%1.%2.%3"/>
      <w:lvlJc w:val="left"/>
      <w:pPr>
        <w:ind w:left="234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1237B0"/>
    <w:multiLevelType w:val="multilevel"/>
    <w:tmpl w:val="7BDAB85C"/>
    <w:styleLink w:val="Style10"/>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3F55229"/>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465E4DC1"/>
    <w:multiLevelType w:val="multilevel"/>
    <w:tmpl w:val="C64E2020"/>
    <w:styleLink w:val="Style18"/>
    <w:lvl w:ilvl="0">
      <w:start w:val="1"/>
      <w:numFmt w:val="decimal"/>
      <w:lvlText w:val="%1"/>
      <w:lvlJc w:val="left"/>
      <w:pPr>
        <w:ind w:left="360" w:hanging="360"/>
      </w:pPr>
      <w:rPr>
        <w:rFonts w:ascii="Calibri" w:hAnsi="Calibri" w:hint="default"/>
      </w:rPr>
    </w:lvl>
    <w:lvl w:ilvl="1">
      <w:start w:val="12"/>
      <w:numFmt w:val="decimal"/>
      <w:lvlText w:val="%1.%2"/>
      <w:lvlJc w:val="left"/>
      <w:pPr>
        <w:ind w:left="1260" w:hanging="360"/>
      </w:pPr>
      <w:rPr>
        <w:rFonts w:asciiTheme="minorHAnsi" w:hAnsiTheme="minorHAnsi" w:cstheme="minorHAnsi" w:hint="default"/>
        <w:b/>
        <w:bCs/>
        <w:color w:val="auto"/>
        <w:sz w:val="24"/>
        <w:szCs w:val="24"/>
      </w:rPr>
    </w:lvl>
    <w:lvl w:ilvl="2">
      <w:start w:val="1"/>
      <w:numFmt w:val="decimal"/>
      <w:lvlText w:val="%1.%2.%3"/>
      <w:lvlJc w:val="left"/>
      <w:pPr>
        <w:ind w:left="2160" w:hanging="720"/>
      </w:pPr>
      <w:rPr>
        <w:rFonts w:ascii="Calibri" w:hAnsi="Calibri" w:hint="default"/>
      </w:rPr>
    </w:lvl>
    <w:lvl w:ilvl="3">
      <w:start w:val="1"/>
      <w:numFmt w:val="decimal"/>
      <w:lvlText w:val="%1.%2.%3.%4"/>
      <w:lvlJc w:val="left"/>
      <w:pPr>
        <w:ind w:left="2880" w:hanging="720"/>
      </w:pPr>
      <w:rPr>
        <w:rFonts w:ascii="Calibri" w:hAnsi="Calibri" w:hint="default"/>
      </w:rPr>
    </w:lvl>
    <w:lvl w:ilvl="4">
      <w:start w:val="1"/>
      <w:numFmt w:val="decimal"/>
      <w:lvlText w:val="%1.%2.%3.%4.%5"/>
      <w:lvlJc w:val="left"/>
      <w:pPr>
        <w:ind w:left="3960" w:hanging="1080"/>
      </w:pPr>
      <w:rPr>
        <w:rFonts w:ascii="Calibri" w:hAnsi="Calibri" w:hint="default"/>
      </w:rPr>
    </w:lvl>
    <w:lvl w:ilvl="5">
      <w:start w:val="1"/>
      <w:numFmt w:val="decimal"/>
      <w:lvlText w:val="%1.%2.%3.%4.%5.%6"/>
      <w:lvlJc w:val="left"/>
      <w:pPr>
        <w:ind w:left="4680" w:hanging="1080"/>
      </w:pPr>
      <w:rPr>
        <w:rFonts w:ascii="Calibri" w:hAnsi="Calibri" w:hint="default"/>
      </w:rPr>
    </w:lvl>
    <w:lvl w:ilvl="6">
      <w:start w:val="1"/>
      <w:numFmt w:val="decimal"/>
      <w:lvlText w:val="%1.%2.%3.%4.%5.%6.%7"/>
      <w:lvlJc w:val="left"/>
      <w:pPr>
        <w:ind w:left="5760" w:hanging="1440"/>
      </w:pPr>
      <w:rPr>
        <w:rFonts w:ascii="Calibri" w:hAnsi="Calibri" w:hint="default"/>
      </w:rPr>
    </w:lvl>
    <w:lvl w:ilvl="7">
      <w:start w:val="1"/>
      <w:numFmt w:val="decimal"/>
      <w:lvlText w:val="%1.%2.%3.%4.%5.%6.%7.%8"/>
      <w:lvlJc w:val="left"/>
      <w:pPr>
        <w:ind w:left="6480" w:hanging="1440"/>
      </w:pPr>
      <w:rPr>
        <w:rFonts w:ascii="Calibri" w:hAnsi="Calibri" w:hint="default"/>
      </w:rPr>
    </w:lvl>
    <w:lvl w:ilvl="8">
      <w:start w:val="1"/>
      <w:numFmt w:val="decimal"/>
      <w:lvlText w:val="%1.%2.%3.%4.%5.%6.%7.%8.%9"/>
      <w:lvlJc w:val="left"/>
      <w:pPr>
        <w:ind w:left="7200" w:hanging="1440"/>
      </w:pPr>
      <w:rPr>
        <w:rFonts w:ascii="Calibri" w:hAnsi="Calibri" w:hint="default"/>
      </w:rPr>
    </w:lvl>
  </w:abstractNum>
  <w:abstractNum w:abstractNumId="51" w15:restartNumberingAfterBreak="0">
    <w:nsid w:val="46D17BDE"/>
    <w:multiLevelType w:val="hybridMultilevel"/>
    <w:tmpl w:val="6CD0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4E4756"/>
    <w:multiLevelType w:val="multilevel"/>
    <w:tmpl w:val="52C6CB0A"/>
    <w:lvl w:ilvl="0">
      <w:start w:val="10"/>
      <w:numFmt w:val="decimal"/>
      <w:lvlText w:val="%1"/>
      <w:lvlJc w:val="left"/>
      <w:pPr>
        <w:ind w:left="600" w:hanging="600"/>
      </w:pPr>
      <w:rPr>
        <w:rFonts w:hint="default"/>
      </w:rPr>
    </w:lvl>
    <w:lvl w:ilvl="1">
      <w:start w:val="4"/>
      <w:numFmt w:val="decimal"/>
      <w:lvlText w:val="%1.%2"/>
      <w:lvlJc w:val="left"/>
      <w:pPr>
        <w:ind w:left="1365" w:hanging="600"/>
      </w:pPr>
      <w:rPr>
        <w:rFonts w:hint="default"/>
        <w:b/>
        <w:bCs/>
      </w:rPr>
    </w:lvl>
    <w:lvl w:ilvl="2">
      <w:start w:val="2"/>
      <w:numFmt w:val="decimal"/>
      <w:lvlText w:val="%1.%2.%3"/>
      <w:lvlJc w:val="left"/>
      <w:pPr>
        <w:ind w:left="2250" w:hanging="720"/>
      </w:pPr>
      <w:rPr>
        <w:rFonts w:hint="default"/>
        <w:b/>
        <w:bCs/>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53" w15:restartNumberingAfterBreak="0">
    <w:nsid w:val="491B5742"/>
    <w:multiLevelType w:val="multilevel"/>
    <w:tmpl w:val="8CA2BD9E"/>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1860" w:hanging="420"/>
      </w:pPr>
      <w:rPr>
        <w:rFonts w:asciiTheme="minorHAnsi" w:eastAsiaTheme="majorEastAsia" w:hAnsiTheme="minorHAnsi" w:hint="default"/>
        <w:b/>
      </w:rPr>
    </w:lvl>
    <w:lvl w:ilvl="2">
      <w:start w:val="1"/>
      <w:numFmt w:val="decimal"/>
      <w:lvlText w:val="%1.%2.%3"/>
      <w:lvlJc w:val="left"/>
      <w:pPr>
        <w:ind w:left="3600" w:hanging="720"/>
      </w:pPr>
      <w:rPr>
        <w:rFonts w:asciiTheme="minorHAnsi" w:eastAsiaTheme="majorEastAsia" w:hAnsiTheme="minorHAnsi" w:hint="default"/>
        <w:b/>
      </w:rPr>
    </w:lvl>
    <w:lvl w:ilvl="3">
      <w:start w:val="1"/>
      <w:numFmt w:val="decimal"/>
      <w:lvlText w:val="%1.%2.%3.%4"/>
      <w:lvlJc w:val="left"/>
      <w:pPr>
        <w:ind w:left="5040" w:hanging="720"/>
      </w:pPr>
      <w:rPr>
        <w:rFonts w:asciiTheme="minorHAnsi" w:eastAsiaTheme="majorEastAsia" w:hAnsiTheme="minorHAnsi" w:hint="default"/>
        <w:b/>
      </w:rPr>
    </w:lvl>
    <w:lvl w:ilvl="4">
      <w:start w:val="1"/>
      <w:numFmt w:val="decimal"/>
      <w:lvlText w:val="%1.%2.%3.%4.%5"/>
      <w:lvlJc w:val="left"/>
      <w:pPr>
        <w:ind w:left="6840" w:hanging="1080"/>
      </w:pPr>
      <w:rPr>
        <w:rFonts w:asciiTheme="minorHAnsi" w:eastAsiaTheme="majorEastAsia" w:hAnsiTheme="minorHAnsi" w:hint="default"/>
        <w:b/>
      </w:rPr>
    </w:lvl>
    <w:lvl w:ilvl="5">
      <w:start w:val="1"/>
      <w:numFmt w:val="decimal"/>
      <w:lvlText w:val="%1.%2.%3.%4.%5.%6"/>
      <w:lvlJc w:val="left"/>
      <w:pPr>
        <w:ind w:left="8280" w:hanging="1080"/>
      </w:pPr>
      <w:rPr>
        <w:rFonts w:asciiTheme="minorHAnsi" w:eastAsiaTheme="majorEastAsia" w:hAnsiTheme="minorHAnsi" w:hint="default"/>
        <w:b/>
      </w:rPr>
    </w:lvl>
    <w:lvl w:ilvl="6">
      <w:start w:val="1"/>
      <w:numFmt w:val="decimal"/>
      <w:lvlText w:val="%1.%2.%3.%4.%5.%6.%7"/>
      <w:lvlJc w:val="left"/>
      <w:pPr>
        <w:ind w:left="10080" w:hanging="1440"/>
      </w:pPr>
      <w:rPr>
        <w:rFonts w:asciiTheme="minorHAnsi" w:eastAsiaTheme="majorEastAsia" w:hAnsiTheme="minorHAnsi" w:hint="default"/>
        <w:b/>
      </w:rPr>
    </w:lvl>
    <w:lvl w:ilvl="7">
      <w:start w:val="1"/>
      <w:numFmt w:val="decimal"/>
      <w:lvlText w:val="%1.%2.%3.%4.%5.%6.%7.%8"/>
      <w:lvlJc w:val="left"/>
      <w:pPr>
        <w:ind w:left="11520" w:hanging="1440"/>
      </w:pPr>
      <w:rPr>
        <w:rFonts w:asciiTheme="minorHAnsi" w:eastAsiaTheme="majorEastAsia" w:hAnsiTheme="minorHAnsi" w:hint="default"/>
        <w:b/>
      </w:rPr>
    </w:lvl>
    <w:lvl w:ilvl="8">
      <w:start w:val="1"/>
      <w:numFmt w:val="decimal"/>
      <w:lvlText w:val="%1.%2.%3.%4.%5.%6.%7.%8.%9"/>
      <w:lvlJc w:val="left"/>
      <w:pPr>
        <w:ind w:left="13320" w:hanging="1800"/>
      </w:pPr>
      <w:rPr>
        <w:rFonts w:asciiTheme="minorHAnsi" w:eastAsiaTheme="majorEastAsia" w:hAnsiTheme="minorHAnsi" w:hint="default"/>
        <w:b/>
      </w:rPr>
    </w:lvl>
  </w:abstractNum>
  <w:abstractNum w:abstractNumId="54" w15:restartNumberingAfterBreak="0">
    <w:nsid w:val="497847CA"/>
    <w:multiLevelType w:val="multilevel"/>
    <w:tmpl w:val="C64E2020"/>
    <w:numStyleLink w:val="Style18"/>
  </w:abstractNum>
  <w:abstractNum w:abstractNumId="55" w15:restartNumberingAfterBreak="0">
    <w:nsid w:val="4A184216"/>
    <w:multiLevelType w:val="multilevel"/>
    <w:tmpl w:val="1EF88212"/>
    <w:lvl w:ilvl="0">
      <w:start w:val="11"/>
      <w:numFmt w:val="decimal"/>
      <w:lvlText w:val="%1"/>
      <w:lvlJc w:val="left"/>
      <w:pPr>
        <w:ind w:left="420" w:hanging="420"/>
      </w:pPr>
      <w:rPr>
        <w:rFonts w:eastAsiaTheme="majorEastAsia" w:hint="default"/>
        <w:b/>
      </w:rPr>
    </w:lvl>
    <w:lvl w:ilvl="1">
      <w:start w:val="7"/>
      <w:numFmt w:val="decimal"/>
      <w:lvlText w:val="%1.%2"/>
      <w:lvlJc w:val="left"/>
      <w:pPr>
        <w:ind w:left="420" w:hanging="420"/>
      </w:pPr>
      <w:rPr>
        <w:rFonts w:eastAsiaTheme="majorEastAsia" w:hint="default"/>
        <w:b/>
        <w:sz w:val="24"/>
        <w:szCs w:val="24"/>
      </w:rPr>
    </w:lvl>
    <w:lvl w:ilvl="2">
      <w:start w:val="10"/>
      <w:numFmt w:val="decimal"/>
      <w:lvlText w:val="%3.2.1"/>
      <w:lvlJc w:val="left"/>
      <w:pPr>
        <w:ind w:left="720" w:hanging="720"/>
      </w:pPr>
      <w:rPr>
        <w:rFonts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6" w15:restartNumberingAfterBreak="0">
    <w:nsid w:val="4B1F18F4"/>
    <w:multiLevelType w:val="multilevel"/>
    <w:tmpl w:val="D868AA48"/>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b/>
        <w:bCs/>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BA42004"/>
    <w:multiLevelType w:val="multilevel"/>
    <w:tmpl w:val="02388D66"/>
    <w:lvl w:ilvl="0">
      <w:start w:val="12"/>
      <w:numFmt w:val="decimal"/>
      <w:lvlText w:val="%1"/>
      <w:lvlJc w:val="left"/>
      <w:pPr>
        <w:ind w:left="420" w:hanging="420"/>
      </w:pPr>
      <w:rPr>
        <w:rFonts w:eastAsiaTheme="majorEastAsia" w:hint="default"/>
        <w:b/>
      </w:rPr>
    </w:lvl>
    <w:lvl w:ilvl="1">
      <w:start w:val="2"/>
      <w:numFmt w:val="decimal"/>
      <w:lvlText w:val="%1.%2"/>
      <w:lvlJc w:val="left"/>
      <w:pPr>
        <w:ind w:left="420" w:hanging="420"/>
      </w:pPr>
      <w:rPr>
        <w:rFonts w:eastAsiaTheme="majorEastAsia" w:hint="default"/>
        <w:b/>
      </w:rPr>
    </w:lvl>
    <w:lvl w:ilvl="2">
      <w:start w:val="1"/>
      <w:numFmt w:val="decimal"/>
      <w:lvlText w:val="%1.%2.%3"/>
      <w:lvlJc w:val="left"/>
      <w:pPr>
        <w:ind w:left="720" w:hanging="720"/>
      </w:pPr>
      <w:rPr>
        <w:rFonts w:eastAsiaTheme="majorEastAsia" w:hint="default"/>
        <w:b/>
      </w:rPr>
    </w:lvl>
    <w:lvl w:ilvl="3">
      <w:start w:val="1"/>
      <w:numFmt w:val="decimal"/>
      <w:lvlText w:val="%1.%2.%3.%4"/>
      <w:lvlJc w:val="left"/>
      <w:pPr>
        <w:ind w:left="720" w:hanging="720"/>
      </w:pPr>
      <w:rPr>
        <w:rFonts w:eastAsiaTheme="majorEastAsia" w:hint="default"/>
        <w:b/>
      </w:rPr>
    </w:lvl>
    <w:lvl w:ilvl="4">
      <w:start w:val="1"/>
      <w:numFmt w:val="decimal"/>
      <w:lvlText w:val="%1.%2.%3.%4.%5"/>
      <w:lvlJc w:val="left"/>
      <w:pPr>
        <w:ind w:left="1080" w:hanging="1080"/>
      </w:pPr>
      <w:rPr>
        <w:rFonts w:eastAsiaTheme="majorEastAsia" w:hint="default"/>
        <w:b/>
      </w:rPr>
    </w:lvl>
    <w:lvl w:ilvl="5">
      <w:start w:val="1"/>
      <w:numFmt w:val="decimal"/>
      <w:lvlText w:val="%1.%2.%3.%4.%5.%6"/>
      <w:lvlJc w:val="left"/>
      <w:pPr>
        <w:ind w:left="1080" w:hanging="1080"/>
      </w:pPr>
      <w:rPr>
        <w:rFonts w:eastAsiaTheme="majorEastAsia" w:hint="default"/>
        <w:b/>
      </w:rPr>
    </w:lvl>
    <w:lvl w:ilvl="6">
      <w:start w:val="1"/>
      <w:numFmt w:val="decimal"/>
      <w:lvlText w:val="%1.%2.%3.%4.%5.%6.%7"/>
      <w:lvlJc w:val="left"/>
      <w:pPr>
        <w:ind w:left="1440" w:hanging="1440"/>
      </w:pPr>
      <w:rPr>
        <w:rFonts w:eastAsiaTheme="majorEastAsia" w:hint="default"/>
        <w:b/>
      </w:rPr>
    </w:lvl>
    <w:lvl w:ilvl="7">
      <w:start w:val="1"/>
      <w:numFmt w:val="decimal"/>
      <w:lvlText w:val="%1.%2.%3.%4.%5.%6.%7.%8"/>
      <w:lvlJc w:val="left"/>
      <w:pPr>
        <w:ind w:left="1440" w:hanging="1440"/>
      </w:pPr>
      <w:rPr>
        <w:rFonts w:eastAsiaTheme="majorEastAsia" w:hint="default"/>
        <w:b/>
      </w:rPr>
    </w:lvl>
    <w:lvl w:ilvl="8">
      <w:start w:val="1"/>
      <w:numFmt w:val="decimal"/>
      <w:lvlText w:val="%1.%2.%3.%4.%5.%6.%7.%8.%9"/>
      <w:lvlJc w:val="left"/>
      <w:pPr>
        <w:ind w:left="1800" w:hanging="1800"/>
      </w:pPr>
      <w:rPr>
        <w:rFonts w:eastAsiaTheme="majorEastAsia" w:hint="default"/>
        <w:b/>
      </w:rPr>
    </w:lvl>
  </w:abstractNum>
  <w:abstractNum w:abstractNumId="58" w15:restartNumberingAfterBreak="0">
    <w:nsid w:val="4BE54CF4"/>
    <w:multiLevelType w:val="hybridMultilevel"/>
    <w:tmpl w:val="EE72244E"/>
    <w:lvl w:ilvl="0" w:tplc="09FA3912">
      <w:start w:val="4"/>
      <w:numFmt w:val="decimal"/>
      <w:lvlText w:val="%1"/>
      <w:lvlJc w:val="left"/>
      <w:pPr>
        <w:ind w:left="920" w:hanging="360"/>
      </w:pPr>
      <w:rPr>
        <w:rFonts w:eastAsiaTheme="majorEastAsia" w:cstheme="majorBidi" w:hint="default"/>
        <w:b/>
        <w:sz w:val="24"/>
        <w:szCs w:val="24"/>
      </w:rPr>
    </w:lvl>
    <w:lvl w:ilvl="1" w:tplc="D10AE40A">
      <w:start w:val="1"/>
      <w:numFmt w:val="decimal"/>
      <w:lvlText w:val="%2"/>
      <w:lvlJc w:val="left"/>
      <w:pPr>
        <w:ind w:left="1640" w:hanging="360"/>
      </w:pPr>
      <w:rPr>
        <w:rFonts w:hint="default"/>
      </w:rPr>
    </w:lvl>
    <w:lvl w:ilvl="2" w:tplc="0409001B">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9" w15:restartNumberingAfterBreak="0">
    <w:nsid w:val="4C534434"/>
    <w:multiLevelType w:val="multilevel"/>
    <w:tmpl w:val="029672BC"/>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2178" w:hanging="648"/>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60" w15:restartNumberingAfterBreak="0">
    <w:nsid w:val="4C730F90"/>
    <w:multiLevelType w:val="multilevel"/>
    <w:tmpl w:val="8DB283AE"/>
    <w:lvl w:ilvl="0">
      <w:start w:val="3"/>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1" w15:restartNumberingAfterBreak="0">
    <w:nsid w:val="4D1445DD"/>
    <w:multiLevelType w:val="hybridMultilevel"/>
    <w:tmpl w:val="8BBAE778"/>
    <w:lvl w:ilvl="0" w:tplc="5DBC7E1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D237025"/>
    <w:multiLevelType w:val="multilevel"/>
    <w:tmpl w:val="FA202D3C"/>
    <w:lvl w:ilvl="0">
      <w:start w:val="1"/>
      <w:numFmt w:val="decimal"/>
      <w:lvlText w:val="%1."/>
      <w:lvlJc w:val="left"/>
      <w:pPr>
        <w:ind w:left="840" w:hanging="840"/>
      </w:pPr>
      <w:rPr>
        <w:rFonts w:hint="default"/>
        <w:b/>
      </w:rPr>
    </w:lvl>
    <w:lvl w:ilvl="1">
      <w:start w:val="19"/>
      <w:numFmt w:val="decimal"/>
      <w:lvlText w:val="%1.%2."/>
      <w:lvlJc w:val="left"/>
      <w:pPr>
        <w:ind w:left="1560" w:hanging="840"/>
      </w:pPr>
      <w:rPr>
        <w:rFonts w:hint="default"/>
        <w:b/>
      </w:rPr>
    </w:lvl>
    <w:lvl w:ilvl="2">
      <w:start w:val="2"/>
      <w:numFmt w:val="decimal"/>
      <w:lvlText w:val="%1.%2.%3."/>
      <w:lvlJc w:val="left"/>
      <w:pPr>
        <w:ind w:left="2280" w:hanging="840"/>
      </w:pPr>
      <w:rPr>
        <w:rFonts w:hint="default"/>
        <w:b/>
      </w:rPr>
    </w:lvl>
    <w:lvl w:ilvl="3">
      <w:start w:val="3"/>
      <w:numFmt w:val="decimal"/>
      <w:lvlText w:val="%1.%2.%3.%4."/>
      <w:lvlJc w:val="left"/>
      <w:pPr>
        <w:ind w:left="3000" w:hanging="84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3" w15:restartNumberingAfterBreak="0">
    <w:nsid w:val="4DDC471F"/>
    <w:multiLevelType w:val="multilevel"/>
    <w:tmpl w:val="0B3C7838"/>
    <w:styleLink w:val="Style2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EC108BA"/>
    <w:multiLevelType w:val="hybridMultilevel"/>
    <w:tmpl w:val="D3C01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48B180E"/>
    <w:multiLevelType w:val="hybridMultilevel"/>
    <w:tmpl w:val="1A1AB394"/>
    <w:lvl w:ilvl="0" w:tplc="ABA2EE5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55BD723F"/>
    <w:multiLevelType w:val="multilevel"/>
    <w:tmpl w:val="AE64CFF0"/>
    <w:lvl w:ilvl="0">
      <w:start w:val="11"/>
      <w:numFmt w:val="decimal"/>
      <w:lvlText w:val="%1"/>
      <w:lvlJc w:val="left"/>
      <w:pPr>
        <w:ind w:left="420" w:hanging="420"/>
      </w:pPr>
      <w:rPr>
        <w:rFonts w:eastAsiaTheme="majorEastAsia" w:hint="default"/>
      </w:rPr>
    </w:lvl>
    <w:lvl w:ilvl="1">
      <w:start w:val="3"/>
      <w:numFmt w:val="decimal"/>
      <w:lvlText w:val="%1.%2"/>
      <w:lvlJc w:val="left"/>
      <w:pPr>
        <w:ind w:left="1140" w:hanging="420"/>
      </w:pPr>
      <w:rPr>
        <w:rFonts w:eastAsiaTheme="majorEastAsia" w:hint="default"/>
        <w:b/>
        <w:bCs/>
      </w:rPr>
    </w:lvl>
    <w:lvl w:ilvl="2">
      <w:start w:val="1"/>
      <w:numFmt w:val="decimal"/>
      <w:lvlText w:val="%1.%2.%3"/>
      <w:lvlJc w:val="left"/>
      <w:pPr>
        <w:ind w:left="2160" w:hanging="720"/>
      </w:pPr>
      <w:rPr>
        <w:rFonts w:eastAsiaTheme="majorEastAsia" w:hint="default"/>
      </w:rPr>
    </w:lvl>
    <w:lvl w:ilvl="3">
      <w:start w:val="1"/>
      <w:numFmt w:val="decimal"/>
      <w:lvlText w:val="%1.%2.%3.%4"/>
      <w:lvlJc w:val="left"/>
      <w:pPr>
        <w:ind w:left="2880" w:hanging="720"/>
      </w:pPr>
      <w:rPr>
        <w:rFonts w:eastAsiaTheme="majorEastAsia" w:hint="default"/>
      </w:rPr>
    </w:lvl>
    <w:lvl w:ilvl="4">
      <w:start w:val="1"/>
      <w:numFmt w:val="decimal"/>
      <w:lvlText w:val="%1.%2.%3.%4.%5"/>
      <w:lvlJc w:val="left"/>
      <w:pPr>
        <w:ind w:left="3960" w:hanging="1080"/>
      </w:pPr>
      <w:rPr>
        <w:rFonts w:eastAsiaTheme="majorEastAsia" w:hint="default"/>
      </w:rPr>
    </w:lvl>
    <w:lvl w:ilvl="5">
      <w:start w:val="1"/>
      <w:numFmt w:val="decimal"/>
      <w:lvlText w:val="%1.%2.%3.%4.%5.%6"/>
      <w:lvlJc w:val="left"/>
      <w:pPr>
        <w:ind w:left="4680" w:hanging="1080"/>
      </w:pPr>
      <w:rPr>
        <w:rFonts w:eastAsiaTheme="majorEastAsia" w:hint="default"/>
      </w:rPr>
    </w:lvl>
    <w:lvl w:ilvl="6">
      <w:start w:val="1"/>
      <w:numFmt w:val="decimal"/>
      <w:lvlText w:val="%1.%2.%3.%4.%5.%6.%7"/>
      <w:lvlJc w:val="left"/>
      <w:pPr>
        <w:ind w:left="5760" w:hanging="1440"/>
      </w:pPr>
      <w:rPr>
        <w:rFonts w:eastAsiaTheme="majorEastAsia" w:hint="default"/>
      </w:rPr>
    </w:lvl>
    <w:lvl w:ilvl="7">
      <w:start w:val="1"/>
      <w:numFmt w:val="decimal"/>
      <w:lvlText w:val="%1.%2.%3.%4.%5.%6.%7.%8"/>
      <w:lvlJc w:val="left"/>
      <w:pPr>
        <w:ind w:left="6480" w:hanging="1440"/>
      </w:pPr>
      <w:rPr>
        <w:rFonts w:eastAsiaTheme="majorEastAsia" w:hint="default"/>
      </w:rPr>
    </w:lvl>
    <w:lvl w:ilvl="8">
      <w:start w:val="1"/>
      <w:numFmt w:val="decimal"/>
      <w:lvlText w:val="%1.%2.%3.%4.%5.%6.%7.%8.%9"/>
      <w:lvlJc w:val="left"/>
      <w:pPr>
        <w:ind w:left="7560" w:hanging="1800"/>
      </w:pPr>
      <w:rPr>
        <w:rFonts w:eastAsiaTheme="majorEastAsia" w:hint="default"/>
      </w:rPr>
    </w:lvl>
  </w:abstractNum>
  <w:abstractNum w:abstractNumId="67" w15:restartNumberingAfterBreak="0">
    <w:nsid w:val="57800C1B"/>
    <w:multiLevelType w:val="multilevel"/>
    <w:tmpl w:val="5F78FBB4"/>
    <w:lvl w:ilvl="0">
      <w:start w:val="5"/>
      <w:numFmt w:val="decimal"/>
      <w:lvlText w:val="%1"/>
      <w:lvlJc w:val="left"/>
      <w:pPr>
        <w:ind w:left="600" w:hanging="600"/>
      </w:pPr>
      <w:rPr>
        <w:rFonts w:hint="default"/>
      </w:rPr>
    </w:lvl>
    <w:lvl w:ilvl="1">
      <w:start w:val="19"/>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68" w15:restartNumberingAfterBreak="0">
    <w:nsid w:val="57AC28D2"/>
    <w:multiLevelType w:val="hybridMultilevel"/>
    <w:tmpl w:val="96A4A548"/>
    <w:lvl w:ilvl="0" w:tplc="851040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8434250"/>
    <w:multiLevelType w:val="multilevel"/>
    <w:tmpl w:val="9F587284"/>
    <w:styleLink w:val="Style17"/>
    <w:lvl w:ilvl="0">
      <w:start w:val="1"/>
      <w:numFmt w:val="decimal"/>
      <w:lvlText w:val="%1"/>
      <w:lvlJc w:val="left"/>
      <w:pPr>
        <w:ind w:left="600" w:hanging="600"/>
      </w:pPr>
      <w:rPr>
        <w:rFonts w:hint="default"/>
      </w:rPr>
    </w:lvl>
    <w:lvl w:ilvl="1">
      <w:start w:val="18"/>
      <w:numFmt w:val="decimal"/>
      <w:lvlText w:val="%1.%2"/>
      <w:lvlJc w:val="left"/>
      <w:pPr>
        <w:ind w:left="1320" w:hanging="60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0" w15:restartNumberingAfterBreak="0">
    <w:nsid w:val="58E76230"/>
    <w:multiLevelType w:val="multilevel"/>
    <w:tmpl w:val="0E6C82FA"/>
    <w:lvl w:ilvl="0">
      <w:start w:val="6"/>
      <w:numFmt w:val="decimal"/>
      <w:lvlText w:val="%1"/>
      <w:lvlJc w:val="left"/>
      <w:pPr>
        <w:ind w:left="360" w:hanging="360"/>
      </w:pPr>
      <w:rPr>
        <w:rFonts w:eastAsiaTheme="majorEastAsia" w:hint="default"/>
        <w:b/>
      </w:rPr>
    </w:lvl>
    <w:lvl w:ilvl="1">
      <w:start w:val="2"/>
      <w:numFmt w:val="decimal"/>
      <w:lvlText w:val="%1.%2"/>
      <w:lvlJc w:val="left"/>
      <w:pPr>
        <w:ind w:left="1170" w:hanging="360"/>
      </w:pPr>
      <w:rPr>
        <w:rFonts w:eastAsiaTheme="majorEastAsia" w:hint="default"/>
        <w:b/>
      </w:rPr>
    </w:lvl>
    <w:lvl w:ilvl="2">
      <w:start w:val="1"/>
      <w:numFmt w:val="decimal"/>
      <w:lvlText w:val="%1.%2.%3"/>
      <w:lvlJc w:val="left"/>
      <w:pPr>
        <w:ind w:left="2340" w:hanging="720"/>
      </w:pPr>
      <w:rPr>
        <w:rFonts w:eastAsiaTheme="majorEastAsia" w:hint="default"/>
        <w:b/>
      </w:rPr>
    </w:lvl>
    <w:lvl w:ilvl="3">
      <w:start w:val="1"/>
      <w:numFmt w:val="decimal"/>
      <w:lvlText w:val="%1.%2.%3.%4"/>
      <w:lvlJc w:val="left"/>
      <w:pPr>
        <w:ind w:left="3150" w:hanging="720"/>
      </w:pPr>
      <w:rPr>
        <w:rFonts w:eastAsiaTheme="majorEastAsia" w:hint="default"/>
        <w:b/>
      </w:rPr>
    </w:lvl>
    <w:lvl w:ilvl="4">
      <w:start w:val="1"/>
      <w:numFmt w:val="decimal"/>
      <w:lvlText w:val="%1.%2.%3.%4.%5"/>
      <w:lvlJc w:val="left"/>
      <w:pPr>
        <w:ind w:left="4320" w:hanging="1080"/>
      </w:pPr>
      <w:rPr>
        <w:rFonts w:eastAsiaTheme="majorEastAsia" w:hint="default"/>
        <w:b/>
      </w:rPr>
    </w:lvl>
    <w:lvl w:ilvl="5">
      <w:start w:val="1"/>
      <w:numFmt w:val="decimal"/>
      <w:lvlText w:val="%1.%2.%3.%4.%5.%6"/>
      <w:lvlJc w:val="left"/>
      <w:pPr>
        <w:ind w:left="5130" w:hanging="1080"/>
      </w:pPr>
      <w:rPr>
        <w:rFonts w:eastAsiaTheme="majorEastAsia" w:hint="default"/>
        <w:b/>
      </w:rPr>
    </w:lvl>
    <w:lvl w:ilvl="6">
      <w:start w:val="1"/>
      <w:numFmt w:val="decimal"/>
      <w:lvlText w:val="%1.%2.%3.%4.%5.%6.%7"/>
      <w:lvlJc w:val="left"/>
      <w:pPr>
        <w:ind w:left="6300" w:hanging="1440"/>
      </w:pPr>
      <w:rPr>
        <w:rFonts w:eastAsiaTheme="majorEastAsia" w:hint="default"/>
        <w:b/>
      </w:rPr>
    </w:lvl>
    <w:lvl w:ilvl="7">
      <w:start w:val="1"/>
      <w:numFmt w:val="decimal"/>
      <w:lvlText w:val="%1.%2.%3.%4.%5.%6.%7.%8"/>
      <w:lvlJc w:val="left"/>
      <w:pPr>
        <w:ind w:left="7110" w:hanging="1440"/>
      </w:pPr>
      <w:rPr>
        <w:rFonts w:eastAsiaTheme="majorEastAsia" w:hint="default"/>
        <w:b/>
      </w:rPr>
    </w:lvl>
    <w:lvl w:ilvl="8">
      <w:start w:val="1"/>
      <w:numFmt w:val="decimal"/>
      <w:lvlText w:val="%1.%2.%3.%4.%5.%6.%7.%8.%9"/>
      <w:lvlJc w:val="left"/>
      <w:pPr>
        <w:ind w:left="8280" w:hanging="1800"/>
      </w:pPr>
      <w:rPr>
        <w:rFonts w:eastAsiaTheme="majorEastAsia" w:hint="default"/>
        <w:b/>
      </w:rPr>
    </w:lvl>
  </w:abstractNum>
  <w:abstractNum w:abstractNumId="71" w15:restartNumberingAfterBreak="0">
    <w:nsid w:val="59957096"/>
    <w:multiLevelType w:val="multilevel"/>
    <w:tmpl w:val="7BDAB85C"/>
    <w:styleLink w:val="Style9"/>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9FF5467"/>
    <w:multiLevelType w:val="multilevel"/>
    <w:tmpl w:val="82AED35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AE423C4"/>
    <w:multiLevelType w:val="multilevel"/>
    <w:tmpl w:val="9784263C"/>
    <w:styleLink w:val="Style14"/>
    <w:lvl w:ilvl="0">
      <w:start w:val="1"/>
      <w:numFmt w:val="decimal"/>
      <w:lvlText w:val="%1"/>
      <w:lvlJc w:val="left"/>
      <w:pPr>
        <w:ind w:left="600" w:hanging="600"/>
      </w:pPr>
      <w:rPr>
        <w:rFonts w:hint="default"/>
      </w:rPr>
    </w:lvl>
    <w:lvl w:ilvl="1">
      <w:start w:val="13"/>
      <w:numFmt w:val="decimal"/>
      <w:lvlText w:val="%1.%2"/>
      <w:lvlJc w:val="left"/>
      <w:pPr>
        <w:ind w:left="2490" w:hanging="600"/>
      </w:pPr>
      <w:rPr>
        <w:rFonts w:hint="default"/>
      </w:rPr>
    </w:lvl>
    <w:lvl w:ilvl="2">
      <w:start w:val="1"/>
      <w:numFmt w:val="decimal"/>
      <w:lvlText w:val="%1.%2.%3"/>
      <w:lvlJc w:val="left"/>
      <w:pPr>
        <w:ind w:left="4500" w:hanging="720"/>
      </w:pPr>
      <w:rPr>
        <w:rFonts w:hint="default"/>
        <w:b/>
        <w:bCs/>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74" w15:restartNumberingAfterBreak="0">
    <w:nsid w:val="5BBD1B97"/>
    <w:multiLevelType w:val="multilevel"/>
    <w:tmpl w:val="7BDAB85C"/>
    <w:styleLink w:val="Style13"/>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BE40F7B"/>
    <w:multiLevelType w:val="multilevel"/>
    <w:tmpl w:val="18364BE0"/>
    <w:numStyleLink w:val="Style16"/>
  </w:abstractNum>
  <w:abstractNum w:abstractNumId="76" w15:restartNumberingAfterBreak="0">
    <w:nsid w:val="5D583E9E"/>
    <w:multiLevelType w:val="hybridMultilevel"/>
    <w:tmpl w:val="E4BA41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E355D6E"/>
    <w:multiLevelType w:val="multilevel"/>
    <w:tmpl w:val="B7F0FEC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E7E62B6"/>
    <w:multiLevelType w:val="multilevel"/>
    <w:tmpl w:val="7CC87C76"/>
    <w:styleLink w:val="Style21"/>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EA475D7"/>
    <w:multiLevelType w:val="multilevel"/>
    <w:tmpl w:val="0032CED0"/>
    <w:lvl w:ilvl="0">
      <w:start w:val="2"/>
      <w:numFmt w:val="decimal"/>
      <w:lvlText w:val="%1."/>
      <w:lvlJc w:val="left"/>
      <w:pPr>
        <w:ind w:left="360" w:hanging="360"/>
      </w:pPr>
      <w:rPr>
        <w:rFonts w:ascii="Calibri" w:hAnsi="Calibri" w:hint="default"/>
        <w:b/>
        <w:i w:val="0"/>
        <w:sz w:val="2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80" w15:restartNumberingAfterBreak="0">
    <w:nsid w:val="606E14D6"/>
    <w:multiLevelType w:val="multilevel"/>
    <w:tmpl w:val="1F0C6C46"/>
    <w:lvl w:ilvl="0">
      <w:start w:val="1"/>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5"/>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1" w15:restartNumberingAfterBreak="0">
    <w:nsid w:val="616F3300"/>
    <w:multiLevelType w:val="hybridMultilevel"/>
    <w:tmpl w:val="97901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792B40"/>
    <w:multiLevelType w:val="multilevel"/>
    <w:tmpl w:val="7BDAB85C"/>
    <w:styleLink w:val="Style12"/>
    <w:lvl w:ilvl="0">
      <w:start w:val="1"/>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8A17D0"/>
    <w:multiLevelType w:val="multilevel"/>
    <w:tmpl w:val="1F320D6C"/>
    <w:lvl w:ilvl="0">
      <w:start w:val="1"/>
      <w:numFmt w:val="decimal"/>
      <w:lvlText w:val="%1"/>
      <w:lvlJc w:val="left"/>
      <w:pPr>
        <w:ind w:left="420" w:hanging="420"/>
      </w:pPr>
      <w:rPr>
        <w:rFonts w:asciiTheme="minorHAnsi" w:hAnsiTheme="minorHAnsi" w:cstheme="minorHAnsi" w:hint="default"/>
      </w:rPr>
    </w:lvl>
    <w:lvl w:ilvl="1">
      <w:start w:val="19"/>
      <w:numFmt w:val="decimal"/>
      <w:lvlText w:val="%1.%2"/>
      <w:lvlJc w:val="left"/>
      <w:pPr>
        <w:ind w:left="1140" w:hanging="420"/>
      </w:pPr>
      <w:rPr>
        <w:rFonts w:asciiTheme="minorHAnsi" w:hAnsiTheme="minorHAnsi" w:cstheme="minorHAnsi" w:hint="default"/>
        <w:b/>
        <w:bCs/>
      </w:rPr>
    </w:lvl>
    <w:lvl w:ilvl="2">
      <w:start w:val="2"/>
      <w:numFmt w:val="decimal"/>
      <w:lvlText w:val="%1.%2.%3"/>
      <w:lvlJc w:val="left"/>
      <w:pPr>
        <w:ind w:left="2160" w:hanging="720"/>
      </w:pPr>
      <w:rPr>
        <w:rFonts w:asciiTheme="minorHAnsi" w:hAnsiTheme="minorHAnsi" w:cstheme="minorHAnsi" w:hint="default"/>
        <w:b/>
        <w:bCs w:val="0"/>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84" w15:restartNumberingAfterBreak="0">
    <w:nsid w:val="644F0310"/>
    <w:multiLevelType w:val="hybridMultilevel"/>
    <w:tmpl w:val="229C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6906252"/>
    <w:multiLevelType w:val="multilevel"/>
    <w:tmpl w:val="68F2800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6F3582E"/>
    <w:multiLevelType w:val="multilevel"/>
    <w:tmpl w:val="58DC7A6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6F93A16"/>
    <w:multiLevelType w:val="multilevel"/>
    <w:tmpl w:val="A0EAB5FA"/>
    <w:styleLink w:val="Style23"/>
    <w:lvl w:ilvl="0">
      <w:start w:val="16"/>
      <w:numFmt w:val="decimal"/>
      <w:lvlText w:val="%1"/>
      <w:lvlJc w:val="left"/>
      <w:pPr>
        <w:ind w:left="360" w:hanging="360"/>
      </w:pPr>
      <w:rPr>
        <w:rFonts w:asciiTheme="minorHAnsi" w:eastAsiaTheme="majorEastAsia" w:hAnsiTheme="minorHAnsi" w:hint="default"/>
        <w:b/>
        <w:sz w:val="24"/>
        <w:szCs w:val="24"/>
      </w:rPr>
    </w:lvl>
    <w:lvl w:ilvl="1">
      <w:start w:val="8"/>
      <w:numFmt w:val="decimal"/>
      <w:lvlText w:val="%1.%2"/>
      <w:lvlJc w:val="left"/>
      <w:pPr>
        <w:ind w:left="1170" w:hanging="360"/>
      </w:pPr>
      <w:rPr>
        <w:rFonts w:asciiTheme="minorHAnsi" w:eastAsiaTheme="majorEastAsia" w:hAnsiTheme="minorHAnsi" w:hint="default"/>
        <w:b/>
      </w:rPr>
    </w:lvl>
    <w:lvl w:ilvl="2">
      <w:start w:val="1"/>
      <w:numFmt w:val="decimal"/>
      <w:lvlText w:val="%1.%2.%3"/>
      <w:lvlJc w:val="left"/>
      <w:pPr>
        <w:ind w:left="2340" w:hanging="720"/>
      </w:pPr>
      <w:rPr>
        <w:rFonts w:asciiTheme="minorHAnsi" w:eastAsiaTheme="majorEastAsia" w:hAnsiTheme="minorHAnsi" w:hint="default"/>
        <w:b/>
      </w:rPr>
    </w:lvl>
    <w:lvl w:ilvl="3">
      <w:start w:val="1"/>
      <w:numFmt w:val="decimal"/>
      <w:lvlText w:val="%1.%2.%3.%4"/>
      <w:lvlJc w:val="left"/>
      <w:pPr>
        <w:ind w:left="3150" w:hanging="720"/>
      </w:pPr>
      <w:rPr>
        <w:rFonts w:asciiTheme="minorHAnsi" w:eastAsiaTheme="majorEastAsia" w:hAnsiTheme="minorHAnsi" w:hint="default"/>
        <w:b/>
      </w:rPr>
    </w:lvl>
    <w:lvl w:ilvl="4">
      <w:start w:val="1"/>
      <w:numFmt w:val="decimal"/>
      <w:lvlText w:val="%1.%2.%3.%4.%5"/>
      <w:lvlJc w:val="left"/>
      <w:pPr>
        <w:ind w:left="4320" w:hanging="1080"/>
      </w:pPr>
      <w:rPr>
        <w:rFonts w:asciiTheme="minorHAnsi" w:eastAsiaTheme="majorEastAsia" w:hAnsiTheme="minorHAnsi" w:hint="default"/>
        <w:b/>
      </w:rPr>
    </w:lvl>
    <w:lvl w:ilvl="5">
      <w:start w:val="1"/>
      <w:numFmt w:val="decimal"/>
      <w:lvlText w:val="%1.%2.%3.%4.%5.%6"/>
      <w:lvlJc w:val="left"/>
      <w:pPr>
        <w:ind w:left="5130" w:hanging="1080"/>
      </w:pPr>
      <w:rPr>
        <w:rFonts w:asciiTheme="minorHAnsi" w:eastAsiaTheme="majorEastAsia" w:hAnsiTheme="minorHAnsi" w:hint="default"/>
        <w:b/>
      </w:rPr>
    </w:lvl>
    <w:lvl w:ilvl="6">
      <w:start w:val="1"/>
      <w:numFmt w:val="decimal"/>
      <w:lvlText w:val="%1.%2.%3.%4.%5.%6.%7"/>
      <w:lvlJc w:val="left"/>
      <w:pPr>
        <w:ind w:left="6300" w:hanging="1440"/>
      </w:pPr>
      <w:rPr>
        <w:rFonts w:asciiTheme="minorHAnsi" w:eastAsiaTheme="majorEastAsia" w:hAnsiTheme="minorHAnsi" w:hint="default"/>
        <w:b/>
      </w:rPr>
    </w:lvl>
    <w:lvl w:ilvl="7">
      <w:start w:val="1"/>
      <w:numFmt w:val="decimal"/>
      <w:lvlText w:val="%1.%2.%3.%4.%5.%6.%7.%8"/>
      <w:lvlJc w:val="left"/>
      <w:pPr>
        <w:ind w:left="7110" w:hanging="1440"/>
      </w:pPr>
      <w:rPr>
        <w:rFonts w:asciiTheme="minorHAnsi" w:eastAsiaTheme="majorEastAsia" w:hAnsiTheme="minorHAnsi" w:hint="default"/>
        <w:b/>
      </w:rPr>
    </w:lvl>
    <w:lvl w:ilvl="8">
      <w:start w:val="1"/>
      <w:numFmt w:val="decimal"/>
      <w:lvlText w:val="%1.%2.%3.%4.%5.%6.%7.%8.%9"/>
      <w:lvlJc w:val="left"/>
      <w:pPr>
        <w:ind w:left="8280" w:hanging="1800"/>
      </w:pPr>
      <w:rPr>
        <w:rFonts w:asciiTheme="minorHAnsi" w:eastAsiaTheme="majorEastAsia" w:hAnsiTheme="minorHAnsi" w:hint="default"/>
        <w:b/>
      </w:rPr>
    </w:lvl>
  </w:abstractNum>
  <w:abstractNum w:abstractNumId="88" w15:restartNumberingAfterBreak="0">
    <w:nsid w:val="681D7626"/>
    <w:multiLevelType w:val="multilevel"/>
    <w:tmpl w:val="2CFAC1F4"/>
    <w:lvl w:ilvl="0">
      <w:start w:val="4"/>
      <w:numFmt w:val="decimal"/>
      <w:lvlText w:val="%1"/>
      <w:lvlJc w:val="left"/>
      <w:pPr>
        <w:ind w:left="360" w:hanging="360"/>
      </w:pPr>
      <w:rPr>
        <w:rFonts w:ascii="Calibri" w:eastAsiaTheme="majorEastAsia" w:hAnsi="Calibri" w:cstheme="majorBidi" w:hint="default"/>
        <w:b/>
      </w:rPr>
    </w:lvl>
    <w:lvl w:ilvl="1">
      <w:start w:val="1"/>
      <w:numFmt w:val="decimal"/>
      <w:lvlText w:val="%1.%2"/>
      <w:lvlJc w:val="left"/>
      <w:pPr>
        <w:ind w:left="1170" w:hanging="360"/>
      </w:pPr>
      <w:rPr>
        <w:rFonts w:ascii="Calibri" w:eastAsiaTheme="majorEastAsia" w:hAnsi="Calibri" w:cstheme="majorBidi" w:hint="default"/>
        <w:b/>
      </w:rPr>
    </w:lvl>
    <w:lvl w:ilvl="2">
      <w:start w:val="1"/>
      <w:numFmt w:val="decimal"/>
      <w:lvlText w:val="%1.%2.%3"/>
      <w:lvlJc w:val="left"/>
      <w:pPr>
        <w:ind w:left="2340" w:hanging="720"/>
      </w:pPr>
      <w:rPr>
        <w:rFonts w:ascii="Calibri" w:eastAsiaTheme="majorEastAsia" w:hAnsi="Calibri" w:cstheme="majorBidi" w:hint="default"/>
        <w:b/>
      </w:rPr>
    </w:lvl>
    <w:lvl w:ilvl="3">
      <w:start w:val="1"/>
      <w:numFmt w:val="decimal"/>
      <w:lvlText w:val="%1.%2.%3.%4"/>
      <w:lvlJc w:val="left"/>
      <w:pPr>
        <w:ind w:left="3150" w:hanging="720"/>
      </w:pPr>
      <w:rPr>
        <w:rFonts w:ascii="Calibri" w:eastAsiaTheme="majorEastAsia" w:hAnsi="Calibri" w:cstheme="majorBidi" w:hint="default"/>
        <w:b/>
      </w:rPr>
    </w:lvl>
    <w:lvl w:ilvl="4">
      <w:start w:val="1"/>
      <w:numFmt w:val="decimal"/>
      <w:lvlText w:val="%1.%2.%3.%4.%5"/>
      <w:lvlJc w:val="left"/>
      <w:pPr>
        <w:ind w:left="4320" w:hanging="1080"/>
      </w:pPr>
      <w:rPr>
        <w:rFonts w:ascii="Calibri" w:eastAsiaTheme="majorEastAsia" w:hAnsi="Calibri" w:cstheme="majorBidi" w:hint="default"/>
        <w:b/>
      </w:rPr>
    </w:lvl>
    <w:lvl w:ilvl="5">
      <w:start w:val="1"/>
      <w:numFmt w:val="decimal"/>
      <w:lvlText w:val="%1.%2.%3.%4.%5.%6"/>
      <w:lvlJc w:val="left"/>
      <w:pPr>
        <w:ind w:left="5130" w:hanging="1080"/>
      </w:pPr>
      <w:rPr>
        <w:rFonts w:ascii="Calibri" w:eastAsiaTheme="majorEastAsia" w:hAnsi="Calibri" w:cstheme="majorBidi" w:hint="default"/>
        <w:b/>
      </w:rPr>
    </w:lvl>
    <w:lvl w:ilvl="6">
      <w:start w:val="1"/>
      <w:numFmt w:val="decimal"/>
      <w:lvlText w:val="%1.%2.%3.%4.%5.%6.%7"/>
      <w:lvlJc w:val="left"/>
      <w:pPr>
        <w:ind w:left="6300" w:hanging="1440"/>
      </w:pPr>
      <w:rPr>
        <w:rFonts w:ascii="Calibri" w:eastAsiaTheme="majorEastAsia" w:hAnsi="Calibri" w:cstheme="majorBidi" w:hint="default"/>
        <w:b/>
      </w:rPr>
    </w:lvl>
    <w:lvl w:ilvl="7">
      <w:start w:val="1"/>
      <w:numFmt w:val="decimal"/>
      <w:lvlText w:val="%1.%2.%3.%4.%5.%6.%7.%8"/>
      <w:lvlJc w:val="left"/>
      <w:pPr>
        <w:ind w:left="7110" w:hanging="1440"/>
      </w:pPr>
      <w:rPr>
        <w:rFonts w:ascii="Calibri" w:eastAsiaTheme="majorEastAsia" w:hAnsi="Calibri" w:cstheme="majorBidi" w:hint="default"/>
        <w:b/>
      </w:rPr>
    </w:lvl>
    <w:lvl w:ilvl="8">
      <w:start w:val="1"/>
      <w:numFmt w:val="decimal"/>
      <w:lvlText w:val="%1.%2.%3.%4.%5.%6.%7.%8.%9"/>
      <w:lvlJc w:val="left"/>
      <w:pPr>
        <w:ind w:left="7920" w:hanging="1440"/>
      </w:pPr>
      <w:rPr>
        <w:rFonts w:ascii="Calibri" w:eastAsiaTheme="majorEastAsia" w:hAnsi="Calibri" w:cstheme="majorBidi" w:hint="default"/>
        <w:b/>
      </w:rPr>
    </w:lvl>
  </w:abstractNum>
  <w:abstractNum w:abstractNumId="89" w15:restartNumberingAfterBreak="0">
    <w:nsid w:val="6A225F5D"/>
    <w:multiLevelType w:val="hybridMultilevel"/>
    <w:tmpl w:val="7618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BA15960"/>
    <w:multiLevelType w:val="multilevel"/>
    <w:tmpl w:val="82AED354"/>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BC545A7"/>
    <w:multiLevelType w:val="hybridMultilevel"/>
    <w:tmpl w:val="A8CC365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320325"/>
    <w:multiLevelType w:val="multilevel"/>
    <w:tmpl w:val="EE5CE78C"/>
    <w:lvl w:ilvl="0">
      <w:start w:val="1"/>
      <w:numFmt w:val="decimal"/>
      <w:lvlText w:val="%1"/>
      <w:lvlJc w:val="left"/>
      <w:pPr>
        <w:ind w:left="360" w:hanging="360"/>
      </w:pPr>
      <w:rPr>
        <w:rFonts w:eastAsiaTheme="majorEastAsia" w:hint="default"/>
        <w:b/>
      </w:rPr>
    </w:lvl>
    <w:lvl w:ilvl="1">
      <w:start w:val="4"/>
      <w:numFmt w:val="decimal"/>
      <w:lvlText w:val="%1.%2"/>
      <w:lvlJc w:val="left"/>
      <w:pPr>
        <w:ind w:left="1080" w:hanging="360"/>
      </w:pPr>
      <w:rPr>
        <w:rFonts w:asciiTheme="minorHAnsi" w:eastAsiaTheme="majorEastAsia" w:hAnsiTheme="minorHAnsi" w:cstheme="minorHAnsi" w:hint="default"/>
        <w:b/>
        <w:bCs w:val="0"/>
        <w:sz w:val="24"/>
        <w:szCs w:val="24"/>
      </w:rPr>
    </w:lvl>
    <w:lvl w:ilvl="2">
      <w:start w:val="1"/>
      <w:numFmt w:val="decimal"/>
      <w:lvlText w:val="%1.%2.%3"/>
      <w:lvlJc w:val="left"/>
      <w:pPr>
        <w:ind w:left="2160" w:hanging="720"/>
      </w:pPr>
      <w:rPr>
        <w:rFonts w:eastAsiaTheme="majorEastAsia" w:hint="default"/>
        <w:b/>
      </w:rPr>
    </w:lvl>
    <w:lvl w:ilvl="3">
      <w:start w:val="1"/>
      <w:numFmt w:val="decimal"/>
      <w:lvlText w:val="%1.%2.%3.%4"/>
      <w:lvlJc w:val="left"/>
      <w:pPr>
        <w:ind w:left="2880" w:hanging="720"/>
      </w:pPr>
      <w:rPr>
        <w:rFonts w:eastAsiaTheme="majorEastAsia" w:hint="default"/>
        <w:b/>
      </w:rPr>
    </w:lvl>
    <w:lvl w:ilvl="4">
      <w:start w:val="1"/>
      <w:numFmt w:val="decimal"/>
      <w:lvlText w:val="%1.%2.%3.%4.%5"/>
      <w:lvlJc w:val="left"/>
      <w:pPr>
        <w:ind w:left="3960" w:hanging="1080"/>
      </w:pPr>
      <w:rPr>
        <w:rFonts w:eastAsiaTheme="majorEastAsia" w:hint="default"/>
        <w:b/>
      </w:rPr>
    </w:lvl>
    <w:lvl w:ilvl="5">
      <w:start w:val="1"/>
      <w:numFmt w:val="decimal"/>
      <w:lvlText w:val="%1.%2.%3.%4.%5.%6"/>
      <w:lvlJc w:val="left"/>
      <w:pPr>
        <w:ind w:left="4680" w:hanging="1080"/>
      </w:pPr>
      <w:rPr>
        <w:rFonts w:eastAsiaTheme="majorEastAsia" w:hint="default"/>
        <w:b/>
      </w:rPr>
    </w:lvl>
    <w:lvl w:ilvl="6">
      <w:start w:val="1"/>
      <w:numFmt w:val="decimal"/>
      <w:lvlText w:val="%1.%2.%3.%4.%5.%6.%7"/>
      <w:lvlJc w:val="left"/>
      <w:pPr>
        <w:ind w:left="5760" w:hanging="1440"/>
      </w:pPr>
      <w:rPr>
        <w:rFonts w:eastAsiaTheme="majorEastAsia" w:hint="default"/>
        <w:b/>
      </w:rPr>
    </w:lvl>
    <w:lvl w:ilvl="7">
      <w:start w:val="1"/>
      <w:numFmt w:val="decimal"/>
      <w:lvlText w:val="%1.%2.%3.%4.%5.%6.%7.%8"/>
      <w:lvlJc w:val="left"/>
      <w:pPr>
        <w:ind w:left="6480" w:hanging="1440"/>
      </w:pPr>
      <w:rPr>
        <w:rFonts w:eastAsiaTheme="majorEastAsia" w:hint="default"/>
        <w:b/>
      </w:rPr>
    </w:lvl>
    <w:lvl w:ilvl="8">
      <w:start w:val="1"/>
      <w:numFmt w:val="decimal"/>
      <w:lvlText w:val="%1.%2.%3.%4.%5.%6.%7.%8.%9"/>
      <w:lvlJc w:val="left"/>
      <w:pPr>
        <w:ind w:left="7560" w:hanging="1800"/>
      </w:pPr>
      <w:rPr>
        <w:rFonts w:eastAsiaTheme="majorEastAsia" w:hint="default"/>
        <w:b/>
      </w:rPr>
    </w:lvl>
  </w:abstractNum>
  <w:abstractNum w:abstractNumId="9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94" w15:restartNumberingAfterBreak="0">
    <w:nsid w:val="6D790AB4"/>
    <w:multiLevelType w:val="multilevel"/>
    <w:tmpl w:val="AF305FC2"/>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DFF2F71"/>
    <w:multiLevelType w:val="multilevel"/>
    <w:tmpl w:val="A4863D66"/>
    <w:lvl w:ilvl="0">
      <w:start w:val="3"/>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6" w15:restartNumberingAfterBreak="0">
    <w:nsid w:val="6F1018F8"/>
    <w:multiLevelType w:val="hybridMultilevel"/>
    <w:tmpl w:val="0E18EB4C"/>
    <w:lvl w:ilvl="0" w:tplc="851040FE">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FA56752"/>
    <w:multiLevelType w:val="multilevel"/>
    <w:tmpl w:val="17BA9C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FD45F6D"/>
    <w:multiLevelType w:val="multilevel"/>
    <w:tmpl w:val="8E1AE148"/>
    <w:lvl w:ilvl="0">
      <w:start w:val="12"/>
      <w:numFmt w:val="decimal"/>
      <w:lvlText w:val="%1"/>
      <w:lvlJc w:val="left"/>
      <w:pPr>
        <w:ind w:left="420" w:hanging="420"/>
      </w:pPr>
      <w:rPr>
        <w:rFonts w:eastAsiaTheme="majorEastAsia" w:hint="default"/>
        <w:b/>
        <w:bCs/>
      </w:rPr>
    </w:lvl>
    <w:lvl w:ilvl="1">
      <w:start w:val="3"/>
      <w:numFmt w:val="decimal"/>
      <w:lvlText w:val="%1.%2"/>
      <w:lvlJc w:val="left"/>
      <w:pPr>
        <w:ind w:left="420" w:hanging="420"/>
      </w:pPr>
      <w:rPr>
        <w:rFonts w:eastAsiaTheme="majorEastAsia" w:hint="default"/>
        <w:b/>
        <w:bCs/>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99" w15:restartNumberingAfterBreak="0">
    <w:nsid w:val="7266714C"/>
    <w:multiLevelType w:val="multilevel"/>
    <w:tmpl w:val="578AE370"/>
    <w:lvl w:ilvl="0">
      <w:start w:val="1"/>
      <w:numFmt w:val="decimal"/>
      <w:lvlText w:val="%1"/>
      <w:lvlJc w:val="left"/>
      <w:pPr>
        <w:ind w:left="480" w:hanging="480"/>
      </w:pPr>
      <w:rPr>
        <w:rFonts w:hint="default"/>
      </w:rPr>
    </w:lvl>
    <w:lvl w:ilvl="1">
      <w:start w:val="17"/>
      <w:numFmt w:val="decimal"/>
      <w:lvlText w:val="%1.%2"/>
      <w:lvlJc w:val="left"/>
      <w:pPr>
        <w:ind w:left="1200" w:hanging="480"/>
      </w:pPr>
      <w:rPr>
        <w:rFonts w:hint="default"/>
        <w:b/>
        <w:bCs/>
      </w:rPr>
    </w:lvl>
    <w:lvl w:ilvl="2">
      <w:start w:val="1"/>
      <w:numFmt w:val="decimal"/>
      <w:lvlText w:val="%1.%2.%3"/>
      <w:lvlJc w:val="left"/>
      <w:pPr>
        <w:ind w:left="2880" w:hanging="720"/>
      </w:pPr>
      <w:rPr>
        <w:rFonts w:hint="default"/>
        <w:b/>
        <w:bCs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0" w15:restartNumberingAfterBreak="0">
    <w:nsid w:val="72671951"/>
    <w:multiLevelType w:val="multilevel"/>
    <w:tmpl w:val="9E08401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bCs/>
        <w:sz w:val="24"/>
        <w:szCs w:val="24"/>
      </w:rPr>
    </w:lvl>
    <w:lvl w:ilvl="2">
      <w:start w:val="1"/>
      <w:numFmt w:val="decimal"/>
      <w:isLgl/>
      <w:lvlText w:val="%1.%2.%3"/>
      <w:lvlJc w:val="left"/>
      <w:pPr>
        <w:ind w:left="279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1" w15:restartNumberingAfterBreak="0">
    <w:nsid w:val="73013521"/>
    <w:multiLevelType w:val="hybridMultilevel"/>
    <w:tmpl w:val="92D44590"/>
    <w:lvl w:ilvl="0" w:tplc="FBA2020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33F7C2E"/>
    <w:multiLevelType w:val="hybridMultilevel"/>
    <w:tmpl w:val="92D470FA"/>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3A30314"/>
    <w:multiLevelType w:val="multilevel"/>
    <w:tmpl w:val="A1E0B4BA"/>
    <w:lvl w:ilvl="0">
      <w:start w:val="12"/>
      <w:numFmt w:val="decimal"/>
      <w:lvlText w:val="%1"/>
      <w:lvlJc w:val="left"/>
      <w:pPr>
        <w:ind w:left="480" w:hanging="480"/>
      </w:pPr>
      <w:rPr>
        <w:rFonts w:cstheme="minorBidi" w:hint="default"/>
        <w:sz w:val="22"/>
      </w:rPr>
    </w:lvl>
    <w:lvl w:ilvl="1">
      <w:start w:val="25"/>
      <w:numFmt w:val="decimal"/>
      <w:lvlText w:val="%1.%2"/>
      <w:lvlJc w:val="left"/>
      <w:pPr>
        <w:ind w:left="1200" w:hanging="480"/>
      </w:pPr>
      <w:rPr>
        <w:rFonts w:cstheme="minorBidi" w:hint="default"/>
        <w:sz w:val="22"/>
      </w:rPr>
    </w:lvl>
    <w:lvl w:ilvl="2">
      <w:start w:val="1"/>
      <w:numFmt w:val="decimal"/>
      <w:lvlText w:val="%1.%2.%3"/>
      <w:lvlJc w:val="left"/>
      <w:pPr>
        <w:ind w:left="2160" w:hanging="720"/>
      </w:pPr>
      <w:rPr>
        <w:rFonts w:cstheme="minorBidi" w:hint="default"/>
        <w:sz w:val="22"/>
      </w:rPr>
    </w:lvl>
    <w:lvl w:ilvl="3">
      <w:start w:val="1"/>
      <w:numFmt w:val="decimal"/>
      <w:lvlText w:val="%1.%2.%3.%4"/>
      <w:lvlJc w:val="left"/>
      <w:pPr>
        <w:ind w:left="2880" w:hanging="720"/>
      </w:pPr>
      <w:rPr>
        <w:rFonts w:cstheme="minorBidi" w:hint="default"/>
        <w:sz w:val="22"/>
      </w:rPr>
    </w:lvl>
    <w:lvl w:ilvl="4">
      <w:start w:val="1"/>
      <w:numFmt w:val="decimal"/>
      <w:lvlText w:val="%1.%2.%3.%4.%5"/>
      <w:lvlJc w:val="left"/>
      <w:pPr>
        <w:ind w:left="3960" w:hanging="1080"/>
      </w:pPr>
      <w:rPr>
        <w:rFonts w:cstheme="minorBidi" w:hint="default"/>
        <w:sz w:val="22"/>
      </w:rPr>
    </w:lvl>
    <w:lvl w:ilvl="5">
      <w:start w:val="1"/>
      <w:numFmt w:val="decimal"/>
      <w:lvlText w:val="%1.%2.%3.%4.%5.%6"/>
      <w:lvlJc w:val="left"/>
      <w:pPr>
        <w:ind w:left="4680" w:hanging="1080"/>
      </w:pPr>
      <w:rPr>
        <w:rFonts w:cstheme="minorBidi" w:hint="default"/>
        <w:sz w:val="22"/>
      </w:rPr>
    </w:lvl>
    <w:lvl w:ilvl="6">
      <w:start w:val="1"/>
      <w:numFmt w:val="decimal"/>
      <w:lvlText w:val="%1.%2.%3.%4.%5.%6.%7"/>
      <w:lvlJc w:val="left"/>
      <w:pPr>
        <w:ind w:left="5760" w:hanging="1440"/>
      </w:pPr>
      <w:rPr>
        <w:rFonts w:cstheme="minorBidi" w:hint="default"/>
        <w:sz w:val="22"/>
      </w:rPr>
    </w:lvl>
    <w:lvl w:ilvl="7">
      <w:start w:val="1"/>
      <w:numFmt w:val="decimal"/>
      <w:lvlText w:val="%1.%2.%3.%4.%5.%6.%7.%8"/>
      <w:lvlJc w:val="left"/>
      <w:pPr>
        <w:ind w:left="6480" w:hanging="1440"/>
      </w:pPr>
      <w:rPr>
        <w:rFonts w:cstheme="minorBidi" w:hint="default"/>
        <w:sz w:val="22"/>
      </w:rPr>
    </w:lvl>
    <w:lvl w:ilvl="8">
      <w:start w:val="1"/>
      <w:numFmt w:val="decimal"/>
      <w:lvlText w:val="%1.%2.%3.%4.%5.%6.%7.%8.%9"/>
      <w:lvlJc w:val="left"/>
      <w:pPr>
        <w:ind w:left="7560" w:hanging="1800"/>
      </w:pPr>
      <w:rPr>
        <w:rFonts w:cstheme="minorBidi" w:hint="default"/>
        <w:sz w:val="22"/>
      </w:rPr>
    </w:lvl>
  </w:abstractNum>
  <w:abstractNum w:abstractNumId="104" w15:restartNumberingAfterBreak="0">
    <w:nsid w:val="73AA1004"/>
    <w:multiLevelType w:val="multilevel"/>
    <w:tmpl w:val="4B9C1420"/>
    <w:lvl w:ilvl="0">
      <w:start w:val="1"/>
      <w:numFmt w:val="decimal"/>
      <w:lvlText w:val="%1"/>
      <w:lvlJc w:val="left"/>
      <w:pPr>
        <w:ind w:left="420" w:hanging="420"/>
      </w:pPr>
      <w:rPr>
        <w:rFonts w:asciiTheme="minorHAnsi" w:eastAsiaTheme="majorEastAsia" w:hAnsiTheme="minorHAnsi" w:hint="default"/>
        <w:b/>
      </w:rPr>
    </w:lvl>
    <w:lvl w:ilvl="1">
      <w:start w:val="13"/>
      <w:numFmt w:val="decimal"/>
      <w:lvlText w:val="%1.%2"/>
      <w:lvlJc w:val="left"/>
      <w:pPr>
        <w:ind w:left="420" w:hanging="420"/>
      </w:pPr>
      <w:rPr>
        <w:rFonts w:asciiTheme="minorHAnsi" w:eastAsiaTheme="majorEastAsia" w:hAnsiTheme="minorHAnsi" w:hint="default"/>
        <w:b/>
      </w:rPr>
    </w:lvl>
    <w:lvl w:ilvl="2">
      <w:start w:val="1"/>
      <w:numFmt w:val="decimal"/>
      <w:lvlText w:val="%1.%2.%3"/>
      <w:lvlJc w:val="left"/>
      <w:pPr>
        <w:ind w:left="720" w:hanging="720"/>
      </w:pPr>
      <w:rPr>
        <w:rFonts w:asciiTheme="minorHAnsi" w:eastAsiaTheme="majorEastAsia" w:hAnsiTheme="minorHAnsi" w:hint="default"/>
        <w:b/>
      </w:rPr>
    </w:lvl>
    <w:lvl w:ilvl="3">
      <w:start w:val="1"/>
      <w:numFmt w:val="decimal"/>
      <w:lvlText w:val="%1.%2.%3.%4"/>
      <w:lvlJc w:val="left"/>
      <w:pPr>
        <w:ind w:left="720" w:hanging="720"/>
      </w:pPr>
      <w:rPr>
        <w:rFonts w:asciiTheme="minorHAnsi" w:eastAsiaTheme="majorEastAsia" w:hAnsiTheme="minorHAnsi" w:hint="default"/>
        <w:b/>
      </w:rPr>
    </w:lvl>
    <w:lvl w:ilvl="4">
      <w:start w:val="1"/>
      <w:numFmt w:val="decimal"/>
      <w:lvlText w:val="%1.%2.%3.%4.%5"/>
      <w:lvlJc w:val="left"/>
      <w:pPr>
        <w:ind w:left="1080" w:hanging="1080"/>
      </w:pPr>
      <w:rPr>
        <w:rFonts w:asciiTheme="minorHAnsi" w:eastAsiaTheme="majorEastAsia" w:hAnsiTheme="minorHAnsi" w:hint="default"/>
        <w:b/>
      </w:rPr>
    </w:lvl>
    <w:lvl w:ilvl="5">
      <w:start w:val="1"/>
      <w:numFmt w:val="decimal"/>
      <w:lvlText w:val="%1.%2.%3.%4.%5.%6"/>
      <w:lvlJc w:val="left"/>
      <w:pPr>
        <w:ind w:left="1080" w:hanging="1080"/>
      </w:pPr>
      <w:rPr>
        <w:rFonts w:asciiTheme="minorHAnsi" w:eastAsiaTheme="majorEastAsia" w:hAnsiTheme="minorHAnsi" w:hint="default"/>
        <w:b/>
      </w:rPr>
    </w:lvl>
    <w:lvl w:ilvl="6">
      <w:start w:val="1"/>
      <w:numFmt w:val="decimal"/>
      <w:lvlText w:val="%1.%2.%3.%4.%5.%6.%7"/>
      <w:lvlJc w:val="left"/>
      <w:pPr>
        <w:ind w:left="1440" w:hanging="1440"/>
      </w:pPr>
      <w:rPr>
        <w:rFonts w:asciiTheme="minorHAnsi" w:eastAsiaTheme="majorEastAsia" w:hAnsiTheme="minorHAnsi" w:hint="default"/>
        <w:b/>
      </w:rPr>
    </w:lvl>
    <w:lvl w:ilvl="7">
      <w:start w:val="1"/>
      <w:numFmt w:val="decimal"/>
      <w:lvlText w:val="%1.%2.%3.%4.%5.%6.%7.%8"/>
      <w:lvlJc w:val="left"/>
      <w:pPr>
        <w:ind w:left="1440" w:hanging="1440"/>
      </w:pPr>
      <w:rPr>
        <w:rFonts w:asciiTheme="minorHAnsi" w:eastAsiaTheme="majorEastAsia" w:hAnsiTheme="minorHAnsi" w:hint="default"/>
        <w:b/>
      </w:rPr>
    </w:lvl>
    <w:lvl w:ilvl="8">
      <w:start w:val="1"/>
      <w:numFmt w:val="decimal"/>
      <w:lvlText w:val="%1.%2.%3.%4.%5.%6.%7.%8.%9"/>
      <w:lvlJc w:val="left"/>
      <w:pPr>
        <w:ind w:left="1800" w:hanging="1800"/>
      </w:pPr>
      <w:rPr>
        <w:rFonts w:asciiTheme="minorHAnsi" w:eastAsiaTheme="majorEastAsia" w:hAnsiTheme="minorHAnsi" w:hint="default"/>
        <w:b/>
      </w:rPr>
    </w:lvl>
  </w:abstractNum>
  <w:abstractNum w:abstractNumId="105" w15:restartNumberingAfterBreak="0">
    <w:nsid w:val="757E34A7"/>
    <w:multiLevelType w:val="multilevel"/>
    <w:tmpl w:val="633EB658"/>
    <w:lvl w:ilvl="0">
      <w:start w:val="8"/>
      <w:numFmt w:val="decimal"/>
      <w:lvlText w:val="%1"/>
      <w:lvlJc w:val="left"/>
      <w:pPr>
        <w:ind w:left="360" w:hanging="360"/>
      </w:pPr>
      <w:rPr>
        <w:rFonts w:hint="default"/>
        <w:b/>
        <w:i w:val="0"/>
        <w:sz w:val="22"/>
        <w:u w:val="none"/>
      </w:rPr>
    </w:lvl>
    <w:lvl w:ilvl="1">
      <w:start w:val="1"/>
      <w:numFmt w:val="decimal"/>
      <w:lvlText w:val="%1.%2"/>
      <w:lvlJc w:val="left"/>
      <w:pPr>
        <w:ind w:left="360" w:hanging="360"/>
      </w:pPr>
      <w:rPr>
        <w:rFonts w:hint="default"/>
        <w:b/>
        <w:i w:val="0"/>
        <w:sz w:val="22"/>
        <w:u w:val="none"/>
      </w:rPr>
    </w:lvl>
    <w:lvl w:ilvl="2">
      <w:start w:val="1"/>
      <w:numFmt w:val="decimal"/>
      <w:lvlText w:val="%1.%2.%3"/>
      <w:lvlJc w:val="left"/>
      <w:pPr>
        <w:ind w:left="720" w:hanging="720"/>
      </w:pPr>
      <w:rPr>
        <w:rFonts w:hint="default"/>
        <w:b/>
        <w:i w:val="0"/>
        <w:sz w:val="22"/>
        <w:u w:val="none"/>
      </w:rPr>
    </w:lvl>
    <w:lvl w:ilvl="3">
      <w:start w:val="1"/>
      <w:numFmt w:val="decimal"/>
      <w:lvlText w:val="%1.%2.%3.%4"/>
      <w:lvlJc w:val="left"/>
      <w:pPr>
        <w:ind w:left="720" w:hanging="720"/>
      </w:pPr>
      <w:rPr>
        <w:rFonts w:hint="default"/>
        <w:b/>
        <w:i w:val="0"/>
        <w:sz w:val="22"/>
        <w:u w:val="none"/>
      </w:rPr>
    </w:lvl>
    <w:lvl w:ilvl="4">
      <w:start w:val="1"/>
      <w:numFmt w:val="decimal"/>
      <w:lvlText w:val="%1.%2.%3.%4.%5"/>
      <w:lvlJc w:val="left"/>
      <w:pPr>
        <w:ind w:left="1080" w:hanging="1080"/>
      </w:pPr>
      <w:rPr>
        <w:rFonts w:hint="default"/>
        <w:b/>
        <w:i w:val="0"/>
        <w:sz w:val="22"/>
        <w:u w:val="none"/>
      </w:rPr>
    </w:lvl>
    <w:lvl w:ilvl="5">
      <w:start w:val="1"/>
      <w:numFmt w:val="decimal"/>
      <w:lvlText w:val="%1.%2.%3.%4.%5.%6"/>
      <w:lvlJc w:val="left"/>
      <w:pPr>
        <w:ind w:left="1080" w:hanging="1080"/>
      </w:pPr>
      <w:rPr>
        <w:rFonts w:hint="default"/>
        <w:b/>
        <w:i w:val="0"/>
        <w:sz w:val="22"/>
        <w:u w:val="none"/>
      </w:rPr>
    </w:lvl>
    <w:lvl w:ilvl="6">
      <w:start w:val="1"/>
      <w:numFmt w:val="decimal"/>
      <w:lvlText w:val="%1.%2.%3.%4.%5.%6.%7"/>
      <w:lvlJc w:val="left"/>
      <w:pPr>
        <w:ind w:left="1440" w:hanging="1440"/>
      </w:pPr>
      <w:rPr>
        <w:rFonts w:hint="default"/>
        <w:b/>
        <w:i w:val="0"/>
        <w:sz w:val="22"/>
        <w:u w:val="none"/>
      </w:rPr>
    </w:lvl>
    <w:lvl w:ilvl="7">
      <w:start w:val="1"/>
      <w:numFmt w:val="decimal"/>
      <w:lvlText w:val="%1.%2.%3.%4.%5.%6.%7.%8"/>
      <w:lvlJc w:val="left"/>
      <w:pPr>
        <w:ind w:left="1440" w:hanging="1440"/>
      </w:pPr>
      <w:rPr>
        <w:rFonts w:hint="default"/>
        <w:b/>
        <w:i w:val="0"/>
        <w:sz w:val="22"/>
        <w:u w:val="none"/>
      </w:rPr>
    </w:lvl>
    <w:lvl w:ilvl="8">
      <w:start w:val="1"/>
      <w:numFmt w:val="decimal"/>
      <w:lvlText w:val="%1.%2.%3.%4.%5.%6.%7.%8.%9"/>
      <w:lvlJc w:val="left"/>
      <w:pPr>
        <w:ind w:left="1800" w:hanging="1800"/>
      </w:pPr>
      <w:rPr>
        <w:rFonts w:hint="default"/>
        <w:b/>
        <w:i w:val="0"/>
        <w:sz w:val="22"/>
        <w:u w:val="none"/>
      </w:rPr>
    </w:lvl>
  </w:abstractNum>
  <w:abstractNum w:abstractNumId="106" w15:restartNumberingAfterBreak="0">
    <w:nsid w:val="768767DB"/>
    <w:multiLevelType w:val="multilevel"/>
    <w:tmpl w:val="CBCAC190"/>
    <w:lvl w:ilvl="0">
      <w:start w:val="7"/>
      <w:numFmt w:val="decimal"/>
      <w:lvlText w:val="%1"/>
      <w:lvlJc w:val="left"/>
      <w:pPr>
        <w:ind w:left="360" w:hanging="360"/>
      </w:pPr>
      <w:rPr>
        <w:rFonts w:hint="default"/>
        <w:b/>
        <w:i w:val="0"/>
        <w:u w:val="none"/>
      </w:rPr>
    </w:lvl>
    <w:lvl w:ilvl="1">
      <w:start w:val="1"/>
      <w:numFmt w:val="decimal"/>
      <w:lvlText w:val="%1.%2"/>
      <w:lvlJc w:val="left"/>
      <w:pPr>
        <w:ind w:left="360" w:hanging="360"/>
      </w:pPr>
      <w:rPr>
        <w:rFonts w:asciiTheme="minorHAnsi" w:hAnsiTheme="minorHAnsi" w:cstheme="minorHAnsi"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720" w:hanging="72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080" w:hanging="108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440" w:hanging="1440"/>
      </w:pPr>
      <w:rPr>
        <w:rFonts w:hint="default"/>
        <w:b/>
        <w:i w:val="0"/>
        <w:u w:val="none"/>
      </w:rPr>
    </w:lvl>
    <w:lvl w:ilvl="8">
      <w:start w:val="1"/>
      <w:numFmt w:val="decimal"/>
      <w:lvlText w:val="%1.%2.%3.%4.%5.%6.%7.%8.%9"/>
      <w:lvlJc w:val="left"/>
      <w:pPr>
        <w:ind w:left="1800" w:hanging="1800"/>
      </w:pPr>
      <w:rPr>
        <w:rFonts w:hint="default"/>
        <w:b/>
        <w:i w:val="0"/>
        <w:u w:val="none"/>
      </w:rPr>
    </w:lvl>
  </w:abstractNum>
  <w:abstractNum w:abstractNumId="107" w15:restartNumberingAfterBreak="0">
    <w:nsid w:val="79630DCF"/>
    <w:multiLevelType w:val="hybridMultilevel"/>
    <w:tmpl w:val="FB2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99F1E9C"/>
    <w:multiLevelType w:val="hybridMultilevel"/>
    <w:tmpl w:val="D6FADD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A6540CA"/>
    <w:multiLevelType w:val="multilevel"/>
    <w:tmpl w:val="D7F0AE02"/>
    <w:lvl w:ilvl="0">
      <w:start w:val="10"/>
      <w:numFmt w:val="decimal"/>
      <w:lvlText w:val="%1"/>
      <w:lvlJc w:val="left"/>
      <w:pPr>
        <w:ind w:left="600" w:hanging="600"/>
      </w:pPr>
      <w:rPr>
        <w:rFonts w:hint="default"/>
      </w:rPr>
    </w:lvl>
    <w:lvl w:ilvl="1">
      <w:start w:val="8"/>
      <w:numFmt w:val="decimal"/>
      <w:lvlText w:val="%1.%2"/>
      <w:lvlJc w:val="left"/>
      <w:pPr>
        <w:ind w:left="600" w:hanging="60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1" w15:restartNumberingAfterBreak="0">
    <w:nsid w:val="7C691C6E"/>
    <w:multiLevelType w:val="hybridMultilevel"/>
    <w:tmpl w:val="C09482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7DB26CB3"/>
    <w:multiLevelType w:val="hybridMultilevel"/>
    <w:tmpl w:val="A148D32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825098324">
    <w:abstractNumId w:val="110"/>
  </w:num>
  <w:num w:numId="2" w16cid:durableId="30346025">
    <w:abstractNumId w:val="93"/>
  </w:num>
  <w:num w:numId="3" w16cid:durableId="1914853012">
    <w:abstractNumId w:val="79"/>
  </w:num>
  <w:num w:numId="4" w16cid:durableId="1197279012">
    <w:abstractNumId w:val="54"/>
  </w:num>
  <w:num w:numId="5" w16cid:durableId="2057657671">
    <w:abstractNumId w:val="100"/>
  </w:num>
  <w:num w:numId="6" w16cid:durableId="1937908151">
    <w:abstractNumId w:val="29"/>
  </w:num>
  <w:num w:numId="7" w16cid:durableId="325599844">
    <w:abstractNumId w:val="58"/>
  </w:num>
  <w:num w:numId="8" w16cid:durableId="1053196024">
    <w:abstractNumId w:val="16"/>
  </w:num>
  <w:num w:numId="9" w16cid:durableId="1435830020">
    <w:abstractNumId w:val="107"/>
  </w:num>
  <w:num w:numId="10" w16cid:durableId="1848447778">
    <w:abstractNumId w:val="75"/>
  </w:num>
  <w:num w:numId="11" w16cid:durableId="122120985">
    <w:abstractNumId w:val="20"/>
  </w:num>
  <w:num w:numId="12" w16cid:durableId="891623299">
    <w:abstractNumId w:val="14"/>
  </w:num>
  <w:num w:numId="13" w16cid:durableId="539049008">
    <w:abstractNumId w:val="30"/>
  </w:num>
  <w:num w:numId="14" w16cid:durableId="472216845">
    <w:abstractNumId w:val="11"/>
  </w:num>
  <w:num w:numId="15" w16cid:durableId="1807237646">
    <w:abstractNumId w:val="3"/>
  </w:num>
  <w:num w:numId="16" w16cid:durableId="835537628">
    <w:abstractNumId w:val="31"/>
  </w:num>
  <w:num w:numId="17" w16cid:durableId="1624774479">
    <w:abstractNumId w:val="34"/>
  </w:num>
  <w:num w:numId="18" w16cid:durableId="1506550063">
    <w:abstractNumId w:val="9"/>
  </w:num>
  <w:num w:numId="19" w16cid:durableId="994526545">
    <w:abstractNumId w:val="71"/>
  </w:num>
  <w:num w:numId="20" w16cid:durableId="378433807">
    <w:abstractNumId w:val="48"/>
  </w:num>
  <w:num w:numId="21" w16cid:durableId="1691762947">
    <w:abstractNumId w:val="82"/>
  </w:num>
  <w:num w:numId="22" w16cid:durableId="878203607">
    <w:abstractNumId w:val="74"/>
  </w:num>
  <w:num w:numId="23" w16cid:durableId="704015754">
    <w:abstractNumId w:val="73"/>
  </w:num>
  <w:num w:numId="24" w16cid:durableId="436566316">
    <w:abstractNumId w:val="41"/>
    <w:lvlOverride w:ilvl="0">
      <w:lvl w:ilvl="0">
        <w:start w:val="3"/>
        <w:numFmt w:val="decimal"/>
        <w:lvlText w:val="%1"/>
        <w:lvlJc w:val="left"/>
        <w:pPr>
          <w:ind w:left="870" w:hanging="600"/>
        </w:pPr>
        <w:rPr>
          <w:rFonts w:hint="default"/>
        </w:rPr>
      </w:lvl>
    </w:lvlOverride>
    <w:lvlOverride w:ilvl="1">
      <w:lvl w:ilvl="1">
        <w:start w:val="19"/>
        <w:numFmt w:val="decimal"/>
        <w:lvlText w:val="%1.%2"/>
        <w:lvlJc w:val="left"/>
        <w:pPr>
          <w:ind w:left="2490" w:hanging="600"/>
        </w:pPr>
        <w:rPr>
          <w:rFonts w:hint="default"/>
          <w:b/>
          <w:bCs/>
        </w:rPr>
      </w:lvl>
    </w:lvlOverride>
    <w:lvlOverride w:ilvl="2">
      <w:lvl w:ilvl="2">
        <w:start w:val="1"/>
        <w:numFmt w:val="decimal"/>
        <w:lvlText w:val="%1.%2.%3"/>
        <w:lvlJc w:val="left"/>
        <w:pPr>
          <w:ind w:left="4500" w:hanging="720"/>
        </w:pPr>
        <w:rPr>
          <w:rFonts w:hint="default"/>
          <w:b/>
          <w:bCs/>
        </w:rPr>
      </w:lvl>
    </w:lvlOverride>
    <w:lvlOverride w:ilvl="3">
      <w:lvl w:ilvl="3">
        <w:start w:val="1"/>
        <w:numFmt w:val="decimal"/>
        <w:lvlText w:val="%1.%2.%3.%4"/>
        <w:lvlJc w:val="left"/>
        <w:pPr>
          <w:ind w:left="6390" w:hanging="720"/>
        </w:pPr>
        <w:rPr>
          <w:rFonts w:hint="default"/>
        </w:rPr>
      </w:lvl>
    </w:lvlOverride>
    <w:lvlOverride w:ilvl="4">
      <w:lvl w:ilvl="4">
        <w:start w:val="1"/>
        <w:numFmt w:val="decimal"/>
        <w:lvlText w:val="%1.%2.%3.%4.%5"/>
        <w:lvlJc w:val="left"/>
        <w:pPr>
          <w:ind w:left="8640" w:hanging="1080"/>
        </w:pPr>
        <w:rPr>
          <w:rFonts w:hint="default"/>
        </w:rPr>
      </w:lvl>
    </w:lvlOverride>
    <w:lvlOverride w:ilvl="5">
      <w:lvl w:ilvl="5">
        <w:start w:val="1"/>
        <w:numFmt w:val="decimal"/>
        <w:lvlText w:val="%1.%2.%3.%4.%5.%6"/>
        <w:lvlJc w:val="left"/>
        <w:pPr>
          <w:ind w:left="10530" w:hanging="1080"/>
        </w:pPr>
        <w:rPr>
          <w:rFonts w:hint="default"/>
        </w:rPr>
      </w:lvl>
    </w:lvlOverride>
    <w:lvlOverride w:ilvl="6">
      <w:lvl w:ilvl="6">
        <w:start w:val="1"/>
        <w:numFmt w:val="decimal"/>
        <w:lvlText w:val="%1.%2.%3.%4.%5.%6.%7"/>
        <w:lvlJc w:val="left"/>
        <w:pPr>
          <w:ind w:left="12780" w:hanging="1440"/>
        </w:pPr>
        <w:rPr>
          <w:rFonts w:hint="default"/>
        </w:rPr>
      </w:lvl>
    </w:lvlOverride>
    <w:lvlOverride w:ilvl="7">
      <w:lvl w:ilvl="7">
        <w:start w:val="1"/>
        <w:numFmt w:val="decimal"/>
        <w:lvlText w:val="%1.%2.%3.%4.%5.%6.%7.%8"/>
        <w:lvlJc w:val="left"/>
        <w:pPr>
          <w:ind w:left="14670" w:hanging="1440"/>
        </w:pPr>
        <w:rPr>
          <w:rFonts w:hint="default"/>
        </w:rPr>
      </w:lvl>
    </w:lvlOverride>
    <w:lvlOverride w:ilvl="8">
      <w:lvl w:ilvl="8">
        <w:start w:val="1"/>
        <w:numFmt w:val="decimal"/>
        <w:lvlText w:val="%1.%2.%3.%4.%5.%6.%7.%8.%9"/>
        <w:lvlJc w:val="left"/>
        <w:pPr>
          <w:ind w:left="16920" w:hanging="1800"/>
        </w:pPr>
        <w:rPr>
          <w:rFonts w:hint="default"/>
        </w:rPr>
      </w:lvl>
    </w:lvlOverride>
  </w:num>
  <w:num w:numId="25" w16cid:durableId="1981180091">
    <w:abstractNumId w:val="28"/>
  </w:num>
  <w:num w:numId="26" w16cid:durableId="1274903500">
    <w:abstractNumId w:val="6"/>
  </w:num>
  <w:num w:numId="27" w16cid:durableId="1917737682">
    <w:abstractNumId w:val="69"/>
  </w:num>
  <w:num w:numId="28" w16cid:durableId="653266807">
    <w:abstractNumId w:val="50"/>
  </w:num>
  <w:num w:numId="29" w16cid:durableId="1664090586">
    <w:abstractNumId w:val="4"/>
  </w:num>
  <w:num w:numId="30" w16cid:durableId="1512450618">
    <w:abstractNumId w:val="23"/>
  </w:num>
  <w:num w:numId="31" w16cid:durableId="213935416">
    <w:abstractNumId w:val="78"/>
  </w:num>
  <w:num w:numId="32" w16cid:durableId="1415472950">
    <w:abstractNumId w:val="63"/>
  </w:num>
  <w:num w:numId="33" w16cid:durableId="2040201541">
    <w:abstractNumId w:val="87"/>
  </w:num>
  <w:num w:numId="34" w16cid:durableId="484053649">
    <w:abstractNumId w:val="89"/>
  </w:num>
  <w:num w:numId="35" w16cid:durableId="1405101291">
    <w:abstractNumId w:val="88"/>
  </w:num>
  <w:num w:numId="36" w16cid:durableId="1981184892">
    <w:abstractNumId w:val="18"/>
  </w:num>
  <w:num w:numId="37" w16cid:durableId="2066247929">
    <w:abstractNumId w:val="53"/>
  </w:num>
  <w:num w:numId="38" w16cid:durableId="55662658">
    <w:abstractNumId w:val="104"/>
  </w:num>
  <w:num w:numId="39" w16cid:durableId="1999918347">
    <w:abstractNumId w:val="83"/>
  </w:num>
  <w:num w:numId="40" w16cid:durableId="1687558639">
    <w:abstractNumId w:val="62"/>
  </w:num>
  <w:num w:numId="41" w16cid:durableId="290407638">
    <w:abstractNumId w:val="65"/>
  </w:num>
  <w:num w:numId="42" w16cid:durableId="416095681">
    <w:abstractNumId w:val="81"/>
  </w:num>
  <w:num w:numId="43" w16cid:durableId="773327961">
    <w:abstractNumId w:val="32"/>
  </w:num>
  <w:num w:numId="44" w16cid:durableId="1993176458">
    <w:abstractNumId w:val="19"/>
  </w:num>
  <w:num w:numId="45" w16cid:durableId="1537692872">
    <w:abstractNumId w:val="60"/>
  </w:num>
  <w:num w:numId="46" w16cid:durableId="1340045090">
    <w:abstractNumId w:val="67"/>
  </w:num>
  <w:num w:numId="47" w16cid:durableId="1950120581">
    <w:abstractNumId w:val="49"/>
  </w:num>
  <w:num w:numId="48" w16cid:durableId="1552617497">
    <w:abstractNumId w:val="80"/>
  </w:num>
  <w:num w:numId="49" w16cid:durableId="1652636054">
    <w:abstractNumId w:val="56"/>
  </w:num>
  <w:num w:numId="50" w16cid:durableId="1234781448">
    <w:abstractNumId w:val="99"/>
  </w:num>
  <w:num w:numId="51" w16cid:durableId="429280135">
    <w:abstractNumId w:val="2"/>
  </w:num>
  <w:num w:numId="52" w16cid:durableId="154608902">
    <w:abstractNumId w:val="91"/>
  </w:num>
  <w:num w:numId="53" w16cid:durableId="1855069938">
    <w:abstractNumId w:val="21"/>
  </w:num>
  <w:num w:numId="54" w16cid:durableId="2006853502">
    <w:abstractNumId w:val="68"/>
  </w:num>
  <w:num w:numId="55" w16cid:durableId="1079136637">
    <w:abstractNumId w:val="96"/>
  </w:num>
  <w:num w:numId="56" w16cid:durableId="1523781457">
    <w:abstractNumId w:val="112"/>
  </w:num>
  <w:num w:numId="57" w16cid:durableId="646325112">
    <w:abstractNumId w:val="102"/>
  </w:num>
  <w:num w:numId="58" w16cid:durableId="169179586">
    <w:abstractNumId w:val="64"/>
  </w:num>
  <w:num w:numId="59" w16cid:durableId="1176266753">
    <w:abstractNumId w:val="59"/>
  </w:num>
  <w:num w:numId="60" w16cid:durableId="288513547">
    <w:abstractNumId w:val="13"/>
  </w:num>
  <w:num w:numId="61" w16cid:durableId="1850486543">
    <w:abstractNumId w:val="106"/>
  </w:num>
  <w:num w:numId="62" w16cid:durableId="444076954">
    <w:abstractNumId w:val="61"/>
  </w:num>
  <w:num w:numId="63" w16cid:durableId="1398354498">
    <w:abstractNumId w:val="95"/>
  </w:num>
  <w:num w:numId="64" w16cid:durableId="231041415">
    <w:abstractNumId w:val="42"/>
  </w:num>
  <w:num w:numId="65" w16cid:durableId="2077775303">
    <w:abstractNumId w:val="76"/>
  </w:num>
  <w:num w:numId="66" w16cid:durableId="1098063511">
    <w:abstractNumId w:val="86"/>
  </w:num>
  <w:num w:numId="67" w16cid:durableId="1729457671">
    <w:abstractNumId w:val="25"/>
  </w:num>
  <w:num w:numId="68" w16cid:durableId="391076126">
    <w:abstractNumId w:val="70"/>
  </w:num>
  <w:num w:numId="69" w16cid:durableId="1979605750">
    <w:abstractNumId w:val="97"/>
  </w:num>
  <w:num w:numId="70" w16cid:durableId="1409687371">
    <w:abstractNumId w:val="51"/>
  </w:num>
  <w:num w:numId="71" w16cid:durableId="1167332505">
    <w:abstractNumId w:val="35"/>
  </w:num>
  <w:num w:numId="72" w16cid:durableId="1023943990">
    <w:abstractNumId w:val="108"/>
  </w:num>
  <w:num w:numId="73" w16cid:durableId="260571945">
    <w:abstractNumId w:val="12"/>
  </w:num>
  <w:num w:numId="74" w16cid:durableId="2110809107">
    <w:abstractNumId w:val="1"/>
  </w:num>
  <w:num w:numId="75" w16cid:durableId="367876059">
    <w:abstractNumId w:val="8"/>
  </w:num>
  <w:num w:numId="76" w16cid:durableId="1206943486">
    <w:abstractNumId w:val="84"/>
  </w:num>
  <w:num w:numId="77" w16cid:durableId="1985696648">
    <w:abstractNumId w:val="44"/>
  </w:num>
  <w:num w:numId="78" w16cid:durableId="4094773">
    <w:abstractNumId w:val="92"/>
  </w:num>
  <w:num w:numId="79" w16cid:durableId="350185890">
    <w:abstractNumId w:val="36"/>
  </w:num>
  <w:num w:numId="80" w16cid:durableId="1617981520">
    <w:abstractNumId w:val="7"/>
  </w:num>
  <w:num w:numId="81" w16cid:durableId="91242215">
    <w:abstractNumId w:val="26"/>
  </w:num>
  <w:num w:numId="82" w16cid:durableId="1633560512">
    <w:abstractNumId w:val="52"/>
  </w:num>
  <w:num w:numId="83" w16cid:durableId="1100957068">
    <w:abstractNumId w:val="37"/>
  </w:num>
  <w:num w:numId="84" w16cid:durableId="1490094053">
    <w:abstractNumId w:val="33"/>
  </w:num>
  <w:num w:numId="85" w16cid:durableId="772046054">
    <w:abstractNumId w:val="5"/>
  </w:num>
  <w:num w:numId="86" w16cid:durableId="635187509">
    <w:abstractNumId w:val="15"/>
  </w:num>
  <w:num w:numId="87" w16cid:durableId="1907257544">
    <w:abstractNumId w:val="55"/>
  </w:num>
  <w:num w:numId="88" w16cid:durableId="581184835">
    <w:abstractNumId w:val="43"/>
  </w:num>
  <w:num w:numId="89" w16cid:durableId="563413622">
    <w:abstractNumId w:val="24"/>
  </w:num>
  <w:num w:numId="90" w16cid:durableId="74979546">
    <w:abstractNumId w:val="10"/>
  </w:num>
  <w:num w:numId="91" w16cid:durableId="1415392939">
    <w:abstractNumId w:val="94"/>
  </w:num>
  <w:num w:numId="92" w16cid:durableId="190849903">
    <w:abstractNumId w:val="46"/>
  </w:num>
  <w:num w:numId="93" w16cid:durableId="1342321223">
    <w:abstractNumId w:val="66"/>
  </w:num>
  <w:num w:numId="94" w16cid:durableId="1942104340">
    <w:abstractNumId w:val="17"/>
  </w:num>
  <w:num w:numId="95" w16cid:durableId="1349333195">
    <w:abstractNumId w:val="57"/>
  </w:num>
  <w:num w:numId="96" w16cid:durableId="798301512">
    <w:abstractNumId w:val="98"/>
  </w:num>
  <w:num w:numId="97" w16cid:durableId="668600266">
    <w:abstractNumId w:val="85"/>
  </w:num>
  <w:num w:numId="98" w16cid:durableId="2008559989">
    <w:abstractNumId w:val="45"/>
  </w:num>
  <w:num w:numId="99" w16cid:durableId="747579633">
    <w:abstractNumId w:val="27"/>
  </w:num>
  <w:num w:numId="100" w16cid:durableId="13192139">
    <w:abstractNumId w:val="39"/>
  </w:num>
  <w:num w:numId="101" w16cid:durableId="1033728897">
    <w:abstractNumId w:val="105"/>
  </w:num>
  <w:num w:numId="102" w16cid:durableId="683169501">
    <w:abstractNumId w:val="77"/>
  </w:num>
  <w:num w:numId="103" w16cid:durableId="1307055590">
    <w:abstractNumId w:val="47"/>
  </w:num>
  <w:num w:numId="104" w16cid:durableId="1415476031">
    <w:abstractNumId w:val="40"/>
  </w:num>
  <w:num w:numId="105" w16cid:durableId="1914700173">
    <w:abstractNumId w:val="90"/>
  </w:num>
  <w:num w:numId="106" w16cid:durableId="631599489">
    <w:abstractNumId w:val="103"/>
  </w:num>
  <w:num w:numId="107" w16cid:durableId="849567869">
    <w:abstractNumId w:val="101"/>
  </w:num>
  <w:num w:numId="108" w16cid:durableId="600719826">
    <w:abstractNumId w:val="111"/>
  </w:num>
  <w:num w:numId="109" w16cid:durableId="1036153141">
    <w:abstractNumId w:val="38"/>
  </w:num>
  <w:num w:numId="110" w16cid:durableId="2146728462">
    <w:abstractNumId w:val="22"/>
  </w:num>
  <w:num w:numId="111" w16cid:durableId="1269318528">
    <w:abstractNumId w:val="0"/>
  </w:num>
  <w:num w:numId="112" w16cid:durableId="1374649298">
    <w:abstractNumId w:val="72"/>
  </w:num>
  <w:num w:numId="113" w16cid:durableId="818618769">
    <w:abstractNumId w:val="10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activeWritingStyle w:appName="MSWord" w:lang="en-US"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E7E"/>
    <w:rsid w:val="000002E7"/>
    <w:rsid w:val="000006AF"/>
    <w:rsid w:val="00001769"/>
    <w:rsid w:val="00001B26"/>
    <w:rsid w:val="000036E0"/>
    <w:rsid w:val="00003992"/>
    <w:rsid w:val="00003B4C"/>
    <w:rsid w:val="00003FE3"/>
    <w:rsid w:val="00004CAD"/>
    <w:rsid w:val="00005757"/>
    <w:rsid w:val="0000613B"/>
    <w:rsid w:val="00006630"/>
    <w:rsid w:val="0000675D"/>
    <w:rsid w:val="000070BE"/>
    <w:rsid w:val="00007509"/>
    <w:rsid w:val="00007A5A"/>
    <w:rsid w:val="00007A6A"/>
    <w:rsid w:val="000109EC"/>
    <w:rsid w:val="000129C5"/>
    <w:rsid w:val="00012B15"/>
    <w:rsid w:val="00013220"/>
    <w:rsid w:val="00014ADA"/>
    <w:rsid w:val="00015453"/>
    <w:rsid w:val="00016C0E"/>
    <w:rsid w:val="00017933"/>
    <w:rsid w:val="000202E4"/>
    <w:rsid w:val="0002071F"/>
    <w:rsid w:val="000213F1"/>
    <w:rsid w:val="00021A68"/>
    <w:rsid w:val="00022B22"/>
    <w:rsid w:val="00023203"/>
    <w:rsid w:val="00023FE5"/>
    <w:rsid w:val="0002499C"/>
    <w:rsid w:val="00025727"/>
    <w:rsid w:val="00025DC7"/>
    <w:rsid w:val="00030291"/>
    <w:rsid w:val="00030295"/>
    <w:rsid w:val="000304A9"/>
    <w:rsid w:val="00030AEE"/>
    <w:rsid w:val="0003144E"/>
    <w:rsid w:val="000317B6"/>
    <w:rsid w:val="00031E17"/>
    <w:rsid w:val="00032E4B"/>
    <w:rsid w:val="00033004"/>
    <w:rsid w:val="00034E30"/>
    <w:rsid w:val="00035924"/>
    <w:rsid w:val="0003651E"/>
    <w:rsid w:val="0003671D"/>
    <w:rsid w:val="00036C7A"/>
    <w:rsid w:val="00037003"/>
    <w:rsid w:val="00037772"/>
    <w:rsid w:val="00040A5D"/>
    <w:rsid w:val="00040EEA"/>
    <w:rsid w:val="00040F71"/>
    <w:rsid w:val="00041DAA"/>
    <w:rsid w:val="0004375B"/>
    <w:rsid w:val="00045ECF"/>
    <w:rsid w:val="00046010"/>
    <w:rsid w:val="00046323"/>
    <w:rsid w:val="0005057F"/>
    <w:rsid w:val="00050BBC"/>
    <w:rsid w:val="0005123F"/>
    <w:rsid w:val="00052A66"/>
    <w:rsid w:val="00053B8E"/>
    <w:rsid w:val="00054086"/>
    <w:rsid w:val="00054393"/>
    <w:rsid w:val="0005467E"/>
    <w:rsid w:val="00054B22"/>
    <w:rsid w:val="00055179"/>
    <w:rsid w:val="000554AD"/>
    <w:rsid w:val="00055FCD"/>
    <w:rsid w:val="0005610E"/>
    <w:rsid w:val="00056ACD"/>
    <w:rsid w:val="00061011"/>
    <w:rsid w:val="0006134F"/>
    <w:rsid w:val="00062285"/>
    <w:rsid w:val="00062617"/>
    <w:rsid w:val="00063186"/>
    <w:rsid w:val="00063B7F"/>
    <w:rsid w:val="0006408C"/>
    <w:rsid w:val="000642BD"/>
    <w:rsid w:val="00064F91"/>
    <w:rsid w:val="0006570B"/>
    <w:rsid w:val="00065E4E"/>
    <w:rsid w:val="00066D26"/>
    <w:rsid w:val="000675A2"/>
    <w:rsid w:val="0006787B"/>
    <w:rsid w:val="00070CC0"/>
    <w:rsid w:val="0007105D"/>
    <w:rsid w:val="0007156E"/>
    <w:rsid w:val="00071BE4"/>
    <w:rsid w:val="00071F5C"/>
    <w:rsid w:val="00072905"/>
    <w:rsid w:val="00072A94"/>
    <w:rsid w:val="0007338D"/>
    <w:rsid w:val="00073409"/>
    <w:rsid w:val="00073F45"/>
    <w:rsid w:val="000741F5"/>
    <w:rsid w:val="00075AD3"/>
    <w:rsid w:val="00075EC3"/>
    <w:rsid w:val="000761E2"/>
    <w:rsid w:val="0007759A"/>
    <w:rsid w:val="00080FA3"/>
    <w:rsid w:val="0008250E"/>
    <w:rsid w:val="00083BDD"/>
    <w:rsid w:val="0008411C"/>
    <w:rsid w:val="00084543"/>
    <w:rsid w:val="0008532D"/>
    <w:rsid w:val="000858A6"/>
    <w:rsid w:val="00086670"/>
    <w:rsid w:val="00086807"/>
    <w:rsid w:val="00087208"/>
    <w:rsid w:val="000875A3"/>
    <w:rsid w:val="000878E5"/>
    <w:rsid w:val="0009065D"/>
    <w:rsid w:val="00090AE3"/>
    <w:rsid w:val="0009163C"/>
    <w:rsid w:val="0009338F"/>
    <w:rsid w:val="0009439E"/>
    <w:rsid w:val="0009446B"/>
    <w:rsid w:val="0009453C"/>
    <w:rsid w:val="0009637D"/>
    <w:rsid w:val="0009695A"/>
    <w:rsid w:val="00096CD8"/>
    <w:rsid w:val="000A0C8E"/>
    <w:rsid w:val="000A189B"/>
    <w:rsid w:val="000A1F8F"/>
    <w:rsid w:val="000A2BF4"/>
    <w:rsid w:val="000A2E59"/>
    <w:rsid w:val="000A37D6"/>
    <w:rsid w:val="000A5053"/>
    <w:rsid w:val="000A657F"/>
    <w:rsid w:val="000B08E6"/>
    <w:rsid w:val="000B09CE"/>
    <w:rsid w:val="000B0C43"/>
    <w:rsid w:val="000B10A3"/>
    <w:rsid w:val="000B236C"/>
    <w:rsid w:val="000B263D"/>
    <w:rsid w:val="000B2B7E"/>
    <w:rsid w:val="000B3577"/>
    <w:rsid w:val="000B3A23"/>
    <w:rsid w:val="000B3B10"/>
    <w:rsid w:val="000B5D63"/>
    <w:rsid w:val="000B6F15"/>
    <w:rsid w:val="000B752C"/>
    <w:rsid w:val="000B752F"/>
    <w:rsid w:val="000B78ED"/>
    <w:rsid w:val="000C16F0"/>
    <w:rsid w:val="000C175B"/>
    <w:rsid w:val="000C2792"/>
    <w:rsid w:val="000C2F14"/>
    <w:rsid w:val="000C30F9"/>
    <w:rsid w:val="000C317D"/>
    <w:rsid w:val="000C3C3D"/>
    <w:rsid w:val="000C4717"/>
    <w:rsid w:val="000C50A1"/>
    <w:rsid w:val="000C5221"/>
    <w:rsid w:val="000C53AF"/>
    <w:rsid w:val="000C5C49"/>
    <w:rsid w:val="000C5FF2"/>
    <w:rsid w:val="000C60C9"/>
    <w:rsid w:val="000C705E"/>
    <w:rsid w:val="000D0540"/>
    <w:rsid w:val="000D0F35"/>
    <w:rsid w:val="000D22A3"/>
    <w:rsid w:val="000D280D"/>
    <w:rsid w:val="000D3045"/>
    <w:rsid w:val="000D33AB"/>
    <w:rsid w:val="000D3B3C"/>
    <w:rsid w:val="000D3BBF"/>
    <w:rsid w:val="000D43AA"/>
    <w:rsid w:val="000D440B"/>
    <w:rsid w:val="000D4BB8"/>
    <w:rsid w:val="000D4C27"/>
    <w:rsid w:val="000D6399"/>
    <w:rsid w:val="000D717C"/>
    <w:rsid w:val="000D7C64"/>
    <w:rsid w:val="000E19DA"/>
    <w:rsid w:val="000E2A23"/>
    <w:rsid w:val="000E2C04"/>
    <w:rsid w:val="000E356A"/>
    <w:rsid w:val="000E384C"/>
    <w:rsid w:val="000E53F1"/>
    <w:rsid w:val="000F0766"/>
    <w:rsid w:val="000F0E6B"/>
    <w:rsid w:val="000F186F"/>
    <w:rsid w:val="000F1E37"/>
    <w:rsid w:val="000F37D0"/>
    <w:rsid w:val="000F4047"/>
    <w:rsid w:val="000F4C15"/>
    <w:rsid w:val="000F59F2"/>
    <w:rsid w:val="000F5A5E"/>
    <w:rsid w:val="000F6A3A"/>
    <w:rsid w:val="000F7963"/>
    <w:rsid w:val="001029A8"/>
    <w:rsid w:val="001029F4"/>
    <w:rsid w:val="00102ED2"/>
    <w:rsid w:val="00103889"/>
    <w:rsid w:val="00103A9E"/>
    <w:rsid w:val="00103E7E"/>
    <w:rsid w:val="00104BDE"/>
    <w:rsid w:val="00106195"/>
    <w:rsid w:val="00106365"/>
    <w:rsid w:val="0010774D"/>
    <w:rsid w:val="0011033C"/>
    <w:rsid w:val="001119EA"/>
    <w:rsid w:val="001124F3"/>
    <w:rsid w:val="001126B9"/>
    <w:rsid w:val="0011382D"/>
    <w:rsid w:val="00113F5D"/>
    <w:rsid w:val="00114465"/>
    <w:rsid w:val="0011534A"/>
    <w:rsid w:val="00116555"/>
    <w:rsid w:val="001166A4"/>
    <w:rsid w:val="001166DD"/>
    <w:rsid w:val="0011746C"/>
    <w:rsid w:val="001202E3"/>
    <w:rsid w:val="001204B7"/>
    <w:rsid w:val="001212E5"/>
    <w:rsid w:val="00121475"/>
    <w:rsid w:val="00121F63"/>
    <w:rsid w:val="0012322F"/>
    <w:rsid w:val="001235ED"/>
    <w:rsid w:val="00123EB4"/>
    <w:rsid w:val="00124E7D"/>
    <w:rsid w:val="00124FCA"/>
    <w:rsid w:val="00125974"/>
    <w:rsid w:val="00126773"/>
    <w:rsid w:val="00126E31"/>
    <w:rsid w:val="0012753C"/>
    <w:rsid w:val="00130228"/>
    <w:rsid w:val="00131217"/>
    <w:rsid w:val="001316B5"/>
    <w:rsid w:val="00131BA4"/>
    <w:rsid w:val="00131EB4"/>
    <w:rsid w:val="0013242E"/>
    <w:rsid w:val="00133108"/>
    <w:rsid w:val="00133709"/>
    <w:rsid w:val="00133C8C"/>
    <w:rsid w:val="00133E2D"/>
    <w:rsid w:val="00134363"/>
    <w:rsid w:val="00134392"/>
    <w:rsid w:val="0013472B"/>
    <w:rsid w:val="001348B2"/>
    <w:rsid w:val="00134F4E"/>
    <w:rsid w:val="00135634"/>
    <w:rsid w:val="001359A1"/>
    <w:rsid w:val="001368C3"/>
    <w:rsid w:val="00136E33"/>
    <w:rsid w:val="00137D0A"/>
    <w:rsid w:val="00140E5D"/>
    <w:rsid w:val="001421BD"/>
    <w:rsid w:val="0014239E"/>
    <w:rsid w:val="00144D72"/>
    <w:rsid w:val="0014544B"/>
    <w:rsid w:val="00147A75"/>
    <w:rsid w:val="00150AC0"/>
    <w:rsid w:val="00150AD2"/>
    <w:rsid w:val="00151949"/>
    <w:rsid w:val="00152821"/>
    <w:rsid w:val="00152858"/>
    <w:rsid w:val="00156011"/>
    <w:rsid w:val="00156B59"/>
    <w:rsid w:val="00156B85"/>
    <w:rsid w:val="00156CF2"/>
    <w:rsid w:val="00157D55"/>
    <w:rsid w:val="00160B50"/>
    <w:rsid w:val="00161C31"/>
    <w:rsid w:val="00161DB6"/>
    <w:rsid w:val="0016331B"/>
    <w:rsid w:val="00163746"/>
    <w:rsid w:val="00163AB9"/>
    <w:rsid w:val="00163DFA"/>
    <w:rsid w:val="00166676"/>
    <w:rsid w:val="001668EF"/>
    <w:rsid w:val="001669DB"/>
    <w:rsid w:val="0016747B"/>
    <w:rsid w:val="0016780B"/>
    <w:rsid w:val="00170AD5"/>
    <w:rsid w:val="001714E0"/>
    <w:rsid w:val="00172273"/>
    <w:rsid w:val="00172412"/>
    <w:rsid w:val="001734A2"/>
    <w:rsid w:val="0017378C"/>
    <w:rsid w:val="00175660"/>
    <w:rsid w:val="0017649D"/>
    <w:rsid w:val="00177760"/>
    <w:rsid w:val="0018194B"/>
    <w:rsid w:val="00181E07"/>
    <w:rsid w:val="00183849"/>
    <w:rsid w:val="001845BD"/>
    <w:rsid w:val="00185A27"/>
    <w:rsid w:val="00187524"/>
    <w:rsid w:val="00190116"/>
    <w:rsid w:val="00190D32"/>
    <w:rsid w:val="00190F61"/>
    <w:rsid w:val="001918B7"/>
    <w:rsid w:val="0019225E"/>
    <w:rsid w:val="001938DE"/>
    <w:rsid w:val="00195955"/>
    <w:rsid w:val="00195C41"/>
    <w:rsid w:val="0019631C"/>
    <w:rsid w:val="001963C0"/>
    <w:rsid w:val="0019650D"/>
    <w:rsid w:val="00196C28"/>
    <w:rsid w:val="00196D53"/>
    <w:rsid w:val="00196D57"/>
    <w:rsid w:val="0019710A"/>
    <w:rsid w:val="001A017E"/>
    <w:rsid w:val="001A0D44"/>
    <w:rsid w:val="001A1A50"/>
    <w:rsid w:val="001A1BF9"/>
    <w:rsid w:val="001A264E"/>
    <w:rsid w:val="001A30B8"/>
    <w:rsid w:val="001A39A1"/>
    <w:rsid w:val="001A4F22"/>
    <w:rsid w:val="001A5C11"/>
    <w:rsid w:val="001A647A"/>
    <w:rsid w:val="001A6F19"/>
    <w:rsid w:val="001A74E3"/>
    <w:rsid w:val="001A7570"/>
    <w:rsid w:val="001B157E"/>
    <w:rsid w:val="001B24FD"/>
    <w:rsid w:val="001B2F5F"/>
    <w:rsid w:val="001B38F0"/>
    <w:rsid w:val="001B43A5"/>
    <w:rsid w:val="001B4F74"/>
    <w:rsid w:val="001B5AB2"/>
    <w:rsid w:val="001B6469"/>
    <w:rsid w:val="001B6870"/>
    <w:rsid w:val="001B78AD"/>
    <w:rsid w:val="001C028A"/>
    <w:rsid w:val="001C0F45"/>
    <w:rsid w:val="001C1313"/>
    <w:rsid w:val="001C2834"/>
    <w:rsid w:val="001C3D60"/>
    <w:rsid w:val="001C47FC"/>
    <w:rsid w:val="001C4E2C"/>
    <w:rsid w:val="001C6014"/>
    <w:rsid w:val="001C6794"/>
    <w:rsid w:val="001C7A52"/>
    <w:rsid w:val="001C7E1D"/>
    <w:rsid w:val="001D04C4"/>
    <w:rsid w:val="001D1005"/>
    <w:rsid w:val="001D10A9"/>
    <w:rsid w:val="001D10BA"/>
    <w:rsid w:val="001D1218"/>
    <w:rsid w:val="001D15BA"/>
    <w:rsid w:val="001D1F05"/>
    <w:rsid w:val="001D21F0"/>
    <w:rsid w:val="001D5D9D"/>
    <w:rsid w:val="001D70E0"/>
    <w:rsid w:val="001D7F2A"/>
    <w:rsid w:val="001E02C3"/>
    <w:rsid w:val="001E155D"/>
    <w:rsid w:val="001E1987"/>
    <w:rsid w:val="001E1A61"/>
    <w:rsid w:val="001E1EAD"/>
    <w:rsid w:val="001E2608"/>
    <w:rsid w:val="001E27A9"/>
    <w:rsid w:val="001E3550"/>
    <w:rsid w:val="001E37EF"/>
    <w:rsid w:val="001E3C83"/>
    <w:rsid w:val="001E3EB1"/>
    <w:rsid w:val="001E599A"/>
    <w:rsid w:val="001E5F2F"/>
    <w:rsid w:val="001E628D"/>
    <w:rsid w:val="001E740C"/>
    <w:rsid w:val="001E78F0"/>
    <w:rsid w:val="001E7AF2"/>
    <w:rsid w:val="001E7C0C"/>
    <w:rsid w:val="001F144E"/>
    <w:rsid w:val="001F2B2F"/>
    <w:rsid w:val="001F2EBC"/>
    <w:rsid w:val="001F47CE"/>
    <w:rsid w:val="001F6136"/>
    <w:rsid w:val="001F6215"/>
    <w:rsid w:val="001F69D3"/>
    <w:rsid w:val="001F79D5"/>
    <w:rsid w:val="00200BF5"/>
    <w:rsid w:val="00201F54"/>
    <w:rsid w:val="00202760"/>
    <w:rsid w:val="00202933"/>
    <w:rsid w:val="00202E07"/>
    <w:rsid w:val="00204488"/>
    <w:rsid w:val="00204897"/>
    <w:rsid w:val="0020500C"/>
    <w:rsid w:val="002051CA"/>
    <w:rsid w:val="002053F8"/>
    <w:rsid w:val="0020550D"/>
    <w:rsid w:val="00205555"/>
    <w:rsid w:val="002057D1"/>
    <w:rsid w:val="00205848"/>
    <w:rsid w:val="00205BD8"/>
    <w:rsid w:val="00206854"/>
    <w:rsid w:val="00206A29"/>
    <w:rsid w:val="00207135"/>
    <w:rsid w:val="00210F1F"/>
    <w:rsid w:val="00211453"/>
    <w:rsid w:val="00213DF2"/>
    <w:rsid w:val="00214DAC"/>
    <w:rsid w:val="00215541"/>
    <w:rsid w:val="002155DD"/>
    <w:rsid w:val="00216498"/>
    <w:rsid w:val="00223735"/>
    <w:rsid w:val="00223B2B"/>
    <w:rsid w:val="0022773B"/>
    <w:rsid w:val="0023006C"/>
    <w:rsid w:val="00231576"/>
    <w:rsid w:val="0023273D"/>
    <w:rsid w:val="00232857"/>
    <w:rsid w:val="00232972"/>
    <w:rsid w:val="00234FCC"/>
    <w:rsid w:val="00235A48"/>
    <w:rsid w:val="0023647E"/>
    <w:rsid w:val="00240069"/>
    <w:rsid w:val="00240548"/>
    <w:rsid w:val="00240C1C"/>
    <w:rsid w:val="00240EA4"/>
    <w:rsid w:val="00241665"/>
    <w:rsid w:val="00241793"/>
    <w:rsid w:val="002418E4"/>
    <w:rsid w:val="002420B3"/>
    <w:rsid w:val="00242B48"/>
    <w:rsid w:val="00244B7F"/>
    <w:rsid w:val="0024520F"/>
    <w:rsid w:val="00245DB3"/>
    <w:rsid w:val="0024652C"/>
    <w:rsid w:val="0024657B"/>
    <w:rsid w:val="002469F2"/>
    <w:rsid w:val="00246F78"/>
    <w:rsid w:val="002479EF"/>
    <w:rsid w:val="00247BA8"/>
    <w:rsid w:val="00247CD8"/>
    <w:rsid w:val="00250F0B"/>
    <w:rsid w:val="00251939"/>
    <w:rsid w:val="00251D24"/>
    <w:rsid w:val="00251F6C"/>
    <w:rsid w:val="00253064"/>
    <w:rsid w:val="00254372"/>
    <w:rsid w:val="00254E26"/>
    <w:rsid w:val="002550EE"/>
    <w:rsid w:val="002559A1"/>
    <w:rsid w:val="00255D33"/>
    <w:rsid w:val="00256D8B"/>
    <w:rsid w:val="0026027D"/>
    <w:rsid w:val="00261AA5"/>
    <w:rsid w:val="002620B6"/>
    <w:rsid w:val="0026342C"/>
    <w:rsid w:val="00263CF2"/>
    <w:rsid w:val="0026443C"/>
    <w:rsid w:val="0026452C"/>
    <w:rsid w:val="002655F2"/>
    <w:rsid w:val="00265BB4"/>
    <w:rsid w:val="00265CA0"/>
    <w:rsid w:val="00266215"/>
    <w:rsid w:val="00266669"/>
    <w:rsid w:val="002674BC"/>
    <w:rsid w:val="002677D5"/>
    <w:rsid w:val="00267DF3"/>
    <w:rsid w:val="00267E7E"/>
    <w:rsid w:val="002717A3"/>
    <w:rsid w:val="00271E10"/>
    <w:rsid w:val="00272186"/>
    <w:rsid w:val="002723A5"/>
    <w:rsid w:val="002731BC"/>
    <w:rsid w:val="002759E9"/>
    <w:rsid w:val="002766EE"/>
    <w:rsid w:val="00277057"/>
    <w:rsid w:val="00277AB0"/>
    <w:rsid w:val="0028060B"/>
    <w:rsid w:val="00280EDD"/>
    <w:rsid w:val="00280F89"/>
    <w:rsid w:val="002811FB"/>
    <w:rsid w:val="00281544"/>
    <w:rsid w:val="00281B03"/>
    <w:rsid w:val="0028276E"/>
    <w:rsid w:val="002829AB"/>
    <w:rsid w:val="00282DBF"/>
    <w:rsid w:val="002834C0"/>
    <w:rsid w:val="002846A5"/>
    <w:rsid w:val="00284C25"/>
    <w:rsid w:val="002864C9"/>
    <w:rsid w:val="0028674D"/>
    <w:rsid w:val="00286EF9"/>
    <w:rsid w:val="00290D5C"/>
    <w:rsid w:val="002914C9"/>
    <w:rsid w:val="002926B3"/>
    <w:rsid w:val="002936B0"/>
    <w:rsid w:val="00293793"/>
    <w:rsid w:val="00294491"/>
    <w:rsid w:val="00294828"/>
    <w:rsid w:val="002962AF"/>
    <w:rsid w:val="002969EE"/>
    <w:rsid w:val="00296CD3"/>
    <w:rsid w:val="002A0818"/>
    <w:rsid w:val="002A0E58"/>
    <w:rsid w:val="002A2E6A"/>
    <w:rsid w:val="002A3000"/>
    <w:rsid w:val="002A3603"/>
    <w:rsid w:val="002A45EE"/>
    <w:rsid w:val="002A5210"/>
    <w:rsid w:val="002A5E51"/>
    <w:rsid w:val="002A65D6"/>
    <w:rsid w:val="002A6913"/>
    <w:rsid w:val="002A7A3D"/>
    <w:rsid w:val="002A7D0E"/>
    <w:rsid w:val="002B1165"/>
    <w:rsid w:val="002B211A"/>
    <w:rsid w:val="002B22B0"/>
    <w:rsid w:val="002B23E8"/>
    <w:rsid w:val="002B3515"/>
    <w:rsid w:val="002B352A"/>
    <w:rsid w:val="002B6B8B"/>
    <w:rsid w:val="002B7BE7"/>
    <w:rsid w:val="002B7CD0"/>
    <w:rsid w:val="002C0B19"/>
    <w:rsid w:val="002C26BB"/>
    <w:rsid w:val="002C270A"/>
    <w:rsid w:val="002C2A28"/>
    <w:rsid w:val="002C2E75"/>
    <w:rsid w:val="002C33EE"/>
    <w:rsid w:val="002C34FD"/>
    <w:rsid w:val="002C54EB"/>
    <w:rsid w:val="002C5735"/>
    <w:rsid w:val="002C5B1C"/>
    <w:rsid w:val="002C6CEE"/>
    <w:rsid w:val="002C705B"/>
    <w:rsid w:val="002C706D"/>
    <w:rsid w:val="002C79CE"/>
    <w:rsid w:val="002C7F3B"/>
    <w:rsid w:val="002D05E8"/>
    <w:rsid w:val="002D167A"/>
    <w:rsid w:val="002D16CE"/>
    <w:rsid w:val="002D1B3C"/>
    <w:rsid w:val="002D318C"/>
    <w:rsid w:val="002D61BC"/>
    <w:rsid w:val="002D7D54"/>
    <w:rsid w:val="002E1740"/>
    <w:rsid w:val="002E1E9F"/>
    <w:rsid w:val="002E24F7"/>
    <w:rsid w:val="002E3A77"/>
    <w:rsid w:val="002E3ECD"/>
    <w:rsid w:val="002E4213"/>
    <w:rsid w:val="002E4232"/>
    <w:rsid w:val="002E449D"/>
    <w:rsid w:val="002E4844"/>
    <w:rsid w:val="002E4C0C"/>
    <w:rsid w:val="002E4CC5"/>
    <w:rsid w:val="002E4E68"/>
    <w:rsid w:val="002E5F4C"/>
    <w:rsid w:val="002E65F3"/>
    <w:rsid w:val="002F19B0"/>
    <w:rsid w:val="002F1C5C"/>
    <w:rsid w:val="002F2A51"/>
    <w:rsid w:val="002F320A"/>
    <w:rsid w:val="002F434C"/>
    <w:rsid w:val="002F50AB"/>
    <w:rsid w:val="002F5859"/>
    <w:rsid w:val="002F6313"/>
    <w:rsid w:val="002F63D4"/>
    <w:rsid w:val="00300652"/>
    <w:rsid w:val="00300DA7"/>
    <w:rsid w:val="00301123"/>
    <w:rsid w:val="00301B29"/>
    <w:rsid w:val="00301C38"/>
    <w:rsid w:val="00301F97"/>
    <w:rsid w:val="0030355F"/>
    <w:rsid w:val="00303E01"/>
    <w:rsid w:val="00304F22"/>
    <w:rsid w:val="00305602"/>
    <w:rsid w:val="00305BB5"/>
    <w:rsid w:val="003066CE"/>
    <w:rsid w:val="0030786A"/>
    <w:rsid w:val="00307DC1"/>
    <w:rsid w:val="00310587"/>
    <w:rsid w:val="0031079A"/>
    <w:rsid w:val="0031182E"/>
    <w:rsid w:val="00311A96"/>
    <w:rsid w:val="00311BD7"/>
    <w:rsid w:val="0031209C"/>
    <w:rsid w:val="00312F6C"/>
    <w:rsid w:val="00313A79"/>
    <w:rsid w:val="00313AED"/>
    <w:rsid w:val="00314290"/>
    <w:rsid w:val="00315ACD"/>
    <w:rsid w:val="0031609A"/>
    <w:rsid w:val="00316AEE"/>
    <w:rsid w:val="00316CBF"/>
    <w:rsid w:val="00317116"/>
    <w:rsid w:val="00317157"/>
    <w:rsid w:val="00317D76"/>
    <w:rsid w:val="00320131"/>
    <w:rsid w:val="003205EC"/>
    <w:rsid w:val="0032385A"/>
    <w:rsid w:val="00323B13"/>
    <w:rsid w:val="00323CA0"/>
    <w:rsid w:val="003259B4"/>
    <w:rsid w:val="00325AED"/>
    <w:rsid w:val="00326288"/>
    <w:rsid w:val="00326643"/>
    <w:rsid w:val="00326656"/>
    <w:rsid w:val="00326E72"/>
    <w:rsid w:val="0032707C"/>
    <w:rsid w:val="003272C1"/>
    <w:rsid w:val="003309A7"/>
    <w:rsid w:val="00330C52"/>
    <w:rsid w:val="003315C4"/>
    <w:rsid w:val="003317E8"/>
    <w:rsid w:val="00333110"/>
    <w:rsid w:val="0033360D"/>
    <w:rsid w:val="00333B2D"/>
    <w:rsid w:val="00334A45"/>
    <w:rsid w:val="00335BFC"/>
    <w:rsid w:val="00336975"/>
    <w:rsid w:val="00336F0A"/>
    <w:rsid w:val="003371C1"/>
    <w:rsid w:val="00337CA3"/>
    <w:rsid w:val="00337F27"/>
    <w:rsid w:val="00340060"/>
    <w:rsid w:val="00340760"/>
    <w:rsid w:val="00341BC4"/>
    <w:rsid w:val="003424D6"/>
    <w:rsid w:val="00342524"/>
    <w:rsid w:val="0034252A"/>
    <w:rsid w:val="0034572A"/>
    <w:rsid w:val="00345B30"/>
    <w:rsid w:val="00345C68"/>
    <w:rsid w:val="003460A6"/>
    <w:rsid w:val="00347388"/>
    <w:rsid w:val="00350743"/>
    <w:rsid w:val="003513E9"/>
    <w:rsid w:val="00353670"/>
    <w:rsid w:val="00353AC4"/>
    <w:rsid w:val="0035488F"/>
    <w:rsid w:val="00354C5A"/>
    <w:rsid w:val="00357082"/>
    <w:rsid w:val="00357A42"/>
    <w:rsid w:val="00357A61"/>
    <w:rsid w:val="00357E4A"/>
    <w:rsid w:val="003602CE"/>
    <w:rsid w:val="003604FA"/>
    <w:rsid w:val="003607DA"/>
    <w:rsid w:val="00361775"/>
    <w:rsid w:val="00361DD8"/>
    <w:rsid w:val="00362E30"/>
    <w:rsid w:val="00363C85"/>
    <w:rsid w:val="00364A96"/>
    <w:rsid w:val="003658A3"/>
    <w:rsid w:val="00365C53"/>
    <w:rsid w:val="00365EC2"/>
    <w:rsid w:val="00366BA2"/>
    <w:rsid w:val="0036761E"/>
    <w:rsid w:val="00367B58"/>
    <w:rsid w:val="00370C80"/>
    <w:rsid w:val="00370DD5"/>
    <w:rsid w:val="00371C61"/>
    <w:rsid w:val="00373689"/>
    <w:rsid w:val="00375A35"/>
    <w:rsid w:val="00375E8C"/>
    <w:rsid w:val="003768B8"/>
    <w:rsid w:val="00376E73"/>
    <w:rsid w:val="00377B82"/>
    <w:rsid w:val="00380955"/>
    <w:rsid w:val="00380D5A"/>
    <w:rsid w:val="00381B71"/>
    <w:rsid w:val="00382109"/>
    <w:rsid w:val="00382865"/>
    <w:rsid w:val="00382F36"/>
    <w:rsid w:val="00382F94"/>
    <w:rsid w:val="00383CC2"/>
    <w:rsid w:val="003842B8"/>
    <w:rsid w:val="003842C7"/>
    <w:rsid w:val="00385488"/>
    <w:rsid w:val="0038578E"/>
    <w:rsid w:val="00385FBA"/>
    <w:rsid w:val="003866AE"/>
    <w:rsid w:val="00387953"/>
    <w:rsid w:val="00390193"/>
    <w:rsid w:val="00390BE3"/>
    <w:rsid w:val="00391082"/>
    <w:rsid w:val="003921CB"/>
    <w:rsid w:val="00392CDA"/>
    <w:rsid w:val="003935B1"/>
    <w:rsid w:val="00393C48"/>
    <w:rsid w:val="003952FE"/>
    <w:rsid w:val="00395928"/>
    <w:rsid w:val="0039658D"/>
    <w:rsid w:val="00396C04"/>
    <w:rsid w:val="00396CA8"/>
    <w:rsid w:val="00397AA7"/>
    <w:rsid w:val="00397F6F"/>
    <w:rsid w:val="003A07AA"/>
    <w:rsid w:val="003A0C71"/>
    <w:rsid w:val="003A2865"/>
    <w:rsid w:val="003A2A38"/>
    <w:rsid w:val="003A2BA7"/>
    <w:rsid w:val="003A2DE1"/>
    <w:rsid w:val="003A2F62"/>
    <w:rsid w:val="003A3B23"/>
    <w:rsid w:val="003A44D1"/>
    <w:rsid w:val="003A57FC"/>
    <w:rsid w:val="003A5FAD"/>
    <w:rsid w:val="003A64FE"/>
    <w:rsid w:val="003B03F4"/>
    <w:rsid w:val="003B0B1A"/>
    <w:rsid w:val="003B164C"/>
    <w:rsid w:val="003B1F79"/>
    <w:rsid w:val="003B23BA"/>
    <w:rsid w:val="003B2B65"/>
    <w:rsid w:val="003B2F36"/>
    <w:rsid w:val="003B3470"/>
    <w:rsid w:val="003B36B3"/>
    <w:rsid w:val="003B3EB2"/>
    <w:rsid w:val="003B4779"/>
    <w:rsid w:val="003B4D34"/>
    <w:rsid w:val="003B508C"/>
    <w:rsid w:val="003B50EE"/>
    <w:rsid w:val="003B568C"/>
    <w:rsid w:val="003B5DAB"/>
    <w:rsid w:val="003B6CA0"/>
    <w:rsid w:val="003B6CB1"/>
    <w:rsid w:val="003B7FA0"/>
    <w:rsid w:val="003C00FA"/>
    <w:rsid w:val="003C02AE"/>
    <w:rsid w:val="003C0C0F"/>
    <w:rsid w:val="003C2655"/>
    <w:rsid w:val="003C3D5C"/>
    <w:rsid w:val="003C41D0"/>
    <w:rsid w:val="003C4791"/>
    <w:rsid w:val="003C48E6"/>
    <w:rsid w:val="003C5D0A"/>
    <w:rsid w:val="003C7A25"/>
    <w:rsid w:val="003D0350"/>
    <w:rsid w:val="003D03A8"/>
    <w:rsid w:val="003D07A3"/>
    <w:rsid w:val="003D1739"/>
    <w:rsid w:val="003D1DAB"/>
    <w:rsid w:val="003D208F"/>
    <w:rsid w:val="003D248F"/>
    <w:rsid w:val="003D299A"/>
    <w:rsid w:val="003D3141"/>
    <w:rsid w:val="003D3D62"/>
    <w:rsid w:val="003D3F34"/>
    <w:rsid w:val="003D4316"/>
    <w:rsid w:val="003D47EC"/>
    <w:rsid w:val="003D4E33"/>
    <w:rsid w:val="003D533B"/>
    <w:rsid w:val="003D537F"/>
    <w:rsid w:val="003D5AAC"/>
    <w:rsid w:val="003D5B78"/>
    <w:rsid w:val="003D6C41"/>
    <w:rsid w:val="003D7145"/>
    <w:rsid w:val="003D748D"/>
    <w:rsid w:val="003D756C"/>
    <w:rsid w:val="003D79EB"/>
    <w:rsid w:val="003E02E2"/>
    <w:rsid w:val="003E09B4"/>
    <w:rsid w:val="003E0B41"/>
    <w:rsid w:val="003E0CC8"/>
    <w:rsid w:val="003E0D46"/>
    <w:rsid w:val="003E2AF0"/>
    <w:rsid w:val="003E2CD2"/>
    <w:rsid w:val="003E2DD1"/>
    <w:rsid w:val="003E34DB"/>
    <w:rsid w:val="003E3BED"/>
    <w:rsid w:val="003E3EAB"/>
    <w:rsid w:val="003E47D5"/>
    <w:rsid w:val="003E5C33"/>
    <w:rsid w:val="003E5E44"/>
    <w:rsid w:val="003E61EC"/>
    <w:rsid w:val="003E6239"/>
    <w:rsid w:val="003E7A46"/>
    <w:rsid w:val="003F06D5"/>
    <w:rsid w:val="003F192F"/>
    <w:rsid w:val="003F296F"/>
    <w:rsid w:val="003F3844"/>
    <w:rsid w:val="003F6FEC"/>
    <w:rsid w:val="003F71D8"/>
    <w:rsid w:val="004004D3"/>
    <w:rsid w:val="00401898"/>
    <w:rsid w:val="00401A62"/>
    <w:rsid w:val="00403084"/>
    <w:rsid w:val="00403388"/>
    <w:rsid w:val="00403CCE"/>
    <w:rsid w:val="00405017"/>
    <w:rsid w:val="004058DD"/>
    <w:rsid w:val="00405F76"/>
    <w:rsid w:val="004065B0"/>
    <w:rsid w:val="004073C3"/>
    <w:rsid w:val="004074C8"/>
    <w:rsid w:val="00407560"/>
    <w:rsid w:val="004075C1"/>
    <w:rsid w:val="004111AD"/>
    <w:rsid w:val="004117BE"/>
    <w:rsid w:val="004136FB"/>
    <w:rsid w:val="00414098"/>
    <w:rsid w:val="004141E2"/>
    <w:rsid w:val="0041495A"/>
    <w:rsid w:val="00414D25"/>
    <w:rsid w:val="00414D86"/>
    <w:rsid w:val="00414E01"/>
    <w:rsid w:val="00414F2A"/>
    <w:rsid w:val="00414FD5"/>
    <w:rsid w:val="004152BB"/>
    <w:rsid w:val="004156D4"/>
    <w:rsid w:val="00416A8C"/>
    <w:rsid w:val="00416F79"/>
    <w:rsid w:val="00417945"/>
    <w:rsid w:val="004203B8"/>
    <w:rsid w:val="00420AF4"/>
    <w:rsid w:val="00421365"/>
    <w:rsid w:val="00421D36"/>
    <w:rsid w:val="0042346A"/>
    <w:rsid w:val="00423E3F"/>
    <w:rsid w:val="00424074"/>
    <w:rsid w:val="00426033"/>
    <w:rsid w:val="00427014"/>
    <w:rsid w:val="00427694"/>
    <w:rsid w:val="00427700"/>
    <w:rsid w:val="00427C51"/>
    <w:rsid w:val="00430D08"/>
    <w:rsid w:val="0043185B"/>
    <w:rsid w:val="0043276B"/>
    <w:rsid w:val="00432CF7"/>
    <w:rsid w:val="00433523"/>
    <w:rsid w:val="00433E40"/>
    <w:rsid w:val="00435075"/>
    <w:rsid w:val="00435D54"/>
    <w:rsid w:val="00436722"/>
    <w:rsid w:val="00437295"/>
    <w:rsid w:val="00437487"/>
    <w:rsid w:val="00437581"/>
    <w:rsid w:val="00441422"/>
    <w:rsid w:val="00441765"/>
    <w:rsid w:val="00441AA4"/>
    <w:rsid w:val="00441E31"/>
    <w:rsid w:val="0044337A"/>
    <w:rsid w:val="00443705"/>
    <w:rsid w:val="00443DB2"/>
    <w:rsid w:val="004440A5"/>
    <w:rsid w:val="00445698"/>
    <w:rsid w:val="00445699"/>
    <w:rsid w:val="00445DB7"/>
    <w:rsid w:val="00445DBA"/>
    <w:rsid w:val="004461FE"/>
    <w:rsid w:val="00446EA1"/>
    <w:rsid w:val="00447510"/>
    <w:rsid w:val="004475FF"/>
    <w:rsid w:val="0044762C"/>
    <w:rsid w:val="0044790B"/>
    <w:rsid w:val="00447E17"/>
    <w:rsid w:val="00450599"/>
    <w:rsid w:val="00451AAA"/>
    <w:rsid w:val="0045203F"/>
    <w:rsid w:val="00452663"/>
    <w:rsid w:val="00452883"/>
    <w:rsid w:val="004533C3"/>
    <w:rsid w:val="004534E6"/>
    <w:rsid w:val="00453971"/>
    <w:rsid w:val="00453E29"/>
    <w:rsid w:val="00454056"/>
    <w:rsid w:val="0045407D"/>
    <w:rsid w:val="004540C7"/>
    <w:rsid w:val="00454658"/>
    <w:rsid w:val="0045491E"/>
    <w:rsid w:val="0045611F"/>
    <w:rsid w:val="0045616C"/>
    <w:rsid w:val="0045730F"/>
    <w:rsid w:val="0045763F"/>
    <w:rsid w:val="0046058B"/>
    <w:rsid w:val="004615CA"/>
    <w:rsid w:val="00461DAB"/>
    <w:rsid w:val="00461FDE"/>
    <w:rsid w:val="00461FFE"/>
    <w:rsid w:val="004638D8"/>
    <w:rsid w:val="004649D4"/>
    <w:rsid w:val="00465C19"/>
    <w:rsid w:val="00466F3B"/>
    <w:rsid w:val="00467052"/>
    <w:rsid w:val="00467B37"/>
    <w:rsid w:val="00470A50"/>
    <w:rsid w:val="00471002"/>
    <w:rsid w:val="00471432"/>
    <w:rsid w:val="00471A76"/>
    <w:rsid w:val="00473B24"/>
    <w:rsid w:val="00474A10"/>
    <w:rsid w:val="00474F35"/>
    <w:rsid w:val="004753A9"/>
    <w:rsid w:val="00475DFA"/>
    <w:rsid w:val="00476554"/>
    <w:rsid w:val="00476988"/>
    <w:rsid w:val="00476D98"/>
    <w:rsid w:val="00476FD0"/>
    <w:rsid w:val="00477CD4"/>
    <w:rsid w:val="00477D8C"/>
    <w:rsid w:val="004809CE"/>
    <w:rsid w:val="00480D19"/>
    <w:rsid w:val="00480D9B"/>
    <w:rsid w:val="00481254"/>
    <w:rsid w:val="00482041"/>
    <w:rsid w:val="00482311"/>
    <w:rsid w:val="00483CDD"/>
    <w:rsid w:val="00484814"/>
    <w:rsid w:val="00484EA5"/>
    <w:rsid w:val="00485529"/>
    <w:rsid w:val="00485681"/>
    <w:rsid w:val="004860C4"/>
    <w:rsid w:val="0048723B"/>
    <w:rsid w:val="00490240"/>
    <w:rsid w:val="004905A7"/>
    <w:rsid w:val="004912AC"/>
    <w:rsid w:val="0049277B"/>
    <w:rsid w:val="00492C36"/>
    <w:rsid w:val="00493A45"/>
    <w:rsid w:val="00493A91"/>
    <w:rsid w:val="00497EB7"/>
    <w:rsid w:val="004A2099"/>
    <w:rsid w:val="004A2332"/>
    <w:rsid w:val="004A2691"/>
    <w:rsid w:val="004A3819"/>
    <w:rsid w:val="004A3838"/>
    <w:rsid w:val="004A3C44"/>
    <w:rsid w:val="004A45B8"/>
    <w:rsid w:val="004A56BA"/>
    <w:rsid w:val="004A63D7"/>
    <w:rsid w:val="004A64D9"/>
    <w:rsid w:val="004B0063"/>
    <w:rsid w:val="004B05B8"/>
    <w:rsid w:val="004B06EB"/>
    <w:rsid w:val="004B0707"/>
    <w:rsid w:val="004B088D"/>
    <w:rsid w:val="004B08EA"/>
    <w:rsid w:val="004B13CD"/>
    <w:rsid w:val="004B2B07"/>
    <w:rsid w:val="004B3524"/>
    <w:rsid w:val="004B3EAC"/>
    <w:rsid w:val="004B519C"/>
    <w:rsid w:val="004B591F"/>
    <w:rsid w:val="004B5CA6"/>
    <w:rsid w:val="004B5DB4"/>
    <w:rsid w:val="004B5FB2"/>
    <w:rsid w:val="004C084E"/>
    <w:rsid w:val="004C0863"/>
    <w:rsid w:val="004C0BED"/>
    <w:rsid w:val="004C158D"/>
    <w:rsid w:val="004C279D"/>
    <w:rsid w:val="004C2AE9"/>
    <w:rsid w:val="004C2C56"/>
    <w:rsid w:val="004C3FB8"/>
    <w:rsid w:val="004C4725"/>
    <w:rsid w:val="004C4852"/>
    <w:rsid w:val="004C63A2"/>
    <w:rsid w:val="004C658D"/>
    <w:rsid w:val="004C731A"/>
    <w:rsid w:val="004D0013"/>
    <w:rsid w:val="004D0CD6"/>
    <w:rsid w:val="004D1D65"/>
    <w:rsid w:val="004D26EA"/>
    <w:rsid w:val="004D2C26"/>
    <w:rsid w:val="004D2DDF"/>
    <w:rsid w:val="004D351E"/>
    <w:rsid w:val="004D3EB9"/>
    <w:rsid w:val="004D4C6F"/>
    <w:rsid w:val="004D55D6"/>
    <w:rsid w:val="004D6638"/>
    <w:rsid w:val="004D6A20"/>
    <w:rsid w:val="004D7426"/>
    <w:rsid w:val="004E03F2"/>
    <w:rsid w:val="004E0795"/>
    <w:rsid w:val="004E07D8"/>
    <w:rsid w:val="004E0B73"/>
    <w:rsid w:val="004E15A3"/>
    <w:rsid w:val="004E204B"/>
    <w:rsid w:val="004E23FE"/>
    <w:rsid w:val="004E2B5A"/>
    <w:rsid w:val="004E30DB"/>
    <w:rsid w:val="004E3361"/>
    <w:rsid w:val="004E3C81"/>
    <w:rsid w:val="004E3D07"/>
    <w:rsid w:val="004E448B"/>
    <w:rsid w:val="004E4912"/>
    <w:rsid w:val="004E498F"/>
    <w:rsid w:val="004E5C7B"/>
    <w:rsid w:val="004E5D78"/>
    <w:rsid w:val="004E61F2"/>
    <w:rsid w:val="004E7A71"/>
    <w:rsid w:val="004F0103"/>
    <w:rsid w:val="004F0300"/>
    <w:rsid w:val="004F0B22"/>
    <w:rsid w:val="004F3548"/>
    <w:rsid w:val="004F35F6"/>
    <w:rsid w:val="004F49C7"/>
    <w:rsid w:val="004F4F30"/>
    <w:rsid w:val="004F6793"/>
    <w:rsid w:val="004F69BC"/>
    <w:rsid w:val="004F723D"/>
    <w:rsid w:val="00500502"/>
    <w:rsid w:val="005010C2"/>
    <w:rsid w:val="00501C63"/>
    <w:rsid w:val="00502A36"/>
    <w:rsid w:val="00504FD9"/>
    <w:rsid w:val="00505138"/>
    <w:rsid w:val="0050619A"/>
    <w:rsid w:val="0050664E"/>
    <w:rsid w:val="00506B2E"/>
    <w:rsid w:val="00511040"/>
    <w:rsid w:val="00511617"/>
    <w:rsid w:val="00512792"/>
    <w:rsid w:val="005133AD"/>
    <w:rsid w:val="00513797"/>
    <w:rsid w:val="005141CB"/>
    <w:rsid w:val="00514FF0"/>
    <w:rsid w:val="005170EF"/>
    <w:rsid w:val="0051791F"/>
    <w:rsid w:val="00521787"/>
    <w:rsid w:val="00522A0A"/>
    <w:rsid w:val="005232D1"/>
    <w:rsid w:val="00524263"/>
    <w:rsid w:val="00524801"/>
    <w:rsid w:val="005251DA"/>
    <w:rsid w:val="00525239"/>
    <w:rsid w:val="00525E4E"/>
    <w:rsid w:val="00525E55"/>
    <w:rsid w:val="00526524"/>
    <w:rsid w:val="00526F1F"/>
    <w:rsid w:val="005278BF"/>
    <w:rsid w:val="00530E0B"/>
    <w:rsid w:val="005312A4"/>
    <w:rsid w:val="005313FD"/>
    <w:rsid w:val="005317A5"/>
    <w:rsid w:val="0053266E"/>
    <w:rsid w:val="005326A6"/>
    <w:rsid w:val="00532BF9"/>
    <w:rsid w:val="00532CA5"/>
    <w:rsid w:val="00532CCB"/>
    <w:rsid w:val="0053307E"/>
    <w:rsid w:val="0053491B"/>
    <w:rsid w:val="0053532C"/>
    <w:rsid w:val="00535B4D"/>
    <w:rsid w:val="005363B0"/>
    <w:rsid w:val="00537CD4"/>
    <w:rsid w:val="00537E85"/>
    <w:rsid w:val="00540E52"/>
    <w:rsid w:val="00541CC2"/>
    <w:rsid w:val="005428AE"/>
    <w:rsid w:val="0054291C"/>
    <w:rsid w:val="00542A99"/>
    <w:rsid w:val="00543ECC"/>
    <w:rsid w:val="00543FED"/>
    <w:rsid w:val="005442A3"/>
    <w:rsid w:val="00544C65"/>
    <w:rsid w:val="00545330"/>
    <w:rsid w:val="00545ED2"/>
    <w:rsid w:val="0054655A"/>
    <w:rsid w:val="005466B1"/>
    <w:rsid w:val="0054701A"/>
    <w:rsid w:val="00547318"/>
    <w:rsid w:val="00547929"/>
    <w:rsid w:val="00547A49"/>
    <w:rsid w:val="00547E71"/>
    <w:rsid w:val="00550595"/>
    <w:rsid w:val="00553683"/>
    <w:rsid w:val="00553686"/>
    <w:rsid w:val="00556081"/>
    <w:rsid w:val="00556B98"/>
    <w:rsid w:val="00556F1F"/>
    <w:rsid w:val="0056065C"/>
    <w:rsid w:val="00560E68"/>
    <w:rsid w:val="0056397E"/>
    <w:rsid w:val="005643E8"/>
    <w:rsid w:val="00565243"/>
    <w:rsid w:val="0056541F"/>
    <w:rsid w:val="0056698C"/>
    <w:rsid w:val="00566995"/>
    <w:rsid w:val="00567008"/>
    <w:rsid w:val="0057111E"/>
    <w:rsid w:val="005718B6"/>
    <w:rsid w:val="0057545C"/>
    <w:rsid w:val="0057753B"/>
    <w:rsid w:val="005779A6"/>
    <w:rsid w:val="0058071E"/>
    <w:rsid w:val="00580A9A"/>
    <w:rsid w:val="00580F2A"/>
    <w:rsid w:val="00581293"/>
    <w:rsid w:val="005818CE"/>
    <w:rsid w:val="005837E7"/>
    <w:rsid w:val="005838FC"/>
    <w:rsid w:val="0058413C"/>
    <w:rsid w:val="00584E29"/>
    <w:rsid w:val="005853E3"/>
    <w:rsid w:val="005873BE"/>
    <w:rsid w:val="005874AA"/>
    <w:rsid w:val="00590746"/>
    <w:rsid w:val="00591706"/>
    <w:rsid w:val="005931ED"/>
    <w:rsid w:val="00593573"/>
    <w:rsid w:val="00594C52"/>
    <w:rsid w:val="005953EB"/>
    <w:rsid w:val="00597836"/>
    <w:rsid w:val="00597D46"/>
    <w:rsid w:val="005A0315"/>
    <w:rsid w:val="005A1628"/>
    <w:rsid w:val="005A1AA3"/>
    <w:rsid w:val="005A1BEA"/>
    <w:rsid w:val="005A2100"/>
    <w:rsid w:val="005A378A"/>
    <w:rsid w:val="005A39C4"/>
    <w:rsid w:val="005A5E32"/>
    <w:rsid w:val="005A74BA"/>
    <w:rsid w:val="005A79D9"/>
    <w:rsid w:val="005B03D1"/>
    <w:rsid w:val="005B03FF"/>
    <w:rsid w:val="005B0506"/>
    <w:rsid w:val="005B0805"/>
    <w:rsid w:val="005B4A6A"/>
    <w:rsid w:val="005B68A7"/>
    <w:rsid w:val="005B6B9C"/>
    <w:rsid w:val="005B77AB"/>
    <w:rsid w:val="005C0353"/>
    <w:rsid w:val="005C061A"/>
    <w:rsid w:val="005C0B9D"/>
    <w:rsid w:val="005C1628"/>
    <w:rsid w:val="005C2260"/>
    <w:rsid w:val="005C42CF"/>
    <w:rsid w:val="005C5009"/>
    <w:rsid w:val="005C53E8"/>
    <w:rsid w:val="005C5BD2"/>
    <w:rsid w:val="005C6DA1"/>
    <w:rsid w:val="005C7A31"/>
    <w:rsid w:val="005D0712"/>
    <w:rsid w:val="005D1730"/>
    <w:rsid w:val="005D201F"/>
    <w:rsid w:val="005D316E"/>
    <w:rsid w:val="005D3253"/>
    <w:rsid w:val="005D34CF"/>
    <w:rsid w:val="005D4700"/>
    <w:rsid w:val="005D5759"/>
    <w:rsid w:val="005D5A54"/>
    <w:rsid w:val="005D5CA1"/>
    <w:rsid w:val="005D667D"/>
    <w:rsid w:val="005D66DA"/>
    <w:rsid w:val="005D744A"/>
    <w:rsid w:val="005D75EA"/>
    <w:rsid w:val="005E1009"/>
    <w:rsid w:val="005E16EB"/>
    <w:rsid w:val="005E19E7"/>
    <w:rsid w:val="005E3119"/>
    <w:rsid w:val="005E319E"/>
    <w:rsid w:val="005E36FA"/>
    <w:rsid w:val="005E3739"/>
    <w:rsid w:val="005E3E5A"/>
    <w:rsid w:val="005E4336"/>
    <w:rsid w:val="005E4A6D"/>
    <w:rsid w:val="005E68F7"/>
    <w:rsid w:val="005F02AE"/>
    <w:rsid w:val="005F0734"/>
    <w:rsid w:val="005F0E2A"/>
    <w:rsid w:val="005F1199"/>
    <w:rsid w:val="005F11BA"/>
    <w:rsid w:val="005F141D"/>
    <w:rsid w:val="005F1F0B"/>
    <w:rsid w:val="005F2DF8"/>
    <w:rsid w:val="005F3593"/>
    <w:rsid w:val="005F4F11"/>
    <w:rsid w:val="005F5FC9"/>
    <w:rsid w:val="005F72DA"/>
    <w:rsid w:val="0060135F"/>
    <w:rsid w:val="006019A5"/>
    <w:rsid w:val="00602CBC"/>
    <w:rsid w:val="00602EC3"/>
    <w:rsid w:val="00602FBE"/>
    <w:rsid w:val="0060346A"/>
    <w:rsid w:val="00605721"/>
    <w:rsid w:val="00605FF7"/>
    <w:rsid w:val="00606B29"/>
    <w:rsid w:val="006104AE"/>
    <w:rsid w:val="00610E88"/>
    <w:rsid w:val="00611A50"/>
    <w:rsid w:val="00611CEC"/>
    <w:rsid w:val="00612596"/>
    <w:rsid w:val="006138BE"/>
    <w:rsid w:val="00614D82"/>
    <w:rsid w:val="00614F6F"/>
    <w:rsid w:val="00615193"/>
    <w:rsid w:val="0061563E"/>
    <w:rsid w:val="00616508"/>
    <w:rsid w:val="0062020B"/>
    <w:rsid w:val="00620540"/>
    <w:rsid w:val="00620D37"/>
    <w:rsid w:val="00620DCA"/>
    <w:rsid w:val="006210DB"/>
    <w:rsid w:val="006213D7"/>
    <w:rsid w:val="006219EC"/>
    <w:rsid w:val="00621F71"/>
    <w:rsid w:val="00622C8E"/>
    <w:rsid w:val="00623112"/>
    <w:rsid w:val="00625809"/>
    <w:rsid w:val="00626937"/>
    <w:rsid w:val="00627503"/>
    <w:rsid w:val="00627BF3"/>
    <w:rsid w:val="00630322"/>
    <w:rsid w:val="00630450"/>
    <w:rsid w:val="00630643"/>
    <w:rsid w:val="00630BB4"/>
    <w:rsid w:val="00631810"/>
    <w:rsid w:val="00631F74"/>
    <w:rsid w:val="00632091"/>
    <w:rsid w:val="00634914"/>
    <w:rsid w:val="0063711A"/>
    <w:rsid w:val="0063714A"/>
    <w:rsid w:val="00641519"/>
    <w:rsid w:val="006417C5"/>
    <w:rsid w:val="00642E98"/>
    <w:rsid w:val="006441FD"/>
    <w:rsid w:val="00644D78"/>
    <w:rsid w:val="006454EA"/>
    <w:rsid w:val="006455F0"/>
    <w:rsid w:val="00645CAB"/>
    <w:rsid w:val="00646531"/>
    <w:rsid w:val="00646F12"/>
    <w:rsid w:val="00647C20"/>
    <w:rsid w:val="006500F6"/>
    <w:rsid w:val="00650D28"/>
    <w:rsid w:val="00650F70"/>
    <w:rsid w:val="006519AD"/>
    <w:rsid w:val="00651E5E"/>
    <w:rsid w:val="0065210D"/>
    <w:rsid w:val="00653848"/>
    <w:rsid w:val="006538A7"/>
    <w:rsid w:val="00654B84"/>
    <w:rsid w:val="006557BA"/>
    <w:rsid w:val="00657F68"/>
    <w:rsid w:val="006602CE"/>
    <w:rsid w:val="0066095C"/>
    <w:rsid w:val="006622EF"/>
    <w:rsid w:val="00662664"/>
    <w:rsid w:val="0066480C"/>
    <w:rsid w:val="00665EDC"/>
    <w:rsid w:val="00666ADA"/>
    <w:rsid w:val="00666D34"/>
    <w:rsid w:val="00670837"/>
    <w:rsid w:val="006733A5"/>
    <w:rsid w:val="00673B6C"/>
    <w:rsid w:val="006740A2"/>
    <w:rsid w:val="0067444F"/>
    <w:rsid w:val="00674987"/>
    <w:rsid w:val="00676190"/>
    <w:rsid w:val="006764B4"/>
    <w:rsid w:val="00676772"/>
    <w:rsid w:val="00676D01"/>
    <w:rsid w:val="0067785C"/>
    <w:rsid w:val="006824DA"/>
    <w:rsid w:val="00684564"/>
    <w:rsid w:val="00686D5C"/>
    <w:rsid w:val="00687E89"/>
    <w:rsid w:val="00687FF8"/>
    <w:rsid w:val="00690063"/>
    <w:rsid w:val="0069048D"/>
    <w:rsid w:val="006917FF"/>
    <w:rsid w:val="00691BF5"/>
    <w:rsid w:val="00692767"/>
    <w:rsid w:val="00692FE2"/>
    <w:rsid w:val="00693498"/>
    <w:rsid w:val="0069366E"/>
    <w:rsid w:val="00694A66"/>
    <w:rsid w:val="00694A7C"/>
    <w:rsid w:val="00694C00"/>
    <w:rsid w:val="0069566B"/>
    <w:rsid w:val="00695E0A"/>
    <w:rsid w:val="00695E15"/>
    <w:rsid w:val="00696D9E"/>
    <w:rsid w:val="0069735D"/>
    <w:rsid w:val="0069799B"/>
    <w:rsid w:val="00697A4B"/>
    <w:rsid w:val="006A0D07"/>
    <w:rsid w:val="006A170C"/>
    <w:rsid w:val="006A1978"/>
    <w:rsid w:val="006A19A7"/>
    <w:rsid w:val="006A27B3"/>
    <w:rsid w:val="006A293A"/>
    <w:rsid w:val="006A4109"/>
    <w:rsid w:val="006A44DE"/>
    <w:rsid w:val="006A71C6"/>
    <w:rsid w:val="006B0F58"/>
    <w:rsid w:val="006B1268"/>
    <w:rsid w:val="006B15EE"/>
    <w:rsid w:val="006B281E"/>
    <w:rsid w:val="006B3815"/>
    <w:rsid w:val="006B3A11"/>
    <w:rsid w:val="006B4086"/>
    <w:rsid w:val="006B5635"/>
    <w:rsid w:val="006B5AE1"/>
    <w:rsid w:val="006B6702"/>
    <w:rsid w:val="006C05BF"/>
    <w:rsid w:val="006C0E23"/>
    <w:rsid w:val="006C28E8"/>
    <w:rsid w:val="006C2B56"/>
    <w:rsid w:val="006C3A98"/>
    <w:rsid w:val="006C3B6C"/>
    <w:rsid w:val="006C4633"/>
    <w:rsid w:val="006C4C77"/>
    <w:rsid w:val="006C4FBD"/>
    <w:rsid w:val="006C52A9"/>
    <w:rsid w:val="006C7E55"/>
    <w:rsid w:val="006D2237"/>
    <w:rsid w:val="006D2CB7"/>
    <w:rsid w:val="006D372E"/>
    <w:rsid w:val="006D4B97"/>
    <w:rsid w:val="006D4CA7"/>
    <w:rsid w:val="006D516D"/>
    <w:rsid w:val="006D51AE"/>
    <w:rsid w:val="006D5B0E"/>
    <w:rsid w:val="006D5C0D"/>
    <w:rsid w:val="006D6EF0"/>
    <w:rsid w:val="006D7078"/>
    <w:rsid w:val="006D719E"/>
    <w:rsid w:val="006D7BB6"/>
    <w:rsid w:val="006D7BE5"/>
    <w:rsid w:val="006E16B2"/>
    <w:rsid w:val="006E3240"/>
    <w:rsid w:val="006E3AEE"/>
    <w:rsid w:val="006E3E78"/>
    <w:rsid w:val="006E3FE2"/>
    <w:rsid w:val="006E4CBC"/>
    <w:rsid w:val="006E513B"/>
    <w:rsid w:val="006E55C7"/>
    <w:rsid w:val="006E642A"/>
    <w:rsid w:val="006E6F19"/>
    <w:rsid w:val="006E74B8"/>
    <w:rsid w:val="006E7A74"/>
    <w:rsid w:val="006E7FFD"/>
    <w:rsid w:val="006F1A30"/>
    <w:rsid w:val="006F1B2C"/>
    <w:rsid w:val="006F2AEC"/>
    <w:rsid w:val="006F38AE"/>
    <w:rsid w:val="006F5F4E"/>
    <w:rsid w:val="006F6A65"/>
    <w:rsid w:val="006F6FE7"/>
    <w:rsid w:val="0070012B"/>
    <w:rsid w:val="00700233"/>
    <w:rsid w:val="0070046B"/>
    <w:rsid w:val="007009E8"/>
    <w:rsid w:val="0070151B"/>
    <w:rsid w:val="00701584"/>
    <w:rsid w:val="007017F3"/>
    <w:rsid w:val="00701AD8"/>
    <w:rsid w:val="00701DB2"/>
    <w:rsid w:val="007021AE"/>
    <w:rsid w:val="007023A0"/>
    <w:rsid w:val="00702A90"/>
    <w:rsid w:val="00702C09"/>
    <w:rsid w:val="00703303"/>
    <w:rsid w:val="00703FE1"/>
    <w:rsid w:val="00704609"/>
    <w:rsid w:val="00704B1B"/>
    <w:rsid w:val="0070568B"/>
    <w:rsid w:val="00705C25"/>
    <w:rsid w:val="00705EA8"/>
    <w:rsid w:val="00706C91"/>
    <w:rsid w:val="0070799A"/>
    <w:rsid w:val="00710910"/>
    <w:rsid w:val="007116D3"/>
    <w:rsid w:val="0071193E"/>
    <w:rsid w:val="00711DE5"/>
    <w:rsid w:val="0071286A"/>
    <w:rsid w:val="00712C57"/>
    <w:rsid w:val="00713475"/>
    <w:rsid w:val="00715132"/>
    <w:rsid w:val="007163E1"/>
    <w:rsid w:val="00716450"/>
    <w:rsid w:val="0071759E"/>
    <w:rsid w:val="007179D9"/>
    <w:rsid w:val="00717FBE"/>
    <w:rsid w:val="00720C91"/>
    <w:rsid w:val="00721952"/>
    <w:rsid w:val="00723F08"/>
    <w:rsid w:val="00724E72"/>
    <w:rsid w:val="00724F79"/>
    <w:rsid w:val="007265B0"/>
    <w:rsid w:val="00726742"/>
    <w:rsid w:val="00726CB0"/>
    <w:rsid w:val="007279AE"/>
    <w:rsid w:val="00727AEB"/>
    <w:rsid w:val="0073131F"/>
    <w:rsid w:val="007313FD"/>
    <w:rsid w:val="00731429"/>
    <w:rsid w:val="007317E9"/>
    <w:rsid w:val="00731C7C"/>
    <w:rsid w:val="00732D23"/>
    <w:rsid w:val="00732D9A"/>
    <w:rsid w:val="0073319F"/>
    <w:rsid w:val="007334E6"/>
    <w:rsid w:val="00734FD2"/>
    <w:rsid w:val="00735B2F"/>
    <w:rsid w:val="00735C8A"/>
    <w:rsid w:val="0073749A"/>
    <w:rsid w:val="00740A0E"/>
    <w:rsid w:val="00741BF0"/>
    <w:rsid w:val="00742070"/>
    <w:rsid w:val="00742741"/>
    <w:rsid w:val="0074301B"/>
    <w:rsid w:val="00743028"/>
    <w:rsid w:val="00744A2D"/>
    <w:rsid w:val="007452F1"/>
    <w:rsid w:val="00745ECE"/>
    <w:rsid w:val="00746B28"/>
    <w:rsid w:val="00747CDF"/>
    <w:rsid w:val="007502E3"/>
    <w:rsid w:val="00750B74"/>
    <w:rsid w:val="007518FB"/>
    <w:rsid w:val="0075226E"/>
    <w:rsid w:val="00752B31"/>
    <w:rsid w:val="007535BE"/>
    <w:rsid w:val="00753ABB"/>
    <w:rsid w:val="00753E2A"/>
    <w:rsid w:val="00755D19"/>
    <w:rsid w:val="007569A2"/>
    <w:rsid w:val="00757E63"/>
    <w:rsid w:val="007600C2"/>
    <w:rsid w:val="00760580"/>
    <w:rsid w:val="007612D4"/>
    <w:rsid w:val="007621EA"/>
    <w:rsid w:val="00762C24"/>
    <w:rsid w:val="0076349B"/>
    <w:rsid w:val="00763DF0"/>
    <w:rsid w:val="007651B5"/>
    <w:rsid w:val="0076582E"/>
    <w:rsid w:val="007660DC"/>
    <w:rsid w:val="007661AD"/>
    <w:rsid w:val="007679D7"/>
    <w:rsid w:val="0077090A"/>
    <w:rsid w:val="00771573"/>
    <w:rsid w:val="007717C6"/>
    <w:rsid w:val="00771FC7"/>
    <w:rsid w:val="00773155"/>
    <w:rsid w:val="00773792"/>
    <w:rsid w:val="00773BB4"/>
    <w:rsid w:val="007742F7"/>
    <w:rsid w:val="00774433"/>
    <w:rsid w:val="0077548E"/>
    <w:rsid w:val="00775D4E"/>
    <w:rsid w:val="007766C4"/>
    <w:rsid w:val="00777A96"/>
    <w:rsid w:val="00780533"/>
    <w:rsid w:val="00780852"/>
    <w:rsid w:val="00780D85"/>
    <w:rsid w:val="00782160"/>
    <w:rsid w:val="0078232F"/>
    <w:rsid w:val="00782C4C"/>
    <w:rsid w:val="007838C0"/>
    <w:rsid w:val="00783D78"/>
    <w:rsid w:val="007855D3"/>
    <w:rsid w:val="0078631E"/>
    <w:rsid w:val="00786419"/>
    <w:rsid w:val="00786B3A"/>
    <w:rsid w:val="007877A3"/>
    <w:rsid w:val="00787816"/>
    <w:rsid w:val="00790DBD"/>
    <w:rsid w:val="00791C7E"/>
    <w:rsid w:val="00792DD8"/>
    <w:rsid w:val="00793EA9"/>
    <w:rsid w:val="00794304"/>
    <w:rsid w:val="0079660B"/>
    <w:rsid w:val="00797988"/>
    <w:rsid w:val="00797A2C"/>
    <w:rsid w:val="007A210D"/>
    <w:rsid w:val="007A3820"/>
    <w:rsid w:val="007A3AAC"/>
    <w:rsid w:val="007A4060"/>
    <w:rsid w:val="007A5790"/>
    <w:rsid w:val="007A5934"/>
    <w:rsid w:val="007A69D1"/>
    <w:rsid w:val="007A77DE"/>
    <w:rsid w:val="007A7C9C"/>
    <w:rsid w:val="007A7D02"/>
    <w:rsid w:val="007A7F88"/>
    <w:rsid w:val="007B00BE"/>
    <w:rsid w:val="007B04C1"/>
    <w:rsid w:val="007B06BF"/>
    <w:rsid w:val="007B195D"/>
    <w:rsid w:val="007B1CD4"/>
    <w:rsid w:val="007B1F8C"/>
    <w:rsid w:val="007B2578"/>
    <w:rsid w:val="007B2E56"/>
    <w:rsid w:val="007B4C82"/>
    <w:rsid w:val="007B570C"/>
    <w:rsid w:val="007B58F4"/>
    <w:rsid w:val="007B6031"/>
    <w:rsid w:val="007B6692"/>
    <w:rsid w:val="007B6CCA"/>
    <w:rsid w:val="007B6D0A"/>
    <w:rsid w:val="007B7863"/>
    <w:rsid w:val="007C1F37"/>
    <w:rsid w:val="007C2706"/>
    <w:rsid w:val="007C2904"/>
    <w:rsid w:val="007C3CD2"/>
    <w:rsid w:val="007C4824"/>
    <w:rsid w:val="007C4F61"/>
    <w:rsid w:val="007C6097"/>
    <w:rsid w:val="007C633E"/>
    <w:rsid w:val="007C6429"/>
    <w:rsid w:val="007C6636"/>
    <w:rsid w:val="007C696B"/>
    <w:rsid w:val="007C6CB5"/>
    <w:rsid w:val="007C783A"/>
    <w:rsid w:val="007C7B06"/>
    <w:rsid w:val="007C7B36"/>
    <w:rsid w:val="007D04BF"/>
    <w:rsid w:val="007D08C2"/>
    <w:rsid w:val="007D207A"/>
    <w:rsid w:val="007D2DEF"/>
    <w:rsid w:val="007D3177"/>
    <w:rsid w:val="007D3315"/>
    <w:rsid w:val="007D3581"/>
    <w:rsid w:val="007D3A4C"/>
    <w:rsid w:val="007D4091"/>
    <w:rsid w:val="007D457B"/>
    <w:rsid w:val="007D4B0E"/>
    <w:rsid w:val="007D4B51"/>
    <w:rsid w:val="007D50CF"/>
    <w:rsid w:val="007D52C1"/>
    <w:rsid w:val="007D7C1F"/>
    <w:rsid w:val="007E04D9"/>
    <w:rsid w:val="007E0ECB"/>
    <w:rsid w:val="007E0EFC"/>
    <w:rsid w:val="007E1D3B"/>
    <w:rsid w:val="007E2E38"/>
    <w:rsid w:val="007E2EBA"/>
    <w:rsid w:val="007E615C"/>
    <w:rsid w:val="007E6ABE"/>
    <w:rsid w:val="007E75B8"/>
    <w:rsid w:val="007F0156"/>
    <w:rsid w:val="007F1BCE"/>
    <w:rsid w:val="007F1CD6"/>
    <w:rsid w:val="007F3C66"/>
    <w:rsid w:val="007F3F59"/>
    <w:rsid w:val="007F455D"/>
    <w:rsid w:val="007F460A"/>
    <w:rsid w:val="007F5889"/>
    <w:rsid w:val="007F64C2"/>
    <w:rsid w:val="007F6C1B"/>
    <w:rsid w:val="007F6E66"/>
    <w:rsid w:val="007F7A5E"/>
    <w:rsid w:val="007F7DEE"/>
    <w:rsid w:val="00800E50"/>
    <w:rsid w:val="008012E1"/>
    <w:rsid w:val="00801A9C"/>
    <w:rsid w:val="00801F11"/>
    <w:rsid w:val="008036AF"/>
    <w:rsid w:val="00803CAD"/>
    <w:rsid w:val="00803D58"/>
    <w:rsid w:val="00804B7F"/>
    <w:rsid w:val="00804C15"/>
    <w:rsid w:val="00806179"/>
    <w:rsid w:val="00807F9D"/>
    <w:rsid w:val="00810D09"/>
    <w:rsid w:val="0081102B"/>
    <w:rsid w:val="00812113"/>
    <w:rsid w:val="00812357"/>
    <w:rsid w:val="00812CFD"/>
    <w:rsid w:val="008134AB"/>
    <w:rsid w:val="00813915"/>
    <w:rsid w:val="00813A27"/>
    <w:rsid w:val="00813EF0"/>
    <w:rsid w:val="0081428F"/>
    <w:rsid w:val="00814E1C"/>
    <w:rsid w:val="00815995"/>
    <w:rsid w:val="00815A27"/>
    <w:rsid w:val="00816068"/>
    <w:rsid w:val="008169D9"/>
    <w:rsid w:val="008169FF"/>
    <w:rsid w:val="0081743B"/>
    <w:rsid w:val="008211E8"/>
    <w:rsid w:val="008216FE"/>
    <w:rsid w:val="00821704"/>
    <w:rsid w:val="0082226B"/>
    <w:rsid w:val="00822C35"/>
    <w:rsid w:val="008242E1"/>
    <w:rsid w:val="00826B02"/>
    <w:rsid w:val="00826B24"/>
    <w:rsid w:val="00827D8D"/>
    <w:rsid w:val="00827EA9"/>
    <w:rsid w:val="008307DC"/>
    <w:rsid w:val="00830A62"/>
    <w:rsid w:val="00831163"/>
    <w:rsid w:val="00831A0B"/>
    <w:rsid w:val="00834A3E"/>
    <w:rsid w:val="0083538B"/>
    <w:rsid w:val="0083543B"/>
    <w:rsid w:val="0083683C"/>
    <w:rsid w:val="00836D3C"/>
    <w:rsid w:val="00837655"/>
    <w:rsid w:val="008409EA"/>
    <w:rsid w:val="00841482"/>
    <w:rsid w:val="008414D6"/>
    <w:rsid w:val="0084153E"/>
    <w:rsid w:val="00841E97"/>
    <w:rsid w:val="0084353B"/>
    <w:rsid w:val="00844327"/>
    <w:rsid w:val="00844E2D"/>
    <w:rsid w:val="00845269"/>
    <w:rsid w:val="008454BE"/>
    <w:rsid w:val="0084622E"/>
    <w:rsid w:val="00846425"/>
    <w:rsid w:val="00847930"/>
    <w:rsid w:val="0085051F"/>
    <w:rsid w:val="00851923"/>
    <w:rsid w:val="00852444"/>
    <w:rsid w:val="008549CF"/>
    <w:rsid w:val="00854DFA"/>
    <w:rsid w:val="008551DF"/>
    <w:rsid w:val="00855D23"/>
    <w:rsid w:val="00857C4C"/>
    <w:rsid w:val="00857C91"/>
    <w:rsid w:val="008606E3"/>
    <w:rsid w:val="0086264F"/>
    <w:rsid w:val="0086287E"/>
    <w:rsid w:val="008649DE"/>
    <w:rsid w:val="008664FB"/>
    <w:rsid w:val="00866C43"/>
    <w:rsid w:val="00866E6C"/>
    <w:rsid w:val="00866F36"/>
    <w:rsid w:val="008706CC"/>
    <w:rsid w:val="008706D2"/>
    <w:rsid w:val="008709EB"/>
    <w:rsid w:val="00870F57"/>
    <w:rsid w:val="00870FFE"/>
    <w:rsid w:val="008712F0"/>
    <w:rsid w:val="00871960"/>
    <w:rsid w:val="00872565"/>
    <w:rsid w:val="00872621"/>
    <w:rsid w:val="00872855"/>
    <w:rsid w:val="00872DD0"/>
    <w:rsid w:val="008739F5"/>
    <w:rsid w:val="00873CDF"/>
    <w:rsid w:val="0087456C"/>
    <w:rsid w:val="008749C8"/>
    <w:rsid w:val="00875205"/>
    <w:rsid w:val="00875CA5"/>
    <w:rsid w:val="008765A0"/>
    <w:rsid w:val="0087729A"/>
    <w:rsid w:val="0087787C"/>
    <w:rsid w:val="00877C20"/>
    <w:rsid w:val="00880F82"/>
    <w:rsid w:val="0088121E"/>
    <w:rsid w:val="0088125B"/>
    <w:rsid w:val="0088250E"/>
    <w:rsid w:val="00883413"/>
    <w:rsid w:val="00884619"/>
    <w:rsid w:val="0088502E"/>
    <w:rsid w:val="00885B1C"/>
    <w:rsid w:val="008861BF"/>
    <w:rsid w:val="0088639D"/>
    <w:rsid w:val="008877BF"/>
    <w:rsid w:val="008904E2"/>
    <w:rsid w:val="00890866"/>
    <w:rsid w:val="00891376"/>
    <w:rsid w:val="0089274A"/>
    <w:rsid w:val="008941EB"/>
    <w:rsid w:val="00895BA3"/>
    <w:rsid w:val="00895DCE"/>
    <w:rsid w:val="008961B5"/>
    <w:rsid w:val="00896722"/>
    <w:rsid w:val="00897E17"/>
    <w:rsid w:val="008A08A0"/>
    <w:rsid w:val="008A1D65"/>
    <w:rsid w:val="008A2265"/>
    <w:rsid w:val="008A2CB2"/>
    <w:rsid w:val="008A37B6"/>
    <w:rsid w:val="008A4199"/>
    <w:rsid w:val="008A497E"/>
    <w:rsid w:val="008A589D"/>
    <w:rsid w:val="008A5D91"/>
    <w:rsid w:val="008A6050"/>
    <w:rsid w:val="008A7C30"/>
    <w:rsid w:val="008B0871"/>
    <w:rsid w:val="008B0CF9"/>
    <w:rsid w:val="008B0DF0"/>
    <w:rsid w:val="008B1FCA"/>
    <w:rsid w:val="008B2090"/>
    <w:rsid w:val="008B26F1"/>
    <w:rsid w:val="008B2ADF"/>
    <w:rsid w:val="008B3300"/>
    <w:rsid w:val="008B4F9B"/>
    <w:rsid w:val="008B5724"/>
    <w:rsid w:val="008B5951"/>
    <w:rsid w:val="008B7387"/>
    <w:rsid w:val="008B766F"/>
    <w:rsid w:val="008B7CB1"/>
    <w:rsid w:val="008C037E"/>
    <w:rsid w:val="008C0A46"/>
    <w:rsid w:val="008C1A4B"/>
    <w:rsid w:val="008C1D6E"/>
    <w:rsid w:val="008C1F9B"/>
    <w:rsid w:val="008C289E"/>
    <w:rsid w:val="008C54C9"/>
    <w:rsid w:val="008C5F6B"/>
    <w:rsid w:val="008C60D8"/>
    <w:rsid w:val="008D1A9E"/>
    <w:rsid w:val="008D1BAF"/>
    <w:rsid w:val="008D214B"/>
    <w:rsid w:val="008D2A01"/>
    <w:rsid w:val="008D3186"/>
    <w:rsid w:val="008D4ACB"/>
    <w:rsid w:val="008D50F0"/>
    <w:rsid w:val="008D57C6"/>
    <w:rsid w:val="008D5821"/>
    <w:rsid w:val="008D61FF"/>
    <w:rsid w:val="008D7FC9"/>
    <w:rsid w:val="008E04FC"/>
    <w:rsid w:val="008E08CA"/>
    <w:rsid w:val="008E0D69"/>
    <w:rsid w:val="008E0ED8"/>
    <w:rsid w:val="008E3A78"/>
    <w:rsid w:val="008E3FAE"/>
    <w:rsid w:val="008E4F5A"/>
    <w:rsid w:val="008E69A5"/>
    <w:rsid w:val="008E744D"/>
    <w:rsid w:val="008E7938"/>
    <w:rsid w:val="008E7C02"/>
    <w:rsid w:val="008F0E14"/>
    <w:rsid w:val="008F1274"/>
    <w:rsid w:val="008F2AE4"/>
    <w:rsid w:val="008F2B56"/>
    <w:rsid w:val="008F353E"/>
    <w:rsid w:val="008F4C26"/>
    <w:rsid w:val="008F5110"/>
    <w:rsid w:val="008F5354"/>
    <w:rsid w:val="008F57D5"/>
    <w:rsid w:val="008F64D1"/>
    <w:rsid w:val="008F7564"/>
    <w:rsid w:val="008F7F98"/>
    <w:rsid w:val="00900BA9"/>
    <w:rsid w:val="00900D44"/>
    <w:rsid w:val="00902E3C"/>
    <w:rsid w:val="009031DE"/>
    <w:rsid w:val="009036DB"/>
    <w:rsid w:val="00903A44"/>
    <w:rsid w:val="00904F49"/>
    <w:rsid w:val="0090638A"/>
    <w:rsid w:val="009063AC"/>
    <w:rsid w:val="0090645F"/>
    <w:rsid w:val="00907B45"/>
    <w:rsid w:val="00910FF4"/>
    <w:rsid w:val="00911E36"/>
    <w:rsid w:val="00913BC3"/>
    <w:rsid w:val="009146F7"/>
    <w:rsid w:val="0091534E"/>
    <w:rsid w:val="00915E9C"/>
    <w:rsid w:val="00916D74"/>
    <w:rsid w:val="009178BF"/>
    <w:rsid w:val="00917CC1"/>
    <w:rsid w:val="00917FE8"/>
    <w:rsid w:val="00920514"/>
    <w:rsid w:val="0092085A"/>
    <w:rsid w:val="00920DFE"/>
    <w:rsid w:val="00920EAD"/>
    <w:rsid w:val="00921039"/>
    <w:rsid w:val="00921356"/>
    <w:rsid w:val="00921B64"/>
    <w:rsid w:val="0092278A"/>
    <w:rsid w:val="00922AD3"/>
    <w:rsid w:val="0092342E"/>
    <w:rsid w:val="00923C1F"/>
    <w:rsid w:val="00923E05"/>
    <w:rsid w:val="009244C3"/>
    <w:rsid w:val="00925187"/>
    <w:rsid w:val="0092715D"/>
    <w:rsid w:val="0092739C"/>
    <w:rsid w:val="00930192"/>
    <w:rsid w:val="0093021C"/>
    <w:rsid w:val="009307A5"/>
    <w:rsid w:val="00931023"/>
    <w:rsid w:val="0093111C"/>
    <w:rsid w:val="009318CF"/>
    <w:rsid w:val="00931BB0"/>
    <w:rsid w:val="009322B6"/>
    <w:rsid w:val="0093293A"/>
    <w:rsid w:val="00932E7E"/>
    <w:rsid w:val="009338D6"/>
    <w:rsid w:val="00933997"/>
    <w:rsid w:val="00933D1B"/>
    <w:rsid w:val="00936C5B"/>
    <w:rsid w:val="00937105"/>
    <w:rsid w:val="0094082D"/>
    <w:rsid w:val="0094182D"/>
    <w:rsid w:val="00942406"/>
    <w:rsid w:val="009432EB"/>
    <w:rsid w:val="00943EDA"/>
    <w:rsid w:val="00944CC5"/>
    <w:rsid w:val="00945755"/>
    <w:rsid w:val="009461D0"/>
    <w:rsid w:val="009462A9"/>
    <w:rsid w:val="00946358"/>
    <w:rsid w:val="00946386"/>
    <w:rsid w:val="00947AA1"/>
    <w:rsid w:val="00947B4D"/>
    <w:rsid w:val="009509DE"/>
    <w:rsid w:val="00950E4B"/>
    <w:rsid w:val="00950F31"/>
    <w:rsid w:val="00951B8B"/>
    <w:rsid w:val="00951C90"/>
    <w:rsid w:val="00954B72"/>
    <w:rsid w:val="00954E3E"/>
    <w:rsid w:val="0095584B"/>
    <w:rsid w:val="00955AA1"/>
    <w:rsid w:val="009579E8"/>
    <w:rsid w:val="0096097A"/>
    <w:rsid w:val="009616E3"/>
    <w:rsid w:val="0096174C"/>
    <w:rsid w:val="00961856"/>
    <w:rsid w:val="009623D0"/>
    <w:rsid w:val="00962D4E"/>
    <w:rsid w:val="00963004"/>
    <w:rsid w:val="00963A02"/>
    <w:rsid w:val="00964114"/>
    <w:rsid w:val="009644CF"/>
    <w:rsid w:val="0096475E"/>
    <w:rsid w:val="0096524F"/>
    <w:rsid w:val="009656CA"/>
    <w:rsid w:val="0096579A"/>
    <w:rsid w:val="00966B76"/>
    <w:rsid w:val="00967398"/>
    <w:rsid w:val="00967AC1"/>
    <w:rsid w:val="00967F33"/>
    <w:rsid w:val="00970754"/>
    <w:rsid w:val="009709F9"/>
    <w:rsid w:val="0097733C"/>
    <w:rsid w:val="0097748C"/>
    <w:rsid w:val="009809B4"/>
    <w:rsid w:val="00980D81"/>
    <w:rsid w:val="00980F89"/>
    <w:rsid w:val="00981766"/>
    <w:rsid w:val="009820FF"/>
    <w:rsid w:val="00982DCA"/>
    <w:rsid w:val="00983382"/>
    <w:rsid w:val="00983A3D"/>
    <w:rsid w:val="00984123"/>
    <w:rsid w:val="00985652"/>
    <w:rsid w:val="00985BFA"/>
    <w:rsid w:val="00985D56"/>
    <w:rsid w:val="00986288"/>
    <w:rsid w:val="009868C7"/>
    <w:rsid w:val="0098738C"/>
    <w:rsid w:val="00987FB0"/>
    <w:rsid w:val="009902A5"/>
    <w:rsid w:val="00992A62"/>
    <w:rsid w:val="00992D94"/>
    <w:rsid w:val="009937D7"/>
    <w:rsid w:val="00993A19"/>
    <w:rsid w:val="009951FC"/>
    <w:rsid w:val="00995B3E"/>
    <w:rsid w:val="00995B9C"/>
    <w:rsid w:val="00996962"/>
    <w:rsid w:val="00997535"/>
    <w:rsid w:val="00997734"/>
    <w:rsid w:val="00997932"/>
    <w:rsid w:val="00997A65"/>
    <w:rsid w:val="00997C0B"/>
    <w:rsid w:val="009A0ADB"/>
    <w:rsid w:val="009A2535"/>
    <w:rsid w:val="009A2D11"/>
    <w:rsid w:val="009A3031"/>
    <w:rsid w:val="009A30FC"/>
    <w:rsid w:val="009A3CD9"/>
    <w:rsid w:val="009A44D8"/>
    <w:rsid w:val="009A478E"/>
    <w:rsid w:val="009A552F"/>
    <w:rsid w:val="009A6AD1"/>
    <w:rsid w:val="009A70C8"/>
    <w:rsid w:val="009A7894"/>
    <w:rsid w:val="009B0E7F"/>
    <w:rsid w:val="009B1A17"/>
    <w:rsid w:val="009B3EC9"/>
    <w:rsid w:val="009B42B6"/>
    <w:rsid w:val="009B4688"/>
    <w:rsid w:val="009B4D82"/>
    <w:rsid w:val="009B5662"/>
    <w:rsid w:val="009B59FD"/>
    <w:rsid w:val="009B6D9F"/>
    <w:rsid w:val="009B73E3"/>
    <w:rsid w:val="009B77C2"/>
    <w:rsid w:val="009C01EB"/>
    <w:rsid w:val="009C02D2"/>
    <w:rsid w:val="009C066A"/>
    <w:rsid w:val="009C0D70"/>
    <w:rsid w:val="009C1049"/>
    <w:rsid w:val="009C1173"/>
    <w:rsid w:val="009C13D4"/>
    <w:rsid w:val="009C2B12"/>
    <w:rsid w:val="009C3101"/>
    <w:rsid w:val="009C3164"/>
    <w:rsid w:val="009C3587"/>
    <w:rsid w:val="009C3803"/>
    <w:rsid w:val="009C441C"/>
    <w:rsid w:val="009C4773"/>
    <w:rsid w:val="009C6695"/>
    <w:rsid w:val="009C6A3F"/>
    <w:rsid w:val="009D0B4A"/>
    <w:rsid w:val="009D0F0E"/>
    <w:rsid w:val="009D20AC"/>
    <w:rsid w:val="009D23C8"/>
    <w:rsid w:val="009D2E81"/>
    <w:rsid w:val="009D2FCE"/>
    <w:rsid w:val="009D4B8B"/>
    <w:rsid w:val="009D5CE6"/>
    <w:rsid w:val="009D6FDD"/>
    <w:rsid w:val="009E1DEF"/>
    <w:rsid w:val="009E3193"/>
    <w:rsid w:val="009E32DA"/>
    <w:rsid w:val="009E4999"/>
    <w:rsid w:val="009E4BAB"/>
    <w:rsid w:val="009E5E69"/>
    <w:rsid w:val="009E5EC0"/>
    <w:rsid w:val="009E73FC"/>
    <w:rsid w:val="009F17DA"/>
    <w:rsid w:val="009F1ECA"/>
    <w:rsid w:val="009F27B8"/>
    <w:rsid w:val="009F27BC"/>
    <w:rsid w:val="009F28BB"/>
    <w:rsid w:val="009F3BA8"/>
    <w:rsid w:val="009F43B0"/>
    <w:rsid w:val="00A0038D"/>
    <w:rsid w:val="00A01587"/>
    <w:rsid w:val="00A02545"/>
    <w:rsid w:val="00A031D5"/>
    <w:rsid w:val="00A0511B"/>
    <w:rsid w:val="00A05209"/>
    <w:rsid w:val="00A06539"/>
    <w:rsid w:val="00A07781"/>
    <w:rsid w:val="00A07BFB"/>
    <w:rsid w:val="00A11020"/>
    <w:rsid w:val="00A1286D"/>
    <w:rsid w:val="00A12C85"/>
    <w:rsid w:val="00A14FE8"/>
    <w:rsid w:val="00A15178"/>
    <w:rsid w:val="00A158C6"/>
    <w:rsid w:val="00A16066"/>
    <w:rsid w:val="00A1785E"/>
    <w:rsid w:val="00A21261"/>
    <w:rsid w:val="00A215F9"/>
    <w:rsid w:val="00A21FC9"/>
    <w:rsid w:val="00A22652"/>
    <w:rsid w:val="00A22790"/>
    <w:rsid w:val="00A22831"/>
    <w:rsid w:val="00A23097"/>
    <w:rsid w:val="00A240C6"/>
    <w:rsid w:val="00A25164"/>
    <w:rsid w:val="00A253B1"/>
    <w:rsid w:val="00A25AA9"/>
    <w:rsid w:val="00A25F2B"/>
    <w:rsid w:val="00A27529"/>
    <w:rsid w:val="00A27EA7"/>
    <w:rsid w:val="00A3081D"/>
    <w:rsid w:val="00A31A06"/>
    <w:rsid w:val="00A3216E"/>
    <w:rsid w:val="00A33A10"/>
    <w:rsid w:val="00A345C5"/>
    <w:rsid w:val="00A347A5"/>
    <w:rsid w:val="00A35184"/>
    <w:rsid w:val="00A35846"/>
    <w:rsid w:val="00A368CA"/>
    <w:rsid w:val="00A36BAD"/>
    <w:rsid w:val="00A377A8"/>
    <w:rsid w:val="00A410A6"/>
    <w:rsid w:val="00A418FB"/>
    <w:rsid w:val="00A41DA2"/>
    <w:rsid w:val="00A42CF7"/>
    <w:rsid w:val="00A42E18"/>
    <w:rsid w:val="00A43F79"/>
    <w:rsid w:val="00A456EB"/>
    <w:rsid w:val="00A46831"/>
    <w:rsid w:val="00A46E7C"/>
    <w:rsid w:val="00A47186"/>
    <w:rsid w:val="00A47C7C"/>
    <w:rsid w:val="00A504A0"/>
    <w:rsid w:val="00A51119"/>
    <w:rsid w:val="00A52D66"/>
    <w:rsid w:val="00A52F0A"/>
    <w:rsid w:val="00A53FDB"/>
    <w:rsid w:val="00A54806"/>
    <w:rsid w:val="00A55578"/>
    <w:rsid w:val="00A570D5"/>
    <w:rsid w:val="00A5769C"/>
    <w:rsid w:val="00A606FB"/>
    <w:rsid w:val="00A609CF"/>
    <w:rsid w:val="00A60FB9"/>
    <w:rsid w:val="00A61BC9"/>
    <w:rsid w:val="00A62788"/>
    <w:rsid w:val="00A62AD3"/>
    <w:rsid w:val="00A6321A"/>
    <w:rsid w:val="00A63924"/>
    <w:rsid w:val="00A642E8"/>
    <w:rsid w:val="00A64996"/>
    <w:rsid w:val="00A6579D"/>
    <w:rsid w:val="00A658C2"/>
    <w:rsid w:val="00A662DD"/>
    <w:rsid w:val="00A66A34"/>
    <w:rsid w:val="00A67EAF"/>
    <w:rsid w:val="00A7059E"/>
    <w:rsid w:val="00A71327"/>
    <w:rsid w:val="00A72734"/>
    <w:rsid w:val="00A72BC1"/>
    <w:rsid w:val="00A74246"/>
    <w:rsid w:val="00A746EA"/>
    <w:rsid w:val="00A75F5F"/>
    <w:rsid w:val="00A75FC5"/>
    <w:rsid w:val="00A77760"/>
    <w:rsid w:val="00A802F2"/>
    <w:rsid w:val="00A80477"/>
    <w:rsid w:val="00A80EB2"/>
    <w:rsid w:val="00A819A3"/>
    <w:rsid w:val="00A8226B"/>
    <w:rsid w:val="00A82F9C"/>
    <w:rsid w:val="00A83C99"/>
    <w:rsid w:val="00A83CB2"/>
    <w:rsid w:val="00A8506B"/>
    <w:rsid w:val="00A8528B"/>
    <w:rsid w:val="00A858B6"/>
    <w:rsid w:val="00A85A07"/>
    <w:rsid w:val="00A86341"/>
    <w:rsid w:val="00A87168"/>
    <w:rsid w:val="00A901C2"/>
    <w:rsid w:val="00A905A4"/>
    <w:rsid w:val="00A90BF6"/>
    <w:rsid w:val="00A91123"/>
    <w:rsid w:val="00A9149C"/>
    <w:rsid w:val="00A916FA"/>
    <w:rsid w:val="00A91BE2"/>
    <w:rsid w:val="00A92415"/>
    <w:rsid w:val="00A92666"/>
    <w:rsid w:val="00A9457C"/>
    <w:rsid w:val="00A96E74"/>
    <w:rsid w:val="00AA0C32"/>
    <w:rsid w:val="00AA0ECE"/>
    <w:rsid w:val="00AA3261"/>
    <w:rsid w:val="00AA38E0"/>
    <w:rsid w:val="00AA4358"/>
    <w:rsid w:val="00AA4A38"/>
    <w:rsid w:val="00AA5AA6"/>
    <w:rsid w:val="00AA6155"/>
    <w:rsid w:val="00AA6967"/>
    <w:rsid w:val="00AA69FD"/>
    <w:rsid w:val="00AA7D70"/>
    <w:rsid w:val="00AB0547"/>
    <w:rsid w:val="00AB08A7"/>
    <w:rsid w:val="00AB2727"/>
    <w:rsid w:val="00AB2C5E"/>
    <w:rsid w:val="00AB3340"/>
    <w:rsid w:val="00AB4A5C"/>
    <w:rsid w:val="00AB4BB1"/>
    <w:rsid w:val="00AB58C4"/>
    <w:rsid w:val="00AB6CA9"/>
    <w:rsid w:val="00AB6F8F"/>
    <w:rsid w:val="00AB7F09"/>
    <w:rsid w:val="00AC0673"/>
    <w:rsid w:val="00AC1E69"/>
    <w:rsid w:val="00AC1F04"/>
    <w:rsid w:val="00AC2246"/>
    <w:rsid w:val="00AC35CD"/>
    <w:rsid w:val="00AC3B56"/>
    <w:rsid w:val="00AC4042"/>
    <w:rsid w:val="00AC47C1"/>
    <w:rsid w:val="00AC5555"/>
    <w:rsid w:val="00AC56E3"/>
    <w:rsid w:val="00AC5EDD"/>
    <w:rsid w:val="00AD07AD"/>
    <w:rsid w:val="00AD0C9C"/>
    <w:rsid w:val="00AD14FD"/>
    <w:rsid w:val="00AD1F0B"/>
    <w:rsid w:val="00AD20F3"/>
    <w:rsid w:val="00AD2567"/>
    <w:rsid w:val="00AD2BDF"/>
    <w:rsid w:val="00AD36CC"/>
    <w:rsid w:val="00AD4909"/>
    <w:rsid w:val="00AD4A26"/>
    <w:rsid w:val="00AD5077"/>
    <w:rsid w:val="00AD5ADA"/>
    <w:rsid w:val="00AD5E58"/>
    <w:rsid w:val="00AE246C"/>
    <w:rsid w:val="00AE24D5"/>
    <w:rsid w:val="00AE2EA8"/>
    <w:rsid w:val="00AE35F6"/>
    <w:rsid w:val="00AE39DA"/>
    <w:rsid w:val="00AE3FCD"/>
    <w:rsid w:val="00AE5141"/>
    <w:rsid w:val="00AE53BA"/>
    <w:rsid w:val="00AE7F0D"/>
    <w:rsid w:val="00AF0813"/>
    <w:rsid w:val="00AF0AEA"/>
    <w:rsid w:val="00AF1570"/>
    <w:rsid w:val="00AF2A9C"/>
    <w:rsid w:val="00AF337D"/>
    <w:rsid w:val="00AF369B"/>
    <w:rsid w:val="00AF4009"/>
    <w:rsid w:val="00AF4D79"/>
    <w:rsid w:val="00AF616C"/>
    <w:rsid w:val="00AF6392"/>
    <w:rsid w:val="00AF795E"/>
    <w:rsid w:val="00B0049F"/>
    <w:rsid w:val="00B0063F"/>
    <w:rsid w:val="00B00B15"/>
    <w:rsid w:val="00B00E38"/>
    <w:rsid w:val="00B013BF"/>
    <w:rsid w:val="00B0179A"/>
    <w:rsid w:val="00B018A8"/>
    <w:rsid w:val="00B020EA"/>
    <w:rsid w:val="00B02E0D"/>
    <w:rsid w:val="00B02F2D"/>
    <w:rsid w:val="00B031AE"/>
    <w:rsid w:val="00B046B6"/>
    <w:rsid w:val="00B05C51"/>
    <w:rsid w:val="00B0646F"/>
    <w:rsid w:val="00B06AC2"/>
    <w:rsid w:val="00B06B67"/>
    <w:rsid w:val="00B07096"/>
    <w:rsid w:val="00B07588"/>
    <w:rsid w:val="00B11D20"/>
    <w:rsid w:val="00B12479"/>
    <w:rsid w:val="00B13817"/>
    <w:rsid w:val="00B13FCB"/>
    <w:rsid w:val="00B14C9C"/>
    <w:rsid w:val="00B14F51"/>
    <w:rsid w:val="00B155CD"/>
    <w:rsid w:val="00B17AC9"/>
    <w:rsid w:val="00B17D21"/>
    <w:rsid w:val="00B17FDE"/>
    <w:rsid w:val="00B205C3"/>
    <w:rsid w:val="00B21F73"/>
    <w:rsid w:val="00B22035"/>
    <w:rsid w:val="00B22C8B"/>
    <w:rsid w:val="00B22CF4"/>
    <w:rsid w:val="00B23E18"/>
    <w:rsid w:val="00B24104"/>
    <w:rsid w:val="00B24427"/>
    <w:rsid w:val="00B25A8B"/>
    <w:rsid w:val="00B26CAA"/>
    <w:rsid w:val="00B2748B"/>
    <w:rsid w:val="00B30338"/>
    <w:rsid w:val="00B3181F"/>
    <w:rsid w:val="00B319E1"/>
    <w:rsid w:val="00B31C1F"/>
    <w:rsid w:val="00B31DAE"/>
    <w:rsid w:val="00B32D0E"/>
    <w:rsid w:val="00B334B6"/>
    <w:rsid w:val="00B34B1A"/>
    <w:rsid w:val="00B34F37"/>
    <w:rsid w:val="00B35B97"/>
    <w:rsid w:val="00B35BB6"/>
    <w:rsid w:val="00B3642E"/>
    <w:rsid w:val="00B36D83"/>
    <w:rsid w:val="00B36E5B"/>
    <w:rsid w:val="00B37702"/>
    <w:rsid w:val="00B37C37"/>
    <w:rsid w:val="00B40366"/>
    <w:rsid w:val="00B4338A"/>
    <w:rsid w:val="00B436FB"/>
    <w:rsid w:val="00B43956"/>
    <w:rsid w:val="00B45420"/>
    <w:rsid w:val="00B45F83"/>
    <w:rsid w:val="00B4707D"/>
    <w:rsid w:val="00B5096B"/>
    <w:rsid w:val="00B51D17"/>
    <w:rsid w:val="00B51EBF"/>
    <w:rsid w:val="00B52468"/>
    <w:rsid w:val="00B52B37"/>
    <w:rsid w:val="00B52DFE"/>
    <w:rsid w:val="00B54D27"/>
    <w:rsid w:val="00B55BE8"/>
    <w:rsid w:val="00B56C42"/>
    <w:rsid w:val="00B56D5B"/>
    <w:rsid w:val="00B57537"/>
    <w:rsid w:val="00B60F84"/>
    <w:rsid w:val="00B6176D"/>
    <w:rsid w:val="00B61965"/>
    <w:rsid w:val="00B621C2"/>
    <w:rsid w:val="00B621C4"/>
    <w:rsid w:val="00B62DD9"/>
    <w:rsid w:val="00B62DF6"/>
    <w:rsid w:val="00B632BD"/>
    <w:rsid w:val="00B63666"/>
    <w:rsid w:val="00B63C22"/>
    <w:rsid w:val="00B64AF6"/>
    <w:rsid w:val="00B6543C"/>
    <w:rsid w:val="00B6577B"/>
    <w:rsid w:val="00B65EC1"/>
    <w:rsid w:val="00B661D4"/>
    <w:rsid w:val="00B664F3"/>
    <w:rsid w:val="00B6719C"/>
    <w:rsid w:val="00B70147"/>
    <w:rsid w:val="00B70370"/>
    <w:rsid w:val="00B70B84"/>
    <w:rsid w:val="00B721B8"/>
    <w:rsid w:val="00B73201"/>
    <w:rsid w:val="00B73C81"/>
    <w:rsid w:val="00B73CB2"/>
    <w:rsid w:val="00B751A8"/>
    <w:rsid w:val="00B7526F"/>
    <w:rsid w:val="00B75CE1"/>
    <w:rsid w:val="00B75F67"/>
    <w:rsid w:val="00B765CB"/>
    <w:rsid w:val="00B77188"/>
    <w:rsid w:val="00B77794"/>
    <w:rsid w:val="00B80341"/>
    <w:rsid w:val="00B806FF"/>
    <w:rsid w:val="00B80B74"/>
    <w:rsid w:val="00B811A9"/>
    <w:rsid w:val="00B81705"/>
    <w:rsid w:val="00B83061"/>
    <w:rsid w:val="00B831CA"/>
    <w:rsid w:val="00B83ADA"/>
    <w:rsid w:val="00B856F1"/>
    <w:rsid w:val="00B85733"/>
    <w:rsid w:val="00B86DB0"/>
    <w:rsid w:val="00B87F08"/>
    <w:rsid w:val="00B90B50"/>
    <w:rsid w:val="00B90CEB"/>
    <w:rsid w:val="00B90F63"/>
    <w:rsid w:val="00B92946"/>
    <w:rsid w:val="00B92F9C"/>
    <w:rsid w:val="00B95213"/>
    <w:rsid w:val="00B95216"/>
    <w:rsid w:val="00B958A0"/>
    <w:rsid w:val="00B96E40"/>
    <w:rsid w:val="00B97312"/>
    <w:rsid w:val="00B97BF9"/>
    <w:rsid w:val="00BA0BCE"/>
    <w:rsid w:val="00BA1068"/>
    <w:rsid w:val="00BA2530"/>
    <w:rsid w:val="00BA2D94"/>
    <w:rsid w:val="00BA385D"/>
    <w:rsid w:val="00BA397B"/>
    <w:rsid w:val="00BA3E31"/>
    <w:rsid w:val="00BA7AF5"/>
    <w:rsid w:val="00BB0B61"/>
    <w:rsid w:val="00BB1FF0"/>
    <w:rsid w:val="00BB2192"/>
    <w:rsid w:val="00BB249D"/>
    <w:rsid w:val="00BB3685"/>
    <w:rsid w:val="00BB389B"/>
    <w:rsid w:val="00BB4BD0"/>
    <w:rsid w:val="00BB5054"/>
    <w:rsid w:val="00BB6594"/>
    <w:rsid w:val="00BB688B"/>
    <w:rsid w:val="00BB694F"/>
    <w:rsid w:val="00BB7A20"/>
    <w:rsid w:val="00BC1909"/>
    <w:rsid w:val="00BC365B"/>
    <w:rsid w:val="00BC4346"/>
    <w:rsid w:val="00BC5B26"/>
    <w:rsid w:val="00BC6CB0"/>
    <w:rsid w:val="00BD011E"/>
    <w:rsid w:val="00BD0802"/>
    <w:rsid w:val="00BD0879"/>
    <w:rsid w:val="00BD0E73"/>
    <w:rsid w:val="00BD1E43"/>
    <w:rsid w:val="00BD2950"/>
    <w:rsid w:val="00BD2957"/>
    <w:rsid w:val="00BD2FF2"/>
    <w:rsid w:val="00BD3659"/>
    <w:rsid w:val="00BD3D8A"/>
    <w:rsid w:val="00BD48B3"/>
    <w:rsid w:val="00BD4A33"/>
    <w:rsid w:val="00BD6FA0"/>
    <w:rsid w:val="00BE04EB"/>
    <w:rsid w:val="00BE0632"/>
    <w:rsid w:val="00BE0DC7"/>
    <w:rsid w:val="00BE1E63"/>
    <w:rsid w:val="00BE3469"/>
    <w:rsid w:val="00BE3552"/>
    <w:rsid w:val="00BE44D9"/>
    <w:rsid w:val="00BE6254"/>
    <w:rsid w:val="00BE64CB"/>
    <w:rsid w:val="00BE731A"/>
    <w:rsid w:val="00BF039A"/>
    <w:rsid w:val="00BF0EEC"/>
    <w:rsid w:val="00BF1CF2"/>
    <w:rsid w:val="00BF22D5"/>
    <w:rsid w:val="00BF2C1C"/>
    <w:rsid w:val="00BF3C36"/>
    <w:rsid w:val="00BF4639"/>
    <w:rsid w:val="00BF49B7"/>
    <w:rsid w:val="00BF4F56"/>
    <w:rsid w:val="00BF5088"/>
    <w:rsid w:val="00BF50BE"/>
    <w:rsid w:val="00BF57DB"/>
    <w:rsid w:val="00BF5959"/>
    <w:rsid w:val="00BF5C2C"/>
    <w:rsid w:val="00BF64CF"/>
    <w:rsid w:val="00BF6CED"/>
    <w:rsid w:val="00BF741B"/>
    <w:rsid w:val="00BF7711"/>
    <w:rsid w:val="00C004CC"/>
    <w:rsid w:val="00C00FA5"/>
    <w:rsid w:val="00C0106F"/>
    <w:rsid w:val="00C01D90"/>
    <w:rsid w:val="00C02D42"/>
    <w:rsid w:val="00C04777"/>
    <w:rsid w:val="00C04BA4"/>
    <w:rsid w:val="00C051C6"/>
    <w:rsid w:val="00C05609"/>
    <w:rsid w:val="00C05C71"/>
    <w:rsid w:val="00C05FAF"/>
    <w:rsid w:val="00C061B2"/>
    <w:rsid w:val="00C07529"/>
    <w:rsid w:val="00C0757B"/>
    <w:rsid w:val="00C07FEA"/>
    <w:rsid w:val="00C10175"/>
    <w:rsid w:val="00C10708"/>
    <w:rsid w:val="00C11F90"/>
    <w:rsid w:val="00C12939"/>
    <w:rsid w:val="00C12C7D"/>
    <w:rsid w:val="00C12E25"/>
    <w:rsid w:val="00C138DA"/>
    <w:rsid w:val="00C145C9"/>
    <w:rsid w:val="00C147A3"/>
    <w:rsid w:val="00C1513E"/>
    <w:rsid w:val="00C158FA"/>
    <w:rsid w:val="00C16EBB"/>
    <w:rsid w:val="00C16FC0"/>
    <w:rsid w:val="00C17422"/>
    <w:rsid w:val="00C17A3E"/>
    <w:rsid w:val="00C20566"/>
    <w:rsid w:val="00C209FA"/>
    <w:rsid w:val="00C20C3F"/>
    <w:rsid w:val="00C21C57"/>
    <w:rsid w:val="00C21ED5"/>
    <w:rsid w:val="00C222F6"/>
    <w:rsid w:val="00C227D1"/>
    <w:rsid w:val="00C22F01"/>
    <w:rsid w:val="00C23297"/>
    <w:rsid w:val="00C24C6B"/>
    <w:rsid w:val="00C250B2"/>
    <w:rsid w:val="00C25125"/>
    <w:rsid w:val="00C25E42"/>
    <w:rsid w:val="00C261D6"/>
    <w:rsid w:val="00C26AF8"/>
    <w:rsid w:val="00C302B4"/>
    <w:rsid w:val="00C31368"/>
    <w:rsid w:val="00C3164A"/>
    <w:rsid w:val="00C318D5"/>
    <w:rsid w:val="00C32AC7"/>
    <w:rsid w:val="00C3370F"/>
    <w:rsid w:val="00C33D5F"/>
    <w:rsid w:val="00C33E5F"/>
    <w:rsid w:val="00C34178"/>
    <w:rsid w:val="00C351B5"/>
    <w:rsid w:val="00C360BD"/>
    <w:rsid w:val="00C361F9"/>
    <w:rsid w:val="00C36B12"/>
    <w:rsid w:val="00C373DC"/>
    <w:rsid w:val="00C37566"/>
    <w:rsid w:val="00C4019B"/>
    <w:rsid w:val="00C40946"/>
    <w:rsid w:val="00C429D3"/>
    <w:rsid w:val="00C42EE6"/>
    <w:rsid w:val="00C442C2"/>
    <w:rsid w:val="00C44830"/>
    <w:rsid w:val="00C45065"/>
    <w:rsid w:val="00C45245"/>
    <w:rsid w:val="00C45A32"/>
    <w:rsid w:val="00C467DB"/>
    <w:rsid w:val="00C51109"/>
    <w:rsid w:val="00C51F6E"/>
    <w:rsid w:val="00C520CA"/>
    <w:rsid w:val="00C5278A"/>
    <w:rsid w:val="00C52A46"/>
    <w:rsid w:val="00C530B5"/>
    <w:rsid w:val="00C530D9"/>
    <w:rsid w:val="00C535D3"/>
    <w:rsid w:val="00C5388B"/>
    <w:rsid w:val="00C538E4"/>
    <w:rsid w:val="00C54320"/>
    <w:rsid w:val="00C5448A"/>
    <w:rsid w:val="00C544D1"/>
    <w:rsid w:val="00C54B5D"/>
    <w:rsid w:val="00C54D86"/>
    <w:rsid w:val="00C552E1"/>
    <w:rsid w:val="00C56458"/>
    <w:rsid w:val="00C572F6"/>
    <w:rsid w:val="00C572FE"/>
    <w:rsid w:val="00C619BA"/>
    <w:rsid w:val="00C61EBE"/>
    <w:rsid w:val="00C62C2D"/>
    <w:rsid w:val="00C64344"/>
    <w:rsid w:val="00C64FC5"/>
    <w:rsid w:val="00C66461"/>
    <w:rsid w:val="00C66587"/>
    <w:rsid w:val="00C67B79"/>
    <w:rsid w:val="00C67D78"/>
    <w:rsid w:val="00C70217"/>
    <w:rsid w:val="00C707C4"/>
    <w:rsid w:val="00C70D20"/>
    <w:rsid w:val="00C71A45"/>
    <w:rsid w:val="00C72DB1"/>
    <w:rsid w:val="00C72E75"/>
    <w:rsid w:val="00C73067"/>
    <w:rsid w:val="00C74AA6"/>
    <w:rsid w:val="00C74ECB"/>
    <w:rsid w:val="00C76084"/>
    <w:rsid w:val="00C761C9"/>
    <w:rsid w:val="00C76E74"/>
    <w:rsid w:val="00C81334"/>
    <w:rsid w:val="00C81535"/>
    <w:rsid w:val="00C8251B"/>
    <w:rsid w:val="00C831B9"/>
    <w:rsid w:val="00C841B4"/>
    <w:rsid w:val="00C84316"/>
    <w:rsid w:val="00C848EB"/>
    <w:rsid w:val="00C8491D"/>
    <w:rsid w:val="00C8519E"/>
    <w:rsid w:val="00C86024"/>
    <w:rsid w:val="00C903D5"/>
    <w:rsid w:val="00C91733"/>
    <w:rsid w:val="00C917F8"/>
    <w:rsid w:val="00C918D7"/>
    <w:rsid w:val="00C91AE0"/>
    <w:rsid w:val="00C9350A"/>
    <w:rsid w:val="00C9352C"/>
    <w:rsid w:val="00C944FD"/>
    <w:rsid w:val="00C94D64"/>
    <w:rsid w:val="00C94FCC"/>
    <w:rsid w:val="00C9509A"/>
    <w:rsid w:val="00C957B1"/>
    <w:rsid w:val="00C96148"/>
    <w:rsid w:val="00C96AF9"/>
    <w:rsid w:val="00CA04C1"/>
    <w:rsid w:val="00CA08CC"/>
    <w:rsid w:val="00CA099F"/>
    <w:rsid w:val="00CA2DF3"/>
    <w:rsid w:val="00CA305D"/>
    <w:rsid w:val="00CA38EA"/>
    <w:rsid w:val="00CA3FBF"/>
    <w:rsid w:val="00CA4340"/>
    <w:rsid w:val="00CA45DB"/>
    <w:rsid w:val="00CA61C0"/>
    <w:rsid w:val="00CA61F3"/>
    <w:rsid w:val="00CA7975"/>
    <w:rsid w:val="00CB010A"/>
    <w:rsid w:val="00CB0130"/>
    <w:rsid w:val="00CB0566"/>
    <w:rsid w:val="00CB0E56"/>
    <w:rsid w:val="00CB1F95"/>
    <w:rsid w:val="00CB2063"/>
    <w:rsid w:val="00CB3ED8"/>
    <w:rsid w:val="00CB4353"/>
    <w:rsid w:val="00CB47B1"/>
    <w:rsid w:val="00CB536C"/>
    <w:rsid w:val="00CB598D"/>
    <w:rsid w:val="00CB6D3A"/>
    <w:rsid w:val="00CB7BE0"/>
    <w:rsid w:val="00CC0F47"/>
    <w:rsid w:val="00CC1C3A"/>
    <w:rsid w:val="00CC1FAD"/>
    <w:rsid w:val="00CC29CC"/>
    <w:rsid w:val="00CC2A38"/>
    <w:rsid w:val="00CC2BD7"/>
    <w:rsid w:val="00CC5220"/>
    <w:rsid w:val="00CC5709"/>
    <w:rsid w:val="00CC5724"/>
    <w:rsid w:val="00CC59C9"/>
    <w:rsid w:val="00CC6C25"/>
    <w:rsid w:val="00CC7772"/>
    <w:rsid w:val="00CD0AAE"/>
    <w:rsid w:val="00CD127C"/>
    <w:rsid w:val="00CD13A6"/>
    <w:rsid w:val="00CD2F99"/>
    <w:rsid w:val="00CD3812"/>
    <w:rsid w:val="00CD3D25"/>
    <w:rsid w:val="00CD459E"/>
    <w:rsid w:val="00CD4B1E"/>
    <w:rsid w:val="00CD51BB"/>
    <w:rsid w:val="00CD6B4D"/>
    <w:rsid w:val="00CD70EC"/>
    <w:rsid w:val="00CD77CE"/>
    <w:rsid w:val="00CD7F4F"/>
    <w:rsid w:val="00CE08DC"/>
    <w:rsid w:val="00CE0C3B"/>
    <w:rsid w:val="00CE1233"/>
    <w:rsid w:val="00CE13A3"/>
    <w:rsid w:val="00CE3B37"/>
    <w:rsid w:val="00CE3DD0"/>
    <w:rsid w:val="00CE41DE"/>
    <w:rsid w:val="00CE45BD"/>
    <w:rsid w:val="00CE4B7C"/>
    <w:rsid w:val="00CE55E8"/>
    <w:rsid w:val="00CE5847"/>
    <w:rsid w:val="00CF0325"/>
    <w:rsid w:val="00CF12E4"/>
    <w:rsid w:val="00CF2620"/>
    <w:rsid w:val="00CF26C1"/>
    <w:rsid w:val="00CF43EA"/>
    <w:rsid w:val="00CF51B1"/>
    <w:rsid w:val="00CF5792"/>
    <w:rsid w:val="00CF5BD5"/>
    <w:rsid w:val="00CF6246"/>
    <w:rsid w:val="00CF75E5"/>
    <w:rsid w:val="00D002C1"/>
    <w:rsid w:val="00D0036E"/>
    <w:rsid w:val="00D003F5"/>
    <w:rsid w:val="00D0074E"/>
    <w:rsid w:val="00D00B50"/>
    <w:rsid w:val="00D0138F"/>
    <w:rsid w:val="00D01C9E"/>
    <w:rsid w:val="00D02241"/>
    <w:rsid w:val="00D0372A"/>
    <w:rsid w:val="00D0374F"/>
    <w:rsid w:val="00D03B41"/>
    <w:rsid w:val="00D03C02"/>
    <w:rsid w:val="00D03EC2"/>
    <w:rsid w:val="00D04A4E"/>
    <w:rsid w:val="00D0506A"/>
    <w:rsid w:val="00D0529A"/>
    <w:rsid w:val="00D055BB"/>
    <w:rsid w:val="00D05888"/>
    <w:rsid w:val="00D0690B"/>
    <w:rsid w:val="00D06960"/>
    <w:rsid w:val="00D06BA7"/>
    <w:rsid w:val="00D06E62"/>
    <w:rsid w:val="00D103E7"/>
    <w:rsid w:val="00D1212F"/>
    <w:rsid w:val="00D126C3"/>
    <w:rsid w:val="00D12857"/>
    <w:rsid w:val="00D1396B"/>
    <w:rsid w:val="00D142FB"/>
    <w:rsid w:val="00D149BF"/>
    <w:rsid w:val="00D15162"/>
    <w:rsid w:val="00D1560D"/>
    <w:rsid w:val="00D15754"/>
    <w:rsid w:val="00D161C2"/>
    <w:rsid w:val="00D16EED"/>
    <w:rsid w:val="00D16F19"/>
    <w:rsid w:val="00D172BE"/>
    <w:rsid w:val="00D17578"/>
    <w:rsid w:val="00D17800"/>
    <w:rsid w:val="00D17BFF"/>
    <w:rsid w:val="00D17F93"/>
    <w:rsid w:val="00D17FF3"/>
    <w:rsid w:val="00D208E8"/>
    <w:rsid w:val="00D2114D"/>
    <w:rsid w:val="00D219F8"/>
    <w:rsid w:val="00D21C78"/>
    <w:rsid w:val="00D225ED"/>
    <w:rsid w:val="00D22F00"/>
    <w:rsid w:val="00D258BB"/>
    <w:rsid w:val="00D2607F"/>
    <w:rsid w:val="00D26675"/>
    <w:rsid w:val="00D27733"/>
    <w:rsid w:val="00D27ACC"/>
    <w:rsid w:val="00D30179"/>
    <w:rsid w:val="00D30933"/>
    <w:rsid w:val="00D3102A"/>
    <w:rsid w:val="00D3264F"/>
    <w:rsid w:val="00D3318C"/>
    <w:rsid w:val="00D33955"/>
    <w:rsid w:val="00D343A3"/>
    <w:rsid w:val="00D34BAE"/>
    <w:rsid w:val="00D34E7F"/>
    <w:rsid w:val="00D3537C"/>
    <w:rsid w:val="00D35D11"/>
    <w:rsid w:val="00D36CFC"/>
    <w:rsid w:val="00D36DC6"/>
    <w:rsid w:val="00D3707D"/>
    <w:rsid w:val="00D37BA4"/>
    <w:rsid w:val="00D41A6D"/>
    <w:rsid w:val="00D42508"/>
    <w:rsid w:val="00D42FCC"/>
    <w:rsid w:val="00D43CE4"/>
    <w:rsid w:val="00D44061"/>
    <w:rsid w:val="00D44AB1"/>
    <w:rsid w:val="00D46351"/>
    <w:rsid w:val="00D4724A"/>
    <w:rsid w:val="00D47C85"/>
    <w:rsid w:val="00D5036B"/>
    <w:rsid w:val="00D526CA"/>
    <w:rsid w:val="00D533CF"/>
    <w:rsid w:val="00D53481"/>
    <w:rsid w:val="00D559FF"/>
    <w:rsid w:val="00D56166"/>
    <w:rsid w:val="00D576AB"/>
    <w:rsid w:val="00D57A75"/>
    <w:rsid w:val="00D57B22"/>
    <w:rsid w:val="00D601C9"/>
    <w:rsid w:val="00D60430"/>
    <w:rsid w:val="00D6073A"/>
    <w:rsid w:val="00D60B0D"/>
    <w:rsid w:val="00D6161E"/>
    <w:rsid w:val="00D62359"/>
    <w:rsid w:val="00D62467"/>
    <w:rsid w:val="00D62966"/>
    <w:rsid w:val="00D6317C"/>
    <w:rsid w:val="00D639C9"/>
    <w:rsid w:val="00D64644"/>
    <w:rsid w:val="00D64C8B"/>
    <w:rsid w:val="00D64E31"/>
    <w:rsid w:val="00D65D74"/>
    <w:rsid w:val="00D678F6"/>
    <w:rsid w:val="00D70544"/>
    <w:rsid w:val="00D71D76"/>
    <w:rsid w:val="00D72AC8"/>
    <w:rsid w:val="00D732CA"/>
    <w:rsid w:val="00D73FB1"/>
    <w:rsid w:val="00D749EE"/>
    <w:rsid w:val="00D75193"/>
    <w:rsid w:val="00D75370"/>
    <w:rsid w:val="00D754DE"/>
    <w:rsid w:val="00D75CCC"/>
    <w:rsid w:val="00D76019"/>
    <w:rsid w:val="00D762B2"/>
    <w:rsid w:val="00D76919"/>
    <w:rsid w:val="00D775E8"/>
    <w:rsid w:val="00D82813"/>
    <w:rsid w:val="00D85FDB"/>
    <w:rsid w:val="00D862AB"/>
    <w:rsid w:val="00D8641B"/>
    <w:rsid w:val="00D87432"/>
    <w:rsid w:val="00D87BBA"/>
    <w:rsid w:val="00D90893"/>
    <w:rsid w:val="00D90DF3"/>
    <w:rsid w:val="00D91B1D"/>
    <w:rsid w:val="00D92632"/>
    <w:rsid w:val="00D932E3"/>
    <w:rsid w:val="00D93799"/>
    <w:rsid w:val="00D947C5"/>
    <w:rsid w:val="00D9573C"/>
    <w:rsid w:val="00D95AB7"/>
    <w:rsid w:val="00D95B9D"/>
    <w:rsid w:val="00D967F6"/>
    <w:rsid w:val="00D968C1"/>
    <w:rsid w:val="00D96C95"/>
    <w:rsid w:val="00DA00BA"/>
    <w:rsid w:val="00DA1225"/>
    <w:rsid w:val="00DA4208"/>
    <w:rsid w:val="00DA4500"/>
    <w:rsid w:val="00DA5643"/>
    <w:rsid w:val="00DA5E39"/>
    <w:rsid w:val="00DA76DD"/>
    <w:rsid w:val="00DA77E2"/>
    <w:rsid w:val="00DB0020"/>
    <w:rsid w:val="00DB0278"/>
    <w:rsid w:val="00DB02F9"/>
    <w:rsid w:val="00DB1A7B"/>
    <w:rsid w:val="00DB1EA1"/>
    <w:rsid w:val="00DB3023"/>
    <w:rsid w:val="00DB3085"/>
    <w:rsid w:val="00DB3159"/>
    <w:rsid w:val="00DB3A37"/>
    <w:rsid w:val="00DB4181"/>
    <w:rsid w:val="00DB508D"/>
    <w:rsid w:val="00DB5651"/>
    <w:rsid w:val="00DB6C4D"/>
    <w:rsid w:val="00DB7D18"/>
    <w:rsid w:val="00DC0493"/>
    <w:rsid w:val="00DC05F9"/>
    <w:rsid w:val="00DC0A24"/>
    <w:rsid w:val="00DC0D9F"/>
    <w:rsid w:val="00DC1069"/>
    <w:rsid w:val="00DC2BD6"/>
    <w:rsid w:val="00DC3B36"/>
    <w:rsid w:val="00DC3B37"/>
    <w:rsid w:val="00DC4AA7"/>
    <w:rsid w:val="00DC7A1B"/>
    <w:rsid w:val="00DD0345"/>
    <w:rsid w:val="00DD10B9"/>
    <w:rsid w:val="00DD14FE"/>
    <w:rsid w:val="00DD1FCB"/>
    <w:rsid w:val="00DD2AE7"/>
    <w:rsid w:val="00DD3948"/>
    <w:rsid w:val="00DD438D"/>
    <w:rsid w:val="00DD43A9"/>
    <w:rsid w:val="00DD4BD5"/>
    <w:rsid w:val="00DD5A8D"/>
    <w:rsid w:val="00DD65FF"/>
    <w:rsid w:val="00DE0373"/>
    <w:rsid w:val="00DE0B3C"/>
    <w:rsid w:val="00DE1BDD"/>
    <w:rsid w:val="00DE3BC5"/>
    <w:rsid w:val="00DE3C34"/>
    <w:rsid w:val="00DE3F05"/>
    <w:rsid w:val="00DE457E"/>
    <w:rsid w:val="00DE5756"/>
    <w:rsid w:val="00DE5C7D"/>
    <w:rsid w:val="00DE6B9A"/>
    <w:rsid w:val="00DE6D2D"/>
    <w:rsid w:val="00DE6D98"/>
    <w:rsid w:val="00DE6E6A"/>
    <w:rsid w:val="00DE7BFC"/>
    <w:rsid w:val="00DE7CDB"/>
    <w:rsid w:val="00DF013B"/>
    <w:rsid w:val="00DF1424"/>
    <w:rsid w:val="00DF2EDC"/>
    <w:rsid w:val="00DF3201"/>
    <w:rsid w:val="00DF3B3E"/>
    <w:rsid w:val="00DF3C33"/>
    <w:rsid w:val="00DF4514"/>
    <w:rsid w:val="00DF49B4"/>
    <w:rsid w:val="00DF5BBD"/>
    <w:rsid w:val="00DF69F6"/>
    <w:rsid w:val="00DF7615"/>
    <w:rsid w:val="00E00127"/>
    <w:rsid w:val="00E00F1E"/>
    <w:rsid w:val="00E026D8"/>
    <w:rsid w:val="00E0341C"/>
    <w:rsid w:val="00E034B2"/>
    <w:rsid w:val="00E05297"/>
    <w:rsid w:val="00E05574"/>
    <w:rsid w:val="00E05662"/>
    <w:rsid w:val="00E05B6E"/>
    <w:rsid w:val="00E0660D"/>
    <w:rsid w:val="00E07C3B"/>
    <w:rsid w:val="00E1011F"/>
    <w:rsid w:val="00E12606"/>
    <w:rsid w:val="00E127E6"/>
    <w:rsid w:val="00E13163"/>
    <w:rsid w:val="00E140E2"/>
    <w:rsid w:val="00E14501"/>
    <w:rsid w:val="00E14AFF"/>
    <w:rsid w:val="00E14EA2"/>
    <w:rsid w:val="00E15541"/>
    <w:rsid w:val="00E15E2B"/>
    <w:rsid w:val="00E174F1"/>
    <w:rsid w:val="00E2085F"/>
    <w:rsid w:val="00E2107A"/>
    <w:rsid w:val="00E2150E"/>
    <w:rsid w:val="00E21702"/>
    <w:rsid w:val="00E21FF6"/>
    <w:rsid w:val="00E23A6C"/>
    <w:rsid w:val="00E24DED"/>
    <w:rsid w:val="00E2549D"/>
    <w:rsid w:val="00E256A1"/>
    <w:rsid w:val="00E2572E"/>
    <w:rsid w:val="00E25A73"/>
    <w:rsid w:val="00E25C68"/>
    <w:rsid w:val="00E26070"/>
    <w:rsid w:val="00E261FA"/>
    <w:rsid w:val="00E27FF3"/>
    <w:rsid w:val="00E30829"/>
    <w:rsid w:val="00E30909"/>
    <w:rsid w:val="00E327F0"/>
    <w:rsid w:val="00E32F7C"/>
    <w:rsid w:val="00E3329B"/>
    <w:rsid w:val="00E3356A"/>
    <w:rsid w:val="00E340AE"/>
    <w:rsid w:val="00E352FF"/>
    <w:rsid w:val="00E35DDA"/>
    <w:rsid w:val="00E37838"/>
    <w:rsid w:val="00E40651"/>
    <w:rsid w:val="00E407AE"/>
    <w:rsid w:val="00E41021"/>
    <w:rsid w:val="00E410D7"/>
    <w:rsid w:val="00E41123"/>
    <w:rsid w:val="00E41EE7"/>
    <w:rsid w:val="00E426AB"/>
    <w:rsid w:val="00E4276A"/>
    <w:rsid w:val="00E435FA"/>
    <w:rsid w:val="00E43712"/>
    <w:rsid w:val="00E43D7E"/>
    <w:rsid w:val="00E444D2"/>
    <w:rsid w:val="00E444F1"/>
    <w:rsid w:val="00E44AE1"/>
    <w:rsid w:val="00E45FFF"/>
    <w:rsid w:val="00E4668A"/>
    <w:rsid w:val="00E46718"/>
    <w:rsid w:val="00E4691B"/>
    <w:rsid w:val="00E47593"/>
    <w:rsid w:val="00E476EF"/>
    <w:rsid w:val="00E47777"/>
    <w:rsid w:val="00E4782F"/>
    <w:rsid w:val="00E50640"/>
    <w:rsid w:val="00E5184E"/>
    <w:rsid w:val="00E51DB0"/>
    <w:rsid w:val="00E525F4"/>
    <w:rsid w:val="00E52CFC"/>
    <w:rsid w:val="00E537BF"/>
    <w:rsid w:val="00E553F4"/>
    <w:rsid w:val="00E55CCD"/>
    <w:rsid w:val="00E56B97"/>
    <w:rsid w:val="00E56BFF"/>
    <w:rsid w:val="00E57A39"/>
    <w:rsid w:val="00E57DA7"/>
    <w:rsid w:val="00E6055C"/>
    <w:rsid w:val="00E60A46"/>
    <w:rsid w:val="00E614D2"/>
    <w:rsid w:val="00E62B58"/>
    <w:rsid w:val="00E654FF"/>
    <w:rsid w:val="00E6773B"/>
    <w:rsid w:val="00E67AF7"/>
    <w:rsid w:val="00E67DBB"/>
    <w:rsid w:val="00E70B2E"/>
    <w:rsid w:val="00E70F4E"/>
    <w:rsid w:val="00E711E1"/>
    <w:rsid w:val="00E71F42"/>
    <w:rsid w:val="00E72C9A"/>
    <w:rsid w:val="00E72D1A"/>
    <w:rsid w:val="00E73720"/>
    <w:rsid w:val="00E74265"/>
    <w:rsid w:val="00E764FE"/>
    <w:rsid w:val="00E76D5E"/>
    <w:rsid w:val="00E80A57"/>
    <w:rsid w:val="00E80AB7"/>
    <w:rsid w:val="00E80DA8"/>
    <w:rsid w:val="00E80FDD"/>
    <w:rsid w:val="00E81A17"/>
    <w:rsid w:val="00E81F56"/>
    <w:rsid w:val="00E82145"/>
    <w:rsid w:val="00E8316E"/>
    <w:rsid w:val="00E83386"/>
    <w:rsid w:val="00E83453"/>
    <w:rsid w:val="00E83E53"/>
    <w:rsid w:val="00E867FF"/>
    <w:rsid w:val="00E903D3"/>
    <w:rsid w:val="00E904A4"/>
    <w:rsid w:val="00E90E9D"/>
    <w:rsid w:val="00E9139F"/>
    <w:rsid w:val="00E92586"/>
    <w:rsid w:val="00E93670"/>
    <w:rsid w:val="00E96C7B"/>
    <w:rsid w:val="00EA06FE"/>
    <w:rsid w:val="00EA09A9"/>
    <w:rsid w:val="00EA0D26"/>
    <w:rsid w:val="00EA20AA"/>
    <w:rsid w:val="00EA3898"/>
    <w:rsid w:val="00EA473B"/>
    <w:rsid w:val="00EA5798"/>
    <w:rsid w:val="00EA5F52"/>
    <w:rsid w:val="00EA6838"/>
    <w:rsid w:val="00EA68A4"/>
    <w:rsid w:val="00EA6E89"/>
    <w:rsid w:val="00EA6ED6"/>
    <w:rsid w:val="00EA73D3"/>
    <w:rsid w:val="00EB02A4"/>
    <w:rsid w:val="00EB097A"/>
    <w:rsid w:val="00EB207F"/>
    <w:rsid w:val="00EB2358"/>
    <w:rsid w:val="00EB33CB"/>
    <w:rsid w:val="00EB4127"/>
    <w:rsid w:val="00EB4210"/>
    <w:rsid w:val="00EB45DA"/>
    <w:rsid w:val="00EB4ADA"/>
    <w:rsid w:val="00EB4D09"/>
    <w:rsid w:val="00EB4D51"/>
    <w:rsid w:val="00EB5A06"/>
    <w:rsid w:val="00EB6640"/>
    <w:rsid w:val="00EB69B7"/>
    <w:rsid w:val="00EC0196"/>
    <w:rsid w:val="00EC0277"/>
    <w:rsid w:val="00EC0576"/>
    <w:rsid w:val="00EC2253"/>
    <w:rsid w:val="00EC23FB"/>
    <w:rsid w:val="00EC290D"/>
    <w:rsid w:val="00EC29D7"/>
    <w:rsid w:val="00EC3265"/>
    <w:rsid w:val="00EC40EB"/>
    <w:rsid w:val="00EC4384"/>
    <w:rsid w:val="00EC46E7"/>
    <w:rsid w:val="00EC5781"/>
    <w:rsid w:val="00EC614F"/>
    <w:rsid w:val="00EC6FB6"/>
    <w:rsid w:val="00EC7333"/>
    <w:rsid w:val="00ED024D"/>
    <w:rsid w:val="00ED066F"/>
    <w:rsid w:val="00ED07E2"/>
    <w:rsid w:val="00ED1055"/>
    <w:rsid w:val="00ED1E1E"/>
    <w:rsid w:val="00ED28FA"/>
    <w:rsid w:val="00ED2CED"/>
    <w:rsid w:val="00ED3296"/>
    <w:rsid w:val="00ED3675"/>
    <w:rsid w:val="00ED42CE"/>
    <w:rsid w:val="00ED51F1"/>
    <w:rsid w:val="00ED5BD7"/>
    <w:rsid w:val="00EE0808"/>
    <w:rsid w:val="00EE0AD5"/>
    <w:rsid w:val="00EE0DF8"/>
    <w:rsid w:val="00EE0E76"/>
    <w:rsid w:val="00EE12EF"/>
    <w:rsid w:val="00EE1F71"/>
    <w:rsid w:val="00EE24AF"/>
    <w:rsid w:val="00EE4727"/>
    <w:rsid w:val="00EE56D5"/>
    <w:rsid w:val="00EE6216"/>
    <w:rsid w:val="00EE6502"/>
    <w:rsid w:val="00EE7063"/>
    <w:rsid w:val="00EE753E"/>
    <w:rsid w:val="00EE78BD"/>
    <w:rsid w:val="00EE7EB4"/>
    <w:rsid w:val="00EE7F94"/>
    <w:rsid w:val="00EF06C0"/>
    <w:rsid w:val="00EF1069"/>
    <w:rsid w:val="00EF137D"/>
    <w:rsid w:val="00EF18AC"/>
    <w:rsid w:val="00EF1CFB"/>
    <w:rsid w:val="00EF2977"/>
    <w:rsid w:val="00EF3132"/>
    <w:rsid w:val="00EF34F5"/>
    <w:rsid w:val="00EF4399"/>
    <w:rsid w:val="00EF44C9"/>
    <w:rsid w:val="00EF4E4B"/>
    <w:rsid w:val="00EF4FA9"/>
    <w:rsid w:val="00EF51DC"/>
    <w:rsid w:val="00EF5734"/>
    <w:rsid w:val="00EF58E6"/>
    <w:rsid w:val="00EF5992"/>
    <w:rsid w:val="00EF5EC0"/>
    <w:rsid w:val="00EF684B"/>
    <w:rsid w:val="00EF69AF"/>
    <w:rsid w:val="00EF6E22"/>
    <w:rsid w:val="00F01B10"/>
    <w:rsid w:val="00F02380"/>
    <w:rsid w:val="00F02B8C"/>
    <w:rsid w:val="00F02EED"/>
    <w:rsid w:val="00F04D6A"/>
    <w:rsid w:val="00F0504C"/>
    <w:rsid w:val="00F050AB"/>
    <w:rsid w:val="00F058BA"/>
    <w:rsid w:val="00F062F8"/>
    <w:rsid w:val="00F06F07"/>
    <w:rsid w:val="00F06F6F"/>
    <w:rsid w:val="00F070C9"/>
    <w:rsid w:val="00F0786A"/>
    <w:rsid w:val="00F07C85"/>
    <w:rsid w:val="00F100EA"/>
    <w:rsid w:val="00F11F0F"/>
    <w:rsid w:val="00F12211"/>
    <w:rsid w:val="00F125F5"/>
    <w:rsid w:val="00F12D35"/>
    <w:rsid w:val="00F13E74"/>
    <w:rsid w:val="00F14570"/>
    <w:rsid w:val="00F1470D"/>
    <w:rsid w:val="00F14BCE"/>
    <w:rsid w:val="00F15691"/>
    <w:rsid w:val="00F15C8C"/>
    <w:rsid w:val="00F16102"/>
    <w:rsid w:val="00F16103"/>
    <w:rsid w:val="00F16150"/>
    <w:rsid w:val="00F17CD4"/>
    <w:rsid w:val="00F201E8"/>
    <w:rsid w:val="00F20A1E"/>
    <w:rsid w:val="00F219CF"/>
    <w:rsid w:val="00F22DE6"/>
    <w:rsid w:val="00F23B01"/>
    <w:rsid w:val="00F23BF7"/>
    <w:rsid w:val="00F2410D"/>
    <w:rsid w:val="00F24D83"/>
    <w:rsid w:val="00F250A1"/>
    <w:rsid w:val="00F25883"/>
    <w:rsid w:val="00F27297"/>
    <w:rsid w:val="00F279B4"/>
    <w:rsid w:val="00F30290"/>
    <w:rsid w:val="00F3077A"/>
    <w:rsid w:val="00F31CB7"/>
    <w:rsid w:val="00F3248A"/>
    <w:rsid w:val="00F3334F"/>
    <w:rsid w:val="00F3357F"/>
    <w:rsid w:val="00F33636"/>
    <w:rsid w:val="00F33DBC"/>
    <w:rsid w:val="00F3408A"/>
    <w:rsid w:val="00F34AFB"/>
    <w:rsid w:val="00F36310"/>
    <w:rsid w:val="00F363DF"/>
    <w:rsid w:val="00F36FFA"/>
    <w:rsid w:val="00F37C1F"/>
    <w:rsid w:val="00F40738"/>
    <w:rsid w:val="00F41617"/>
    <w:rsid w:val="00F42315"/>
    <w:rsid w:val="00F425B3"/>
    <w:rsid w:val="00F43237"/>
    <w:rsid w:val="00F45921"/>
    <w:rsid w:val="00F45A41"/>
    <w:rsid w:val="00F46560"/>
    <w:rsid w:val="00F50075"/>
    <w:rsid w:val="00F512B5"/>
    <w:rsid w:val="00F522E7"/>
    <w:rsid w:val="00F52A2D"/>
    <w:rsid w:val="00F52F8F"/>
    <w:rsid w:val="00F533FC"/>
    <w:rsid w:val="00F5393E"/>
    <w:rsid w:val="00F53B53"/>
    <w:rsid w:val="00F54002"/>
    <w:rsid w:val="00F54970"/>
    <w:rsid w:val="00F556E9"/>
    <w:rsid w:val="00F5779B"/>
    <w:rsid w:val="00F5780B"/>
    <w:rsid w:val="00F57966"/>
    <w:rsid w:val="00F57DD8"/>
    <w:rsid w:val="00F57E73"/>
    <w:rsid w:val="00F61369"/>
    <w:rsid w:val="00F615C6"/>
    <w:rsid w:val="00F63110"/>
    <w:rsid w:val="00F64D8D"/>
    <w:rsid w:val="00F651A0"/>
    <w:rsid w:val="00F66DA4"/>
    <w:rsid w:val="00F6759B"/>
    <w:rsid w:val="00F70614"/>
    <w:rsid w:val="00F7079E"/>
    <w:rsid w:val="00F70919"/>
    <w:rsid w:val="00F7095D"/>
    <w:rsid w:val="00F70C80"/>
    <w:rsid w:val="00F71633"/>
    <w:rsid w:val="00F73844"/>
    <w:rsid w:val="00F745CD"/>
    <w:rsid w:val="00F74686"/>
    <w:rsid w:val="00F752BC"/>
    <w:rsid w:val="00F75FA2"/>
    <w:rsid w:val="00F776C1"/>
    <w:rsid w:val="00F85439"/>
    <w:rsid w:val="00F861AB"/>
    <w:rsid w:val="00F86236"/>
    <w:rsid w:val="00F87292"/>
    <w:rsid w:val="00F874FD"/>
    <w:rsid w:val="00F901C6"/>
    <w:rsid w:val="00F90496"/>
    <w:rsid w:val="00F9081B"/>
    <w:rsid w:val="00F92618"/>
    <w:rsid w:val="00F92C25"/>
    <w:rsid w:val="00F92F4B"/>
    <w:rsid w:val="00F93437"/>
    <w:rsid w:val="00F93EDB"/>
    <w:rsid w:val="00F93FA5"/>
    <w:rsid w:val="00F94565"/>
    <w:rsid w:val="00F97CFD"/>
    <w:rsid w:val="00FA1851"/>
    <w:rsid w:val="00FA1D82"/>
    <w:rsid w:val="00FA2A9D"/>
    <w:rsid w:val="00FA3C93"/>
    <w:rsid w:val="00FA463A"/>
    <w:rsid w:val="00FA46B2"/>
    <w:rsid w:val="00FA4CA8"/>
    <w:rsid w:val="00FA509A"/>
    <w:rsid w:val="00FA50A0"/>
    <w:rsid w:val="00FA5579"/>
    <w:rsid w:val="00FA67BA"/>
    <w:rsid w:val="00FA7626"/>
    <w:rsid w:val="00FA7DE4"/>
    <w:rsid w:val="00FB01CB"/>
    <w:rsid w:val="00FB06C4"/>
    <w:rsid w:val="00FB082F"/>
    <w:rsid w:val="00FB16DD"/>
    <w:rsid w:val="00FB1B2A"/>
    <w:rsid w:val="00FB1E8F"/>
    <w:rsid w:val="00FB37C2"/>
    <w:rsid w:val="00FB5439"/>
    <w:rsid w:val="00FB7D04"/>
    <w:rsid w:val="00FB7E89"/>
    <w:rsid w:val="00FC0438"/>
    <w:rsid w:val="00FC1869"/>
    <w:rsid w:val="00FC19DB"/>
    <w:rsid w:val="00FC1AE1"/>
    <w:rsid w:val="00FC1FDE"/>
    <w:rsid w:val="00FC24B3"/>
    <w:rsid w:val="00FC2CB1"/>
    <w:rsid w:val="00FC2E26"/>
    <w:rsid w:val="00FC30A0"/>
    <w:rsid w:val="00FC36A6"/>
    <w:rsid w:val="00FC3A2F"/>
    <w:rsid w:val="00FC3FBC"/>
    <w:rsid w:val="00FC4783"/>
    <w:rsid w:val="00FC5155"/>
    <w:rsid w:val="00FC521D"/>
    <w:rsid w:val="00FC66FD"/>
    <w:rsid w:val="00FC719B"/>
    <w:rsid w:val="00FC7C06"/>
    <w:rsid w:val="00FD1F9B"/>
    <w:rsid w:val="00FD2252"/>
    <w:rsid w:val="00FD287F"/>
    <w:rsid w:val="00FD2CAE"/>
    <w:rsid w:val="00FD36CC"/>
    <w:rsid w:val="00FD3D7C"/>
    <w:rsid w:val="00FD4CA0"/>
    <w:rsid w:val="00FD4D18"/>
    <w:rsid w:val="00FD5415"/>
    <w:rsid w:val="00FD54AD"/>
    <w:rsid w:val="00FD5681"/>
    <w:rsid w:val="00FD5CA1"/>
    <w:rsid w:val="00FD5F02"/>
    <w:rsid w:val="00FD628C"/>
    <w:rsid w:val="00FD6C75"/>
    <w:rsid w:val="00FD6D22"/>
    <w:rsid w:val="00FD7D31"/>
    <w:rsid w:val="00FD7D91"/>
    <w:rsid w:val="00FE0138"/>
    <w:rsid w:val="00FE0855"/>
    <w:rsid w:val="00FE1DA4"/>
    <w:rsid w:val="00FE246E"/>
    <w:rsid w:val="00FE2BC6"/>
    <w:rsid w:val="00FE2F56"/>
    <w:rsid w:val="00FE3B79"/>
    <w:rsid w:val="00FE4039"/>
    <w:rsid w:val="00FE529A"/>
    <w:rsid w:val="00FE53DD"/>
    <w:rsid w:val="00FE55B3"/>
    <w:rsid w:val="00FE5D34"/>
    <w:rsid w:val="00FE60A1"/>
    <w:rsid w:val="00FE766E"/>
    <w:rsid w:val="00FE7DA3"/>
    <w:rsid w:val="00FF1C35"/>
    <w:rsid w:val="00FF2B1B"/>
    <w:rsid w:val="00FF2C2E"/>
    <w:rsid w:val="00FF329B"/>
    <w:rsid w:val="00FF4110"/>
    <w:rsid w:val="00FF4327"/>
    <w:rsid w:val="00FF5191"/>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D803"/>
  <w15:docId w15:val="{2FA3A180-A5FE-4CC4-948A-78CFC2FB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356"/>
  </w:style>
  <w:style w:type="paragraph" w:styleId="Heading1">
    <w:name w:val="heading 1"/>
    <w:basedOn w:val="Normal"/>
    <w:next w:val="Normal"/>
    <w:link w:val="Heading1Char"/>
    <w:qFormat/>
    <w:rsid w:val="000D0F35"/>
    <w:pPr>
      <w:keepNext/>
      <w:keepLines/>
      <w:outlineLvl w:val="0"/>
    </w:pPr>
    <w:rPr>
      <w:rFonts w:ascii="Calibri" w:eastAsiaTheme="majorEastAsia" w:hAnsi="Calibri" w:cstheme="majorBidi"/>
      <w:b/>
      <w:bCs/>
      <w:szCs w:val="28"/>
    </w:rPr>
  </w:style>
  <w:style w:type="paragraph" w:styleId="Heading2">
    <w:name w:val="heading 2"/>
    <w:basedOn w:val="Normal"/>
    <w:next w:val="Normal"/>
    <w:link w:val="Heading2Char"/>
    <w:uiPriority w:val="1"/>
    <w:unhideWhenUsed/>
    <w:qFormat/>
    <w:rsid w:val="00045ECF"/>
    <w:pPr>
      <w:keepNext/>
      <w:keepLines/>
      <w:spacing w:before="200"/>
      <w:outlineLvl w:val="1"/>
    </w:pPr>
    <w:rPr>
      <w:rFonts w:ascii="Calibri" w:eastAsiaTheme="majorEastAsia" w:hAnsi="Calibri" w:cstheme="majorBidi"/>
      <w:b/>
      <w:bCs/>
      <w:szCs w:val="26"/>
    </w:rPr>
  </w:style>
  <w:style w:type="paragraph" w:styleId="Heading3">
    <w:name w:val="heading 3"/>
    <w:basedOn w:val="Heading2"/>
    <w:next w:val="Normal"/>
    <w:link w:val="Heading3Char"/>
    <w:uiPriority w:val="2"/>
    <w:qFormat/>
    <w:rsid w:val="0070568B"/>
    <w:pPr>
      <w:outlineLvl w:val="2"/>
    </w:pPr>
  </w:style>
  <w:style w:type="paragraph" w:styleId="Heading4">
    <w:name w:val="heading 4"/>
    <w:basedOn w:val="Normal"/>
    <w:next w:val="Normal"/>
    <w:link w:val="Heading4Char"/>
    <w:uiPriority w:val="9"/>
    <w:semiHidden/>
    <w:unhideWhenUsed/>
    <w:qFormat/>
    <w:rsid w:val="001E260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9"/>
    <w:rsid w:val="00481254"/>
    <w:pPr>
      <w:keepNext/>
      <w:numPr>
        <w:ilvl w:val="8"/>
        <w:numId w:val="3"/>
      </w:numPr>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EA8"/>
    <w:pPr>
      <w:tabs>
        <w:tab w:val="center" w:pos="4680"/>
        <w:tab w:val="right" w:pos="9360"/>
      </w:tabs>
    </w:pPr>
  </w:style>
  <w:style w:type="character" w:customStyle="1" w:styleId="HeaderChar">
    <w:name w:val="Header Char"/>
    <w:basedOn w:val="DefaultParagraphFont"/>
    <w:link w:val="Header"/>
    <w:uiPriority w:val="99"/>
    <w:rsid w:val="00705EA8"/>
  </w:style>
  <w:style w:type="paragraph" w:styleId="Footer">
    <w:name w:val="footer"/>
    <w:basedOn w:val="Normal"/>
    <w:link w:val="FooterChar"/>
    <w:uiPriority w:val="99"/>
    <w:unhideWhenUsed/>
    <w:rsid w:val="00705EA8"/>
    <w:pPr>
      <w:tabs>
        <w:tab w:val="center" w:pos="4680"/>
        <w:tab w:val="right" w:pos="9360"/>
      </w:tabs>
    </w:pPr>
  </w:style>
  <w:style w:type="character" w:customStyle="1" w:styleId="FooterChar">
    <w:name w:val="Footer Char"/>
    <w:basedOn w:val="DefaultParagraphFont"/>
    <w:link w:val="Footer"/>
    <w:uiPriority w:val="99"/>
    <w:rsid w:val="00705EA8"/>
  </w:style>
  <w:style w:type="paragraph" w:styleId="BalloonText">
    <w:name w:val="Balloon Text"/>
    <w:basedOn w:val="Normal"/>
    <w:link w:val="BalloonTextChar"/>
    <w:semiHidden/>
    <w:unhideWhenUsed/>
    <w:rsid w:val="00705EA8"/>
    <w:rPr>
      <w:rFonts w:ascii="Tahoma" w:hAnsi="Tahoma" w:cs="Tahoma"/>
      <w:sz w:val="16"/>
      <w:szCs w:val="16"/>
    </w:rPr>
  </w:style>
  <w:style w:type="character" w:customStyle="1" w:styleId="BalloonTextChar">
    <w:name w:val="Balloon Text Char"/>
    <w:basedOn w:val="DefaultParagraphFont"/>
    <w:link w:val="BalloonText"/>
    <w:semiHidden/>
    <w:rsid w:val="00705EA8"/>
    <w:rPr>
      <w:rFonts w:ascii="Tahoma" w:hAnsi="Tahoma" w:cs="Tahoma"/>
      <w:sz w:val="16"/>
      <w:szCs w:val="16"/>
    </w:rPr>
  </w:style>
  <w:style w:type="character" w:customStyle="1" w:styleId="Heading1Char">
    <w:name w:val="Heading 1 Char"/>
    <w:basedOn w:val="DefaultParagraphFont"/>
    <w:link w:val="Heading1"/>
    <w:rsid w:val="000D0F35"/>
    <w:rPr>
      <w:rFonts w:ascii="Calibri" w:eastAsiaTheme="majorEastAsia" w:hAnsi="Calibri" w:cstheme="majorBidi"/>
      <w:b/>
      <w:bCs/>
      <w:szCs w:val="28"/>
    </w:rPr>
  </w:style>
  <w:style w:type="paragraph" w:styleId="TOCHeading">
    <w:name w:val="TOC Heading"/>
    <w:basedOn w:val="Heading1"/>
    <w:next w:val="Normal"/>
    <w:uiPriority w:val="39"/>
    <w:unhideWhenUsed/>
    <w:qFormat/>
    <w:rsid w:val="00992A62"/>
    <w:pPr>
      <w:spacing w:line="276" w:lineRule="auto"/>
      <w:outlineLvl w:val="9"/>
    </w:pPr>
    <w:rPr>
      <w:lang w:eastAsia="ja-JP"/>
    </w:rPr>
  </w:style>
  <w:style w:type="character" w:styleId="Hyperlink">
    <w:name w:val="Hyperlink"/>
    <w:basedOn w:val="DefaultParagraphFont"/>
    <w:uiPriority w:val="99"/>
    <w:unhideWhenUsed/>
    <w:rsid w:val="00992A62"/>
    <w:rPr>
      <w:color w:val="0000FF" w:themeColor="hyperlink"/>
      <w:u w:val="single"/>
    </w:rPr>
  </w:style>
  <w:style w:type="character" w:customStyle="1" w:styleId="Heading2Char">
    <w:name w:val="Heading 2 Char"/>
    <w:basedOn w:val="DefaultParagraphFont"/>
    <w:link w:val="Heading2"/>
    <w:uiPriority w:val="1"/>
    <w:rsid w:val="00045ECF"/>
    <w:rPr>
      <w:rFonts w:ascii="Calibri" w:eastAsiaTheme="majorEastAsia" w:hAnsi="Calibri" w:cstheme="majorBidi"/>
      <w:b/>
      <w:bCs/>
      <w:szCs w:val="26"/>
    </w:rPr>
  </w:style>
  <w:style w:type="paragraph" w:styleId="TOC1">
    <w:name w:val="toc 1"/>
    <w:basedOn w:val="Normal"/>
    <w:next w:val="Normal"/>
    <w:autoRedefine/>
    <w:uiPriority w:val="39"/>
    <w:unhideWhenUsed/>
    <w:qFormat/>
    <w:rsid w:val="00803D58"/>
    <w:pPr>
      <w:tabs>
        <w:tab w:val="left" w:pos="660"/>
        <w:tab w:val="right" w:leader="dot" w:pos="10070"/>
      </w:tabs>
      <w:spacing w:before="240" w:after="120"/>
    </w:pPr>
    <w:rPr>
      <w:rFonts w:cstheme="minorHAnsi"/>
      <w:b/>
      <w:bCs/>
      <w:szCs w:val="20"/>
    </w:rPr>
  </w:style>
  <w:style w:type="paragraph" w:styleId="TOC2">
    <w:name w:val="toc 2"/>
    <w:basedOn w:val="Normal"/>
    <w:next w:val="Normal"/>
    <w:autoRedefine/>
    <w:uiPriority w:val="39"/>
    <w:unhideWhenUsed/>
    <w:qFormat/>
    <w:rsid w:val="00803D58"/>
    <w:pPr>
      <w:tabs>
        <w:tab w:val="left" w:pos="880"/>
        <w:tab w:val="right" w:leader="dot" w:pos="10070"/>
      </w:tabs>
      <w:spacing w:before="120"/>
      <w:ind w:left="220"/>
    </w:pPr>
    <w:rPr>
      <w:rFonts w:eastAsiaTheme="minorEastAsia" w:cstheme="minorHAnsi"/>
      <w:i/>
      <w:iCs/>
      <w:noProof/>
      <w:sz w:val="20"/>
      <w:szCs w:val="20"/>
    </w:rPr>
  </w:style>
  <w:style w:type="character" w:styleId="FollowedHyperlink">
    <w:name w:val="FollowedHyperlink"/>
    <w:basedOn w:val="DefaultParagraphFont"/>
    <w:uiPriority w:val="99"/>
    <w:unhideWhenUsed/>
    <w:rsid w:val="00005757"/>
    <w:rPr>
      <w:color w:val="800080" w:themeColor="followedHyperlink"/>
      <w:u w:val="single"/>
    </w:rPr>
  </w:style>
  <w:style w:type="character" w:styleId="CommentReference">
    <w:name w:val="annotation reference"/>
    <w:basedOn w:val="DefaultParagraphFont"/>
    <w:uiPriority w:val="99"/>
    <w:semiHidden/>
    <w:unhideWhenUsed/>
    <w:rsid w:val="002A7D0E"/>
    <w:rPr>
      <w:sz w:val="16"/>
      <w:szCs w:val="16"/>
    </w:rPr>
  </w:style>
  <w:style w:type="paragraph" w:styleId="CommentText">
    <w:name w:val="annotation text"/>
    <w:basedOn w:val="Normal"/>
    <w:link w:val="CommentTextChar"/>
    <w:uiPriority w:val="99"/>
    <w:unhideWhenUsed/>
    <w:rsid w:val="002A7D0E"/>
    <w:rPr>
      <w:sz w:val="20"/>
      <w:szCs w:val="20"/>
    </w:rPr>
  </w:style>
  <w:style w:type="character" w:customStyle="1" w:styleId="CommentTextChar">
    <w:name w:val="Comment Text Char"/>
    <w:basedOn w:val="DefaultParagraphFont"/>
    <w:link w:val="CommentText"/>
    <w:uiPriority w:val="99"/>
    <w:rsid w:val="002A7D0E"/>
    <w:rPr>
      <w:sz w:val="20"/>
      <w:szCs w:val="20"/>
    </w:rPr>
  </w:style>
  <w:style w:type="paragraph" w:styleId="CommentSubject">
    <w:name w:val="annotation subject"/>
    <w:basedOn w:val="CommentText"/>
    <w:next w:val="CommentText"/>
    <w:link w:val="CommentSubjectChar"/>
    <w:uiPriority w:val="99"/>
    <w:semiHidden/>
    <w:unhideWhenUsed/>
    <w:rsid w:val="002A7D0E"/>
    <w:rPr>
      <w:b/>
      <w:bCs/>
    </w:rPr>
  </w:style>
  <w:style w:type="character" w:customStyle="1" w:styleId="CommentSubjectChar">
    <w:name w:val="Comment Subject Char"/>
    <w:basedOn w:val="CommentTextChar"/>
    <w:link w:val="CommentSubject"/>
    <w:uiPriority w:val="99"/>
    <w:semiHidden/>
    <w:rsid w:val="002A7D0E"/>
    <w:rPr>
      <w:b/>
      <w:bCs/>
      <w:sz w:val="20"/>
      <w:szCs w:val="20"/>
    </w:rPr>
  </w:style>
  <w:style w:type="paragraph" w:styleId="ListParagraph">
    <w:name w:val="List Paragraph"/>
    <w:basedOn w:val="Normal"/>
    <w:uiPriority w:val="34"/>
    <w:qFormat/>
    <w:rsid w:val="00BA1068"/>
    <w:pPr>
      <w:ind w:left="720"/>
      <w:contextualSpacing/>
    </w:pPr>
    <w:rPr>
      <w:rFonts w:ascii="Calibri" w:eastAsia="Calibri" w:hAnsi="Calibri" w:cs="Times New Roman"/>
      <w:sz w:val="20"/>
    </w:rPr>
  </w:style>
  <w:style w:type="character" w:customStyle="1" w:styleId="Heading3Char">
    <w:name w:val="Heading 3 Char"/>
    <w:basedOn w:val="DefaultParagraphFont"/>
    <w:link w:val="Heading3"/>
    <w:uiPriority w:val="2"/>
    <w:rsid w:val="0070568B"/>
    <w:rPr>
      <w:rFonts w:ascii="Calibri" w:eastAsiaTheme="majorEastAsia" w:hAnsi="Calibri" w:cstheme="majorBidi"/>
      <w:b/>
      <w:bCs/>
      <w:szCs w:val="26"/>
    </w:rPr>
  </w:style>
  <w:style w:type="character" w:customStyle="1" w:styleId="Heading9Char">
    <w:name w:val="Heading 9 Char"/>
    <w:basedOn w:val="DefaultParagraphFont"/>
    <w:link w:val="Heading9"/>
    <w:uiPriority w:val="99"/>
    <w:rsid w:val="00481254"/>
    <w:rPr>
      <w:rFonts w:ascii="Arial" w:eastAsia="Times New Roman" w:hAnsi="Arial" w:cs="Arial"/>
      <w:b/>
      <w:bCs/>
      <w:sz w:val="20"/>
      <w:szCs w:val="24"/>
      <w:u w:val="single"/>
    </w:rPr>
  </w:style>
  <w:style w:type="paragraph" w:styleId="BodyText">
    <w:name w:val="Body Text"/>
    <w:basedOn w:val="Normal"/>
    <w:link w:val="BodyTextChar"/>
    <w:uiPriority w:val="99"/>
    <w:semiHidden/>
    <w:rsid w:val="004812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rsid w:val="00481254"/>
    <w:rPr>
      <w:rFonts w:ascii="Arial" w:eastAsia="Times New Roman" w:hAnsi="Arial" w:cs="Arial"/>
      <w:sz w:val="20"/>
      <w:szCs w:val="24"/>
    </w:rPr>
  </w:style>
  <w:style w:type="character" w:styleId="PageNumber">
    <w:name w:val="page number"/>
    <w:basedOn w:val="DefaultParagraphFont"/>
    <w:uiPriority w:val="99"/>
    <w:rsid w:val="00481254"/>
    <w:rPr>
      <w:rFonts w:ascii="Arial Narrow" w:hAnsi="Arial Narrow" w:cs="Times New Roman"/>
      <w:sz w:val="20"/>
    </w:rPr>
  </w:style>
  <w:style w:type="paragraph" w:customStyle="1" w:styleId="Level3">
    <w:name w:val="Level3"/>
    <w:basedOn w:val="Normal"/>
    <w:rsid w:val="00481254"/>
    <w:pPr>
      <w:tabs>
        <w:tab w:val="left" w:pos="720"/>
        <w:tab w:val="left" w:pos="1080"/>
        <w:tab w:val="left" w:pos="1440"/>
      </w:tabs>
      <w:spacing w:after="120"/>
      <w:ind w:left="2160" w:hanging="720"/>
      <w:jc w:val="both"/>
      <w:outlineLvl w:val="1"/>
    </w:pPr>
    <w:rPr>
      <w:rFonts w:ascii="Arial Narrow" w:eastAsia="Times New Roman" w:hAnsi="Arial Narrow" w:cs="Times New Roman"/>
      <w:sz w:val="20"/>
    </w:rPr>
  </w:style>
  <w:style w:type="character" w:styleId="Strong">
    <w:name w:val="Strong"/>
    <w:basedOn w:val="DefaultParagraphFont"/>
    <w:qFormat/>
    <w:rsid w:val="00481254"/>
    <w:rPr>
      <w:b/>
      <w:bCs/>
    </w:rPr>
  </w:style>
  <w:style w:type="table" w:styleId="TableGrid">
    <w:name w:val="Table Grid"/>
    <w:basedOn w:val="TableNormal"/>
    <w:uiPriority w:val="39"/>
    <w:rsid w:val="00481254"/>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481254"/>
    <w:pPr>
      <w:spacing w:after="120"/>
      <w:ind w:left="360"/>
    </w:pPr>
    <w:rPr>
      <w:rFonts w:ascii="Calibri" w:eastAsia="Calibri" w:hAnsi="Calibri" w:cs="Times New Roman"/>
      <w:sz w:val="20"/>
    </w:rPr>
  </w:style>
  <w:style w:type="character" w:customStyle="1" w:styleId="BodyTextIndentChar">
    <w:name w:val="Body Text Indent Char"/>
    <w:basedOn w:val="DefaultParagraphFont"/>
    <w:link w:val="BodyTextIndent"/>
    <w:uiPriority w:val="99"/>
    <w:semiHidden/>
    <w:rsid w:val="00481254"/>
    <w:rPr>
      <w:rFonts w:ascii="Calibri" w:eastAsia="Calibri" w:hAnsi="Calibri" w:cs="Times New Roman"/>
      <w:sz w:val="20"/>
    </w:rPr>
  </w:style>
  <w:style w:type="character" w:customStyle="1" w:styleId="Hypertext">
    <w:name w:val="Hypertext"/>
    <w:uiPriority w:val="99"/>
    <w:rsid w:val="00481254"/>
    <w:rPr>
      <w:color w:val="0000FF"/>
      <w:u w:val="single"/>
    </w:rPr>
  </w:style>
  <w:style w:type="paragraph" w:customStyle="1" w:styleId="xl28">
    <w:name w:val="xl28"/>
    <w:basedOn w:val="Normal"/>
    <w:uiPriority w:val="99"/>
    <w:rsid w:val="00481254"/>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481254"/>
    <w:rPr>
      <w:rFonts w:cs="Times New Roman"/>
      <w:color w:val="808080"/>
    </w:rPr>
  </w:style>
  <w:style w:type="character" w:customStyle="1" w:styleId="Style1">
    <w:name w:val="Style1"/>
    <w:basedOn w:val="DefaultParagraphFont"/>
    <w:uiPriority w:val="99"/>
    <w:rsid w:val="00481254"/>
    <w:rPr>
      <w:rFonts w:cs="Times New Roman"/>
      <w:color w:val="FF0000"/>
    </w:rPr>
  </w:style>
  <w:style w:type="paragraph" w:styleId="PlainText">
    <w:name w:val="Plain Text"/>
    <w:basedOn w:val="Normal"/>
    <w:link w:val="PlainTextChar"/>
    <w:uiPriority w:val="99"/>
    <w:unhideWhenUsed/>
    <w:rsid w:val="00481254"/>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81254"/>
    <w:rPr>
      <w:rFonts w:ascii="Consolas" w:eastAsia="Times New Roman" w:hAnsi="Consolas" w:cs="Times New Roman"/>
      <w:sz w:val="21"/>
      <w:szCs w:val="21"/>
    </w:rPr>
  </w:style>
  <w:style w:type="character" w:styleId="HTMLCode">
    <w:name w:val="HTML Code"/>
    <w:basedOn w:val="DefaultParagraphFont"/>
    <w:uiPriority w:val="99"/>
    <w:semiHidden/>
    <w:unhideWhenUsed/>
    <w:rsid w:val="00481254"/>
    <w:rPr>
      <w:rFonts w:ascii="Courier New" w:eastAsiaTheme="minorHAnsi" w:hAnsi="Courier New" w:cs="Courier New" w:hint="default"/>
      <w:sz w:val="20"/>
      <w:szCs w:val="20"/>
    </w:rPr>
  </w:style>
  <w:style w:type="paragraph" w:styleId="TOC3">
    <w:name w:val="toc 3"/>
    <w:basedOn w:val="Normal"/>
    <w:next w:val="Normal"/>
    <w:autoRedefine/>
    <w:uiPriority w:val="39"/>
    <w:unhideWhenUsed/>
    <w:qFormat/>
    <w:rsid w:val="00C52A46"/>
    <w:pPr>
      <w:tabs>
        <w:tab w:val="left" w:pos="1320"/>
        <w:tab w:val="right" w:leader="dot" w:pos="10070"/>
      </w:tabs>
      <w:ind w:left="440"/>
    </w:pPr>
    <w:rPr>
      <w:rFonts w:cstheme="minorHAnsi"/>
      <w:sz w:val="20"/>
      <w:szCs w:val="20"/>
    </w:rPr>
  </w:style>
  <w:style w:type="character" w:customStyle="1" w:styleId="Style100">
    <w:name w:val="Style 10"/>
    <w:basedOn w:val="DefaultParagraphFont"/>
    <w:uiPriority w:val="1"/>
    <w:rsid w:val="00481254"/>
    <w:rPr>
      <w:rFonts w:asciiTheme="minorHAnsi" w:hAnsiTheme="minorHAnsi"/>
      <w:sz w:val="22"/>
    </w:rPr>
  </w:style>
  <w:style w:type="character" w:customStyle="1" w:styleId="Style2">
    <w:name w:val="Style2"/>
    <w:basedOn w:val="DefaultParagraphFont"/>
    <w:uiPriority w:val="1"/>
    <w:rsid w:val="00481254"/>
    <w:rPr>
      <w:color w:val="auto"/>
    </w:rPr>
  </w:style>
  <w:style w:type="character" w:customStyle="1" w:styleId="Style3">
    <w:name w:val="Style3"/>
    <w:basedOn w:val="DefaultParagraphFont"/>
    <w:uiPriority w:val="1"/>
    <w:rsid w:val="00481254"/>
    <w:rPr>
      <w:color w:val="auto"/>
    </w:rPr>
  </w:style>
  <w:style w:type="character" w:customStyle="1" w:styleId="Style4">
    <w:name w:val="Style4"/>
    <w:basedOn w:val="DefaultParagraphFont"/>
    <w:uiPriority w:val="1"/>
    <w:rsid w:val="00481254"/>
    <w:rPr>
      <w:color w:val="auto"/>
    </w:rPr>
  </w:style>
  <w:style w:type="character" w:customStyle="1" w:styleId="Style5">
    <w:name w:val="Style5"/>
    <w:basedOn w:val="DefaultParagraphFont"/>
    <w:uiPriority w:val="1"/>
    <w:rsid w:val="00481254"/>
    <w:rPr>
      <w:color w:val="auto"/>
    </w:rPr>
  </w:style>
  <w:style w:type="character" w:customStyle="1" w:styleId="Style6">
    <w:name w:val="Style6"/>
    <w:basedOn w:val="DefaultParagraphFont"/>
    <w:uiPriority w:val="1"/>
    <w:rsid w:val="00481254"/>
    <w:rPr>
      <w:color w:val="auto"/>
    </w:rPr>
  </w:style>
  <w:style w:type="character" w:customStyle="1" w:styleId="Style11">
    <w:name w:val="Style11"/>
    <w:basedOn w:val="DefaultParagraphFont"/>
    <w:uiPriority w:val="1"/>
    <w:rsid w:val="00481254"/>
    <w:rPr>
      <w:rFonts w:asciiTheme="minorHAnsi" w:hAnsiTheme="minorHAnsi"/>
      <w:color w:val="000000" w:themeColor="text1"/>
      <w:sz w:val="22"/>
    </w:rPr>
  </w:style>
  <w:style w:type="paragraph" w:customStyle="1" w:styleId="paragraph-pos1">
    <w:name w:val="paragraph-pos1"/>
    <w:basedOn w:val="Normal"/>
    <w:rsid w:val="00481254"/>
    <w:pPr>
      <w:spacing w:before="300" w:after="240"/>
    </w:pPr>
    <w:rPr>
      <w:rFonts w:ascii="Times New Roman" w:eastAsia="Times New Roman" w:hAnsi="Times New Roman" w:cs="Times New Roman"/>
      <w:sz w:val="24"/>
      <w:szCs w:val="24"/>
    </w:rPr>
  </w:style>
  <w:style w:type="paragraph" w:customStyle="1" w:styleId="paragraph-pos-21">
    <w:name w:val="paragraph-pos-21"/>
    <w:basedOn w:val="Normal"/>
    <w:rsid w:val="00481254"/>
    <w:pPr>
      <w:spacing w:before="600" w:after="240"/>
    </w:pPr>
    <w:rPr>
      <w:rFonts w:ascii="Times New Roman" w:eastAsia="Times New Roman" w:hAnsi="Times New Roman" w:cs="Times New Roman"/>
      <w:sz w:val="24"/>
      <w:szCs w:val="24"/>
    </w:rPr>
  </w:style>
  <w:style w:type="numbering" w:customStyle="1" w:styleId="Style7">
    <w:name w:val="Style7"/>
    <w:uiPriority w:val="99"/>
    <w:rsid w:val="00481254"/>
    <w:pPr>
      <w:numPr>
        <w:numId w:val="1"/>
      </w:numPr>
    </w:pPr>
  </w:style>
  <w:style w:type="numbering" w:customStyle="1" w:styleId="Style8">
    <w:name w:val="Style8"/>
    <w:uiPriority w:val="99"/>
    <w:rsid w:val="00481254"/>
    <w:pPr>
      <w:numPr>
        <w:numId w:val="2"/>
      </w:numPr>
    </w:pPr>
  </w:style>
  <w:style w:type="character" w:customStyle="1" w:styleId="Style110">
    <w:name w:val="Style 11"/>
    <w:basedOn w:val="DefaultParagraphFont"/>
    <w:uiPriority w:val="1"/>
    <w:rsid w:val="00481254"/>
    <w:rPr>
      <w:rFonts w:asciiTheme="minorHAnsi" w:hAnsiTheme="minorHAnsi"/>
      <w:color w:val="auto"/>
      <w:sz w:val="22"/>
    </w:rPr>
  </w:style>
  <w:style w:type="character" w:customStyle="1" w:styleId="Style130">
    <w:name w:val="Style 13"/>
    <w:basedOn w:val="DefaultParagraphFont"/>
    <w:uiPriority w:val="1"/>
    <w:rsid w:val="00481254"/>
    <w:rPr>
      <w:color w:val="auto"/>
    </w:rPr>
  </w:style>
  <w:style w:type="paragraph" w:styleId="Revision">
    <w:name w:val="Revision"/>
    <w:hidden/>
    <w:uiPriority w:val="99"/>
    <w:semiHidden/>
    <w:rsid w:val="00481254"/>
    <w:rPr>
      <w:rFonts w:ascii="Calibri" w:eastAsia="Calibri" w:hAnsi="Calibri" w:cs="Times New Roman"/>
    </w:rPr>
  </w:style>
  <w:style w:type="paragraph" w:styleId="Title">
    <w:name w:val="Title"/>
    <w:basedOn w:val="Normal"/>
    <w:next w:val="Normal"/>
    <w:link w:val="TitleChar"/>
    <w:qFormat/>
    <w:rsid w:val="00481254"/>
    <w:pPr>
      <w:spacing w:after="300"/>
      <w:contextualSpacing/>
      <w:jc w:val="center"/>
    </w:pPr>
    <w:rPr>
      <w:rFonts w:ascii="Calibri" w:eastAsiaTheme="majorEastAsia" w:hAnsi="Calibri" w:cstheme="majorBidi"/>
      <w:color w:val="000000" w:themeColor="text1"/>
      <w:spacing w:val="5"/>
      <w:kern w:val="28"/>
      <w:sz w:val="52"/>
      <w:szCs w:val="52"/>
    </w:rPr>
  </w:style>
  <w:style w:type="character" w:customStyle="1" w:styleId="TitleChar">
    <w:name w:val="Title Char"/>
    <w:basedOn w:val="DefaultParagraphFont"/>
    <w:link w:val="Title"/>
    <w:rsid w:val="00481254"/>
    <w:rPr>
      <w:rFonts w:ascii="Calibri" w:eastAsiaTheme="majorEastAsia" w:hAnsi="Calibri" w:cstheme="majorBidi"/>
      <w:color w:val="000000" w:themeColor="text1"/>
      <w:spacing w:val="5"/>
      <w:kern w:val="28"/>
      <w:sz w:val="52"/>
      <w:szCs w:val="52"/>
    </w:rPr>
  </w:style>
  <w:style w:type="character" w:styleId="Emphasis">
    <w:name w:val="Emphasis"/>
    <w:basedOn w:val="DefaultParagraphFont"/>
    <w:unhideWhenUsed/>
    <w:rsid w:val="00481254"/>
    <w:rPr>
      <w:i/>
      <w:iCs/>
    </w:rPr>
  </w:style>
  <w:style w:type="paragraph" w:styleId="BodyText2">
    <w:name w:val="Body Text 2"/>
    <w:basedOn w:val="Normal"/>
    <w:link w:val="BodyText2Char"/>
    <w:uiPriority w:val="99"/>
    <w:unhideWhenUsed/>
    <w:rsid w:val="00267DF3"/>
    <w:pPr>
      <w:spacing w:after="120" w:line="480" w:lineRule="auto"/>
    </w:pPr>
  </w:style>
  <w:style w:type="character" w:customStyle="1" w:styleId="BodyText2Char">
    <w:name w:val="Body Text 2 Char"/>
    <w:basedOn w:val="DefaultParagraphFont"/>
    <w:link w:val="BodyText2"/>
    <w:uiPriority w:val="99"/>
    <w:rsid w:val="00267DF3"/>
  </w:style>
  <w:style w:type="character" w:customStyle="1" w:styleId="tx2">
    <w:name w:val="tx2"/>
    <w:basedOn w:val="DefaultParagraphFont"/>
    <w:rsid w:val="00C71A45"/>
  </w:style>
  <w:style w:type="character" w:styleId="Mention">
    <w:name w:val="Mention"/>
    <w:basedOn w:val="DefaultParagraphFont"/>
    <w:uiPriority w:val="99"/>
    <w:semiHidden/>
    <w:unhideWhenUsed/>
    <w:rsid w:val="00900BA9"/>
    <w:rPr>
      <w:color w:val="2B579A"/>
      <w:shd w:val="clear" w:color="auto" w:fill="E6E6E6"/>
    </w:rPr>
  </w:style>
  <w:style w:type="character" w:styleId="UnresolvedMention">
    <w:name w:val="Unresolved Mention"/>
    <w:basedOn w:val="DefaultParagraphFont"/>
    <w:uiPriority w:val="99"/>
    <w:semiHidden/>
    <w:unhideWhenUsed/>
    <w:rsid w:val="00196D57"/>
    <w:rPr>
      <w:color w:val="808080"/>
      <w:shd w:val="clear" w:color="auto" w:fill="E6E6E6"/>
    </w:rPr>
  </w:style>
  <w:style w:type="paragraph" w:styleId="TOC4">
    <w:name w:val="toc 4"/>
    <w:basedOn w:val="Normal"/>
    <w:next w:val="Normal"/>
    <w:autoRedefine/>
    <w:uiPriority w:val="39"/>
    <w:unhideWhenUsed/>
    <w:rsid w:val="00BA0BCE"/>
    <w:pPr>
      <w:ind w:left="660"/>
    </w:pPr>
    <w:rPr>
      <w:rFonts w:cstheme="minorHAnsi"/>
      <w:sz w:val="20"/>
      <w:szCs w:val="20"/>
    </w:rPr>
  </w:style>
  <w:style w:type="paragraph" w:styleId="TOC5">
    <w:name w:val="toc 5"/>
    <w:basedOn w:val="Normal"/>
    <w:next w:val="Normal"/>
    <w:autoRedefine/>
    <w:uiPriority w:val="39"/>
    <w:unhideWhenUsed/>
    <w:rsid w:val="00BA0BCE"/>
    <w:pPr>
      <w:ind w:left="880"/>
    </w:pPr>
    <w:rPr>
      <w:rFonts w:cstheme="minorHAnsi"/>
      <w:sz w:val="20"/>
      <w:szCs w:val="20"/>
    </w:rPr>
  </w:style>
  <w:style w:type="paragraph" w:styleId="TOC6">
    <w:name w:val="toc 6"/>
    <w:basedOn w:val="Normal"/>
    <w:next w:val="Normal"/>
    <w:autoRedefine/>
    <w:uiPriority w:val="39"/>
    <w:unhideWhenUsed/>
    <w:rsid w:val="00BA0BCE"/>
    <w:pPr>
      <w:ind w:left="1100"/>
    </w:pPr>
    <w:rPr>
      <w:rFonts w:cstheme="minorHAnsi"/>
      <w:sz w:val="20"/>
      <w:szCs w:val="20"/>
    </w:rPr>
  </w:style>
  <w:style w:type="paragraph" w:styleId="TOC7">
    <w:name w:val="toc 7"/>
    <w:basedOn w:val="Normal"/>
    <w:next w:val="Normal"/>
    <w:autoRedefine/>
    <w:uiPriority w:val="39"/>
    <w:unhideWhenUsed/>
    <w:rsid w:val="00BA0BCE"/>
    <w:pPr>
      <w:ind w:left="1320"/>
    </w:pPr>
    <w:rPr>
      <w:rFonts w:cstheme="minorHAnsi"/>
      <w:sz w:val="20"/>
      <w:szCs w:val="20"/>
    </w:rPr>
  </w:style>
  <w:style w:type="paragraph" w:styleId="TOC8">
    <w:name w:val="toc 8"/>
    <w:basedOn w:val="Normal"/>
    <w:next w:val="Normal"/>
    <w:autoRedefine/>
    <w:uiPriority w:val="39"/>
    <w:unhideWhenUsed/>
    <w:rsid w:val="00BA0BCE"/>
    <w:pPr>
      <w:ind w:left="1540"/>
    </w:pPr>
    <w:rPr>
      <w:rFonts w:cstheme="minorHAnsi"/>
      <w:sz w:val="20"/>
      <w:szCs w:val="20"/>
    </w:rPr>
  </w:style>
  <w:style w:type="paragraph" w:styleId="TOC9">
    <w:name w:val="toc 9"/>
    <w:basedOn w:val="Normal"/>
    <w:next w:val="Normal"/>
    <w:autoRedefine/>
    <w:uiPriority w:val="39"/>
    <w:unhideWhenUsed/>
    <w:rsid w:val="00BA0BCE"/>
    <w:pPr>
      <w:ind w:left="1760"/>
    </w:pPr>
    <w:rPr>
      <w:rFonts w:cstheme="minorHAnsi"/>
      <w:sz w:val="20"/>
      <w:szCs w:val="20"/>
    </w:rPr>
  </w:style>
  <w:style w:type="character" w:customStyle="1" w:styleId="Heading4Char">
    <w:name w:val="Heading 4 Char"/>
    <w:basedOn w:val="DefaultParagraphFont"/>
    <w:link w:val="Heading4"/>
    <w:uiPriority w:val="9"/>
    <w:semiHidden/>
    <w:rsid w:val="001E2608"/>
    <w:rPr>
      <w:rFonts w:asciiTheme="majorHAnsi" w:eastAsiaTheme="majorEastAsia" w:hAnsiTheme="majorHAnsi" w:cstheme="majorBidi"/>
      <w:i/>
      <w:iCs/>
      <w:color w:val="365F91" w:themeColor="accent1" w:themeShade="BF"/>
    </w:rPr>
  </w:style>
  <w:style w:type="table" w:customStyle="1" w:styleId="TableGrid1">
    <w:name w:val="Table Grid1"/>
    <w:basedOn w:val="TableNormal"/>
    <w:next w:val="TableGrid"/>
    <w:uiPriority w:val="59"/>
    <w:rsid w:val="001E2608"/>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E260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266215"/>
    <w:rPr>
      <w:b/>
      <w:bCs/>
      <w:i/>
      <w:iCs/>
      <w:spacing w:val="5"/>
    </w:rPr>
  </w:style>
  <w:style w:type="paragraph" w:styleId="NoSpacing">
    <w:name w:val="No Spacing"/>
    <w:uiPriority w:val="1"/>
    <w:qFormat/>
    <w:rsid w:val="00206854"/>
  </w:style>
  <w:style w:type="table" w:customStyle="1" w:styleId="TableGrid3">
    <w:name w:val="Table Grid3"/>
    <w:basedOn w:val="TableNormal"/>
    <w:next w:val="TableGrid"/>
    <w:uiPriority w:val="59"/>
    <w:rsid w:val="00357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B4F9B"/>
    <w:rPr>
      <w:rFonts w:ascii="Calibri" w:eastAsia="Calibri" w:hAnsi="Calibri" w:cs="Times New Roman"/>
    </w:rPr>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Default">
    <w:name w:val="Default"/>
    <w:rsid w:val="00C96AF9"/>
    <w:pPr>
      <w:autoSpaceDE w:val="0"/>
      <w:autoSpaceDN w:val="0"/>
      <w:adjustRightInd w:val="0"/>
    </w:pPr>
    <w:rPr>
      <w:rFonts w:ascii="Calibri" w:hAnsi="Calibri" w:cs="Calibri"/>
      <w:color w:val="000000"/>
      <w:sz w:val="24"/>
      <w:szCs w:val="24"/>
    </w:rPr>
  </w:style>
  <w:style w:type="paragraph" w:customStyle="1" w:styleId="default0">
    <w:name w:val="default"/>
    <w:basedOn w:val="Normal"/>
    <w:rsid w:val="00810D09"/>
    <w:rPr>
      <w:rFonts w:ascii="Calibri" w:hAnsi="Calibri" w:cs="Times New Roman"/>
    </w:rPr>
  </w:style>
  <w:style w:type="numbering" w:customStyle="1" w:styleId="Style9">
    <w:name w:val="Style9"/>
    <w:uiPriority w:val="99"/>
    <w:rsid w:val="00CE5847"/>
    <w:pPr>
      <w:numPr>
        <w:numId w:val="19"/>
      </w:numPr>
    </w:pPr>
  </w:style>
  <w:style w:type="numbering" w:customStyle="1" w:styleId="Style10">
    <w:name w:val="Style10"/>
    <w:uiPriority w:val="99"/>
    <w:rsid w:val="00CE5847"/>
    <w:pPr>
      <w:numPr>
        <w:numId w:val="20"/>
      </w:numPr>
    </w:pPr>
  </w:style>
  <w:style w:type="numbering" w:customStyle="1" w:styleId="Style12">
    <w:name w:val="Style12"/>
    <w:uiPriority w:val="99"/>
    <w:rsid w:val="00A345C5"/>
    <w:pPr>
      <w:numPr>
        <w:numId w:val="21"/>
      </w:numPr>
    </w:pPr>
  </w:style>
  <w:style w:type="numbering" w:customStyle="1" w:styleId="Style13">
    <w:name w:val="Style13"/>
    <w:uiPriority w:val="99"/>
    <w:rsid w:val="00A345C5"/>
    <w:pPr>
      <w:numPr>
        <w:numId w:val="22"/>
      </w:numPr>
    </w:pPr>
  </w:style>
  <w:style w:type="numbering" w:customStyle="1" w:styleId="Style14">
    <w:name w:val="Style14"/>
    <w:uiPriority w:val="99"/>
    <w:rsid w:val="00231576"/>
    <w:pPr>
      <w:numPr>
        <w:numId w:val="23"/>
      </w:numPr>
    </w:pPr>
  </w:style>
  <w:style w:type="numbering" w:customStyle="1" w:styleId="Style15">
    <w:name w:val="Style15"/>
    <w:uiPriority w:val="99"/>
    <w:rsid w:val="0030786A"/>
    <w:pPr>
      <w:numPr>
        <w:numId w:val="25"/>
      </w:numPr>
    </w:pPr>
  </w:style>
  <w:style w:type="numbering" w:customStyle="1" w:styleId="Style16">
    <w:name w:val="Style16"/>
    <w:uiPriority w:val="99"/>
    <w:rsid w:val="007D50CF"/>
    <w:pPr>
      <w:numPr>
        <w:numId w:val="26"/>
      </w:numPr>
    </w:pPr>
  </w:style>
  <w:style w:type="numbering" w:customStyle="1" w:styleId="Style17">
    <w:name w:val="Style17"/>
    <w:uiPriority w:val="99"/>
    <w:rsid w:val="007D50CF"/>
    <w:pPr>
      <w:numPr>
        <w:numId w:val="27"/>
      </w:numPr>
    </w:pPr>
  </w:style>
  <w:style w:type="numbering" w:customStyle="1" w:styleId="Style18">
    <w:name w:val="Style18"/>
    <w:uiPriority w:val="99"/>
    <w:rsid w:val="00980F89"/>
    <w:pPr>
      <w:numPr>
        <w:numId w:val="28"/>
      </w:numPr>
    </w:pPr>
  </w:style>
  <w:style w:type="numbering" w:customStyle="1" w:styleId="Style19">
    <w:name w:val="Style19"/>
    <w:uiPriority w:val="99"/>
    <w:rsid w:val="008606E3"/>
    <w:pPr>
      <w:numPr>
        <w:numId w:val="29"/>
      </w:numPr>
    </w:pPr>
  </w:style>
  <w:style w:type="numbering" w:customStyle="1" w:styleId="Style20">
    <w:name w:val="Style20"/>
    <w:uiPriority w:val="99"/>
    <w:rsid w:val="008606E3"/>
    <w:pPr>
      <w:numPr>
        <w:numId w:val="30"/>
      </w:numPr>
    </w:pPr>
  </w:style>
  <w:style w:type="numbering" w:customStyle="1" w:styleId="Style21">
    <w:name w:val="Style21"/>
    <w:uiPriority w:val="99"/>
    <w:rsid w:val="00007A6A"/>
    <w:pPr>
      <w:numPr>
        <w:numId w:val="31"/>
      </w:numPr>
    </w:pPr>
  </w:style>
  <w:style w:type="numbering" w:customStyle="1" w:styleId="Style22">
    <w:name w:val="Style22"/>
    <w:uiPriority w:val="99"/>
    <w:rsid w:val="00007A6A"/>
    <w:pPr>
      <w:numPr>
        <w:numId w:val="32"/>
      </w:numPr>
    </w:pPr>
  </w:style>
  <w:style w:type="numbering" w:customStyle="1" w:styleId="Style23">
    <w:name w:val="Style23"/>
    <w:uiPriority w:val="99"/>
    <w:rsid w:val="00CB47B1"/>
    <w:pPr>
      <w:numPr>
        <w:numId w:val="33"/>
      </w:numPr>
    </w:pPr>
  </w:style>
  <w:style w:type="paragraph" w:customStyle="1" w:styleId="pf0">
    <w:name w:val="pf0"/>
    <w:basedOn w:val="Normal"/>
    <w:rsid w:val="0003144E"/>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03144E"/>
    <w:rPr>
      <w:rFonts w:ascii="Segoe UI" w:hAnsi="Segoe UI" w:cs="Segoe UI" w:hint="default"/>
      <w:sz w:val="18"/>
      <w:szCs w:val="18"/>
    </w:rPr>
  </w:style>
  <w:style w:type="character" w:customStyle="1" w:styleId="cf11">
    <w:name w:val="cf11"/>
    <w:basedOn w:val="DefaultParagraphFont"/>
    <w:rsid w:val="0003144E"/>
    <w:rPr>
      <w:rFonts w:ascii="Segoe UI" w:hAnsi="Segoe UI" w:cs="Segoe UI" w:hint="default"/>
      <w:sz w:val="18"/>
      <w:szCs w:val="18"/>
      <w:shd w:val="clear" w:color="auto" w:fill="00FF00"/>
    </w:rPr>
  </w:style>
  <w:style w:type="character" w:customStyle="1" w:styleId="cf21">
    <w:name w:val="cf21"/>
    <w:basedOn w:val="DefaultParagraphFont"/>
    <w:rsid w:val="0003144E"/>
    <w:rPr>
      <w:rFonts w:ascii="Segoe UI" w:hAnsi="Segoe UI" w:cs="Segoe UI" w:hint="default"/>
      <w:sz w:val="18"/>
      <w:szCs w:val="18"/>
      <w:u w:val="single"/>
      <w:shd w:val="clear" w:color="auto" w:fill="00FF00"/>
    </w:rPr>
  </w:style>
  <w:style w:type="character" w:customStyle="1" w:styleId="UnresolvedMention1">
    <w:name w:val="Unresolved Mention1"/>
    <w:basedOn w:val="DefaultParagraphFont"/>
    <w:uiPriority w:val="99"/>
    <w:semiHidden/>
    <w:unhideWhenUsed/>
    <w:rsid w:val="009C3587"/>
    <w:rPr>
      <w:color w:val="605E5C"/>
      <w:shd w:val="clear" w:color="auto" w:fill="E1DFDD"/>
    </w:rPr>
  </w:style>
  <w:style w:type="paragraph" w:customStyle="1" w:styleId="xmsonormal">
    <w:name w:val="x_msonormal"/>
    <w:basedOn w:val="Normal"/>
    <w:rsid w:val="009C3587"/>
    <w:rPr>
      <w:rFonts w:ascii="Calibri" w:hAnsi="Calibri" w:cs="Calibri"/>
      <w:sz w:val="24"/>
      <w:szCs w:val="24"/>
    </w:rPr>
  </w:style>
  <w:style w:type="paragraph" w:customStyle="1" w:styleId="xmsocommenttext">
    <w:name w:val="x_msocommenttext"/>
    <w:basedOn w:val="Normal"/>
    <w:rsid w:val="009C3587"/>
    <w:rPr>
      <w:rFonts w:ascii="Calibri" w:hAnsi="Calibri" w:cs="Calibri"/>
      <w:sz w:val="24"/>
      <w:szCs w:val="24"/>
    </w:rPr>
  </w:style>
  <w:style w:type="paragraph" w:styleId="NormalWeb">
    <w:name w:val="Normal (Web)"/>
    <w:basedOn w:val="Normal"/>
    <w:uiPriority w:val="99"/>
    <w:semiHidden/>
    <w:unhideWhenUsed/>
    <w:rsid w:val="009338D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0290">
      <w:bodyDiv w:val="1"/>
      <w:marLeft w:val="0"/>
      <w:marRight w:val="0"/>
      <w:marTop w:val="0"/>
      <w:marBottom w:val="0"/>
      <w:divBdr>
        <w:top w:val="none" w:sz="0" w:space="0" w:color="auto"/>
        <w:left w:val="none" w:sz="0" w:space="0" w:color="auto"/>
        <w:bottom w:val="none" w:sz="0" w:space="0" w:color="auto"/>
        <w:right w:val="none" w:sz="0" w:space="0" w:color="auto"/>
      </w:divBdr>
    </w:div>
    <w:div w:id="94132492">
      <w:bodyDiv w:val="1"/>
      <w:marLeft w:val="0"/>
      <w:marRight w:val="0"/>
      <w:marTop w:val="0"/>
      <w:marBottom w:val="0"/>
      <w:divBdr>
        <w:top w:val="none" w:sz="0" w:space="0" w:color="auto"/>
        <w:left w:val="none" w:sz="0" w:space="0" w:color="auto"/>
        <w:bottom w:val="none" w:sz="0" w:space="0" w:color="auto"/>
        <w:right w:val="none" w:sz="0" w:space="0" w:color="auto"/>
      </w:divBdr>
    </w:div>
    <w:div w:id="137839758">
      <w:bodyDiv w:val="1"/>
      <w:marLeft w:val="0"/>
      <w:marRight w:val="0"/>
      <w:marTop w:val="0"/>
      <w:marBottom w:val="0"/>
      <w:divBdr>
        <w:top w:val="none" w:sz="0" w:space="0" w:color="auto"/>
        <w:left w:val="none" w:sz="0" w:space="0" w:color="auto"/>
        <w:bottom w:val="none" w:sz="0" w:space="0" w:color="auto"/>
        <w:right w:val="none" w:sz="0" w:space="0" w:color="auto"/>
      </w:divBdr>
    </w:div>
    <w:div w:id="175005608">
      <w:bodyDiv w:val="1"/>
      <w:marLeft w:val="0"/>
      <w:marRight w:val="0"/>
      <w:marTop w:val="0"/>
      <w:marBottom w:val="0"/>
      <w:divBdr>
        <w:top w:val="none" w:sz="0" w:space="0" w:color="auto"/>
        <w:left w:val="none" w:sz="0" w:space="0" w:color="auto"/>
        <w:bottom w:val="none" w:sz="0" w:space="0" w:color="auto"/>
        <w:right w:val="none" w:sz="0" w:space="0" w:color="auto"/>
      </w:divBdr>
    </w:div>
    <w:div w:id="267659691">
      <w:bodyDiv w:val="1"/>
      <w:marLeft w:val="0"/>
      <w:marRight w:val="0"/>
      <w:marTop w:val="0"/>
      <w:marBottom w:val="0"/>
      <w:divBdr>
        <w:top w:val="none" w:sz="0" w:space="0" w:color="auto"/>
        <w:left w:val="none" w:sz="0" w:space="0" w:color="auto"/>
        <w:bottom w:val="none" w:sz="0" w:space="0" w:color="auto"/>
        <w:right w:val="none" w:sz="0" w:space="0" w:color="auto"/>
      </w:divBdr>
    </w:div>
    <w:div w:id="401098112">
      <w:bodyDiv w:val="1"/>
      <w:marLeft w:val="0"/>
      <w:marRight w:val="0"/>
      <w:marTop w:val="0"/>
      <w:marBottom w:val="0"/>
      <w:divBdr>
        <w:top w:val="none" w:sz="0" w:space="0" w:color="auto"/>
        <w:left w:val="none" w:sz="0" w:space="0" w:color="auto"/>
        <w:bottom w:val="none" w:sz="0" w:space="0" w:color="auto"/>
        <w:right w:val="none" w:sz="0" w:space="0" w:color="auto"/>
      </w:divBdr>
    </w:div>
    <w:div w:id="467556185">
      <w:bodyDiv w:val="1"/>
      <w:marLeft w:val="0"/>
      <w:marRight w:val="0"/>
      <w:marTop w:val="0"/>
      <w:marBottom w:val="0"/>
      <w:divBdr>
        <w:top w:val="none" w:sz="0" w:space="0" w:color="auto"/>
        <w:left w:val="none" w:sz="0" w:space="0" w:color="auto"/>
        <w:bottom w:val="none" w:sz="0" w:space="0" w:color="auto"/>
        <w:right w:val="none" w:sz="0" w:space="0" w:color="auto"/>
      </w:divBdr>
    </w:div>
    <w:div w:id="536818407">
      <w:bodyDiv w:val="1"/>
      <w:marLeft w:val="0"/>
      <w:marRight w:val="0"/>
      <w:marTop w:val="0"/>
      <w:marBottom w:val="0"/>
      <w:divBdr>
        <w:top w:val="none" w:sz="0" w:space="0" w:color="auto"/>
        <w:left w:val="none" w:sz="0" w:space="0" w:color="auto"/>
        <w:bottom w:val="none" w:sz="0" w:space="0" w:color="auto"/>
        <w:right w:val="none" w:sz="0" w:space="0" w:color="auto"/>
      </w:divBdr>
    </w:div>
    <w:div w:id="590162473">
      <w:bodyDiv w:val="1"/>
      <w:marLeft w:val="0"/>
      <w:marRight w:val="0"/>
      <w:marTop w:val="0"/>
      <w:marBottom w:val="0"/>
      <w:divBdr>
        <w:top w:val="none" w:sz="0" w:space="0" w:color="auto"/>
        <w:left w:val="none" w:sz="0" w:space="0" w:color="auto"/>
        <w:bottom w:val="none" w:sz="0" w:space="0" w:color="auto"/>
        <w:right w:val="none" w:sz="0" w:space="0" w:color="auto"/>
      </w:divBdr>
    </w:div>
    <w:div w:id="623001075">
      <w:bodyDiv w:val="1"/>
      <w:marLeft w:val="0"/>
      <w:marRight w:val="0"/>
      <w:marTop w:val="0"/>
      <w:marBottom w:val="0"/>
      <w:divBdr>
        <w:top w:val="none" w:sz="0" w:space="0" w:color="auto"/>
        <w:left w:val="none" w:sz="0" w:space="0" w:color="auto"/>
        <w:bottom w:val="none" w:sz="0" w:space="0" w:color="auto"/>
        <w:right w:val="none" w:sz="0" w:space="0" w:color="auto"/>
      </w:divBdr>
      <w:divsChild>
        <w:div w:id="676495200">
          <w:marLeft w:val="0"/>
          <w:marRight w:val="0"/>
          <w:marTop w:val="0"/>
          <w:marBottom w:val="0"/>
          <w:divBdr>
            <w:top w:val="none" w:sz="0" w:space="0" w:color="auto"/>
            <w:left w:val="none" w:sz="0" w:space="0" w:color="auto"/>
            <w:bottom w:val="none" w:sz="0" w:space="0" w:color="auto"/>
            <w:right w:val="none" w:sz="0" w:space="0" w:color="auto"/>
          </w:divBdr>
        </w:div>
        <w:div w:id="965311141">
          <w:marLeft w:val="0"/>
          <w:marRight w:val="0"/>
          <w:marTop w:val="0"/>
          <w:marBottom w:val="0"/>
          <w:divBdr>
            <w:top w:val="none" w:sz="0" w:space="0" w:color="auto"/>
            <w:left w:val="none" w:sz="0" w:space="0" w:color="auto"/>
            <w:bottom w:val="none" w:sz="0" w:space="0" w:color="auto"/>
            <w:right w:val="none" w:sz="0" w:space="0" w:color="auto"/>
          </w:divBdr>
        </w:div>
      </w:divsChild>
    </w:div>
    <w:div w:id="695039271">
      <w:bodyDiv w:val="1"/>
      <w:marLeft w:val="0"/>
      <w:marRight w:val="0"/>
      <w:marTop w:val="0"/>
      <w:marBottom w:val="0"/>
      <w:divBdr>
        <w:top w:val="none" w:sz="0" w:space="0" w:color="auto"/>
        <w:left w:val="none" w:sz="0" w:space="0" w:color="auto"/>
        <w:bottom w:val="none" w:sz="0" w:space="0" w:color="auto"/>
        <w:right w:val="none" w:sz="0" w:space="0" w:color="auto"/>
      </w:divBdr>
    </w:div>
    <w:div w:id="753476629">
      <w:bodyDiv w:val="1"/>
      <w:marLeft w:val="0"/>
      <w:marRight w:val="0"/>
      <w:marTop w:val="0"/>
      <w:marBottom w:val="0"/>
      <w:divBdr>
        <w:top w:val="none" w:sz="0" w:space="0" w:color="auto"/>
        <w:left w:val="none" w:sz="0" w:space="0" w:color="auto"/>
        <w:bottom w:val="none" w:sz="0" w:space="0" w:color="auto"/>
        <w:right w:val="none" w:sz="0" w:space="0" w:color="auto"/>
      </w:divBdr>
    </w:div>
    <w:div w:id="844248447">
      <w:bodyDiv w:val="1"/>
      <w:marLeft w:val="0"/>
      <w:marRight w:val="0"/>
      <w:marTop w:val="0"/>
      <w:marBottom w:val="0"/>
      <w:divBdr>
        <w:top w:val="none" w:sz="0" w:space="0" w:color="auto"/>
        <w:left w:val="none" w:sz="0" w:space="0" w:color="auto"/>
        <w:bottom w:val="none" w:sz="0" w:space="0" w:color="auto"/>
        <w:right w:val="none" w:sz="0" w:space="0" w:color="auto"/>
      </w:divBdr>
      <w:divsChild>
        <w:div w:id="580716666">
          <w:marLeft w:val="0"/>
          <w:marRight w:val="0"/>
          <w:marTop w:val="0"/>
          <w:marBottom w:val="0"/>
          <w:divBdr>
            <w:top w:val="none" w:sz="0" w:space="0" w:color="auto"/>
            <w:left w:val="none" w:sz="0" w:space="0" w:color="auto"/>
            <w:bottom w:val="none" w:sz="0" w:space="0" w:color="auto"/>
            <w:right w:val="none" w:sz="0" w:space="0" w:color="auto"/>
          </w:divBdr>
        </w:div>
      </w:divsChild>
    </w:div>
    <w:div w:id="860513158">
      <w:bodyDiv w:val="1"/>
      <w:marLeft w:val="0"/>
      <w:marRight w:val="0"/>
      <w:marTop w:val="0"/>
      <w:marBottom w:val="0"/>
      <w:divBdr>
        <w:top w:val="none" w:sz="0" w:space="0" w:color="auto"/>
        <w:left w:val="none" w:sz="0" w:space="0" w:color="auto"/>
        <w:bottom w:val="none" w:sz="0" w:space="0" w:color="auto"/>
        <w:right w:val="none" w:sz="0" w:space="0" w:color="auto"/>
      </w:divBdr>
    </w:div>
    <w:div w:id="888807087">
      <w:bodyDiv w:val="1"/>
      <w:marLeft w:val="0"/>
      <w:marRight w:val="0"/>
      <w:marTop w:val="0"/>
      <w:marBottom w:val="0"/>
      <w:divBdr>
        <w:top w:val="none" w:sz="0" w:space="0" w:color="auto"/>
        <w:left w:val="none" w:sz="0" w:space="0" w:color="auto"/>
        <w:bottom w:val="none" w:sz="0" w:space="0" w:color="auto"/>
        <w:right w:val="none" w:sz="0" w:space="0" w:color="auto"/>
      </w:divBdr>
    </w:div>
    <w:div w:id="889925339">
      <w:bodyDiv w:val="1"/>
      <w:marLeft w:val="0"/>
      <w:marRight w:val="0"/>
      <w:marTop w:val="0"/>
      <w:marBottom w:val="0"/>
      <w:divBdr>
        <w:top w:val="none" w:sz="0" w:space="0" w:color="auto"/>
        <w:left w:val="none" w:sz="0" w:space="0" w:color="auto"/>
        <w:bottom w:val="none" w:sz="0" w:space="0" w:color="auto"/>
        <w:right w:val="none" w:sz="0" w:space="0" w:color="auto"/>
      </w:divBdr>
    </w:div>
    <w:div w:id="974988206">
      <w:bodyDiv w:val="1"/>
      <w:marLeft w:val="0"/>
      <w:marRight w:val="0"/>
      <w:marTop w:val="0"/>
      <w:marBottom w:val="0"/>
      <w:divBdr>
        <w:top w:val="none" w:sz="0" w:space="0" w:color="auto"/>
        <w:left w:val="none" w:sz="0" w:space="0" w:color="auto"/>
        <w:bottom w:val="none" w:sz="0" w:space="0" w:color="auto"/>
        <w:right w:val="none" w:sz="0" w:space="0" w:color="auto"/>
      </w:divBdr>
    </w:div>
    <w:div w:id="1036856425">
      <w:bodyDiv w:val="1"/>
      <w:marLeft w:val="0"/>
      <w:marRight w:val="0"/>
      <w:marTop w:val="0"/>
      <w:marBottom w:val="0"/>
      <w:divBdr>
        <w:top w:val="none" w:sz="0" w:space="0" w:color="auto"/>
        <w:left w:val="none" w:sz="0" w:space="0" w:color="auto"/>
        <w:bottom w:val="none" w:sz="0" w:space="0" w:color="auto"/>
        <w:right w:val="none" w:sz="0" w:space="0" w:color="auto"/>
      </w:divBdr>
    </w:div>
    <w:div w:id="1083797031">
      <w:bodyDiv w:val="1"/>
      <w:marLeft w:val="0"/>
      <w:marRight w:val="0"/>
      <w:marTop w:val="0"/>
      <w:marBottom w:val="0"/>
      <w:divBdr>
        <w:top w:val="none" w:sz="0" w:space="0" w:color="auto"/>
        <w:left w:val="none" w:sz="0" w:space="0" w:color="auto"/>
        <w:bottom w:val="none" w:sz="0" w:space="0" w:color="auto"/>
        <w:right w:val="none" w:sz="0" w:space="0" w:color="auto"/>
      </w:divBdr>
    </w:div>
    <w:div w:id="1103108047">
      <w:bodyDiv w:val="1"/>
      <w:marLeft w:val="0"/>
      <w:marRight w:val="0"/>
      <w:marTop w:val="0"/>
      <w:marBottom w:val="0"/>
      <w:divBdr>
        <w:top w:val="none" w:sz="0" w:space="0" w:color="auto"/>
        <w:left w:val="none" w:sz="0" w:space="0" w:color="auto"/>
        <w:bottom w:val="none" w:sz="0" w:space="0" w:color="auto"/>
        <w:right w:val="none" w:sz="0" w:space="0" w:color="auto"/>
      </w:divBdr>
    </w:div>
    <w:div w:id="1204369381">
      <w:bodyDiv w:val="1"/>
      <w:marLeft w:val="0"/>
      <w:marRight w:val="0"/>
      <w:marTop w:val="0"/>
      <w:marBottom w:val="0"/>
      <w:divBdr>
        <w:top w:val="none" w:sz="0" w:space="0" w:color="auto"/>
        <w:left w:val="none" w:sz="0" w:space="0" w:color="auto"/>
        <w:bottom w:val="none" w:sz="0" w:space="0" w:color="auto"/>
        <w:right w:val="none" w:sz="0" w:space="0" w:color="auto"/>
      </w:divBdr>
    </w:div>
    <w:div w:id="1243678518">
      <w:bodyDiv w:val="1"/>
      <w:marLeft w:val="0"/>
      <w:marRight w:val="0"/>
      <w:marTop w:val="0"/>
      <w:marBottom w:val="0"/>
      <w:divBdr>
        <w:top w:val="none" w:sz="0" w:space="0" w:color="auto"/>
        <w:left w:val="none" w:sz="0" w:space="0" w:color="auto"/>
        <w:bottom w:val="none" w:sz="0" w:space="0" w:color="auto"/>
        <w:right w:val="none" w:sz="0" w:space="0" w:color="auto"/>
      </w:divBdr>
    </w:div>
    <w:div w:id="1383360853">
      <w:bodyDiv w:val="1"/>
      <w:marLeft w:val="0"/>
      <w:marRight w:val="0"/>
      <w:marTop w:val="0"/>
      <w:marBottom w:val="0"/>
      <w:divBdr>
        <w:top w:val="none" w:sz="0" w:space="0" w:color="auto"/>
        <w:left w:val="none" w:sz="0" w:space="0" w:color="auto"/>
        <w:bottom w:val="none" w:sz="0" w:space="0" w:color="auto"/>
        <w:right w:val="none" w:sz="0" w:space="0" w:color="auto"/>
      </w:divBdr>
    </w:div>
    <w:div w:id="1403717100">
      <w:bodyDiv w:val="1"/>
      <w:marLeft w:val="0"/>
      <w:marRight w:val="0"/>
      <w:marTop w:val="0"/>
      <w:marBottom w:val="0"/>
      <w:divBdr>
        <w:top w:val="none" w:sz="0" w:space="0" w:color="auto"/>
        <w:left w:val="none" w:sz="0" w:space="0" w:color="auto"/>
        <w:bottom w:val="none" w:sz="0" w:space="0" w:color="auto"/>
        <w:right w:val="none" w:sz="0" w:space="0" w:color="auto"/>
      </w:divBdr>
    </w:div>
    <w:div w:id="1418478282">
      <w:bodyDiv w:val="1"/>
      <w:marLeft w:val="0"/>
      <w:marRight w:val="0"/>
      <w:marTop w:val="0"/>
      <w:marBottom w:val="0"/>
      <w:divBdr>
        <w:top w:val="none" w:sz="0" w:space="0" w:color="auto"/>
        <w:left w:val="none" w:sz="0" w:space="0" w:color="auto"/>
        <w:bottom w:val="none" w:sz="0" w:space="0" w:color="auto"/>
        <w:right w:val="none" w:sz="0" w:space="0" w:color="auto"/>
      </w:divBdr>
    </w:div>
    <w:div w:id="1423331542">
      <w:bodyDiv w:val="1"/>
      <w:marLeft w:val="0"/>
      <w:marRight w:val="0"/>
      <w:marTop w:val="0"/>
      <w:marBottom w:val="0"/>
      <w:divBdr>
        <w:top w:val="none" w:sz="0" w:space="0" w:color="auto"/>
        <w:left w:val="none" w:sz="0" w:space="0" w:color="auto"/>
        <w:bottom w:val="none" w:sz="0" w:space="0" w:color="auto"/>
        <w:right w:val="none" w:sz="0" w:space="0" w:color="auto"/>
      </w:divBdr>
    </w:div>
    <w:div w:id="1443068999">
      <w:bodyDiv w:val="1"/>
      <w:marLeft w:val="0"/>
      <w:marRight w:val="0"/>
      <w:marTop w:val="0"/>
      <w:marBottom w:val="0"/>
      <w:divBdr>
        <w:top w:val="none" w:sz="0" w:space="0" w:color="auto"/>
        <w:left w:val="none" w:sz="0" w:space="0" w:color="auto"/>
        <w:bottom w:val="none" w:sz="0" w:space="0" w:color="auto"/>
        <w:right w:val="none" w:sz="0" w:space="0" w:color="auto"/>
      </w:divBdr>
    </w:div>
    <w:div w:id="1566139341">
      <w:bodyDiv w:val="1"/>
      <w:marLeft w:val="0"/>
      <w:marRight w:val="0"/>
      <w:marTop w:val="0"/>
      <w:marBottom w:val="0"/>
      <w:divBdr>
        <w:top w:val="none" w:sz="0" w:space="0" w:color="auto"/>
        <w:left w:val="none" w:sz="0" w:space="0" w:color="auto"/>
        <w:bottom w:val="none" w:sz="0" w:space="0" w:color="auto"/>
        <w:right w:val="none" w:sz="0" w:space="0" w:color="auto"/>
      </w:divBdr>
    </w:div>
    <w:div w:id="1651248130">
      <w:bodyDiv w:val="1"/>
      <w:marLeft w:val="0"/>
      <w:marRight w:val="0"/>
      <w:marTop w:val="0"/>
      <w:marBottom w:val="0"/>
      <w:divBdr>
        <w:top w:val="none" w:sz="0" w:space="0" w:color="auto"/>
        <w:left w:val="none" w:sz="0" w:space="0" w:color="auto"/>
        <w:bottom w:val="none" w:sz="0" w:space="0" w:color="auto"/>
        <w:right w:val="none" w:sz="0" w:space="0" w:color="auto"/>
      </w:divBdr>
    </w:div>
    <w:div w:id="1670474723">
      <w:bodyDiv w:val="1"/>
      <w:marLeft w:val="0"/>
      <w:marRight w:val="0"/>
      <w:marTop w:val="0"/>
      <w:marBottom w:val="0"/>
      <w:divBdr>
        <w:top w:val="none" w:sz="0" w:space="0" w:color="auto"/>
        <w:left w:val="none" w:sz="0" w:space="0" w:color="auto"/>
        <w:bottom w:val="none" w:sz="0" w:space="0" w:color="auto"/>
        <w:right w:val="none" w:sz="0" w:space="0" w:color="auto"/>
      </w:divBdr>
    </w:div>
    <w:div w:id="1719475090">
      <w:bodyDiv w:val="1"/>
      <w:marLeft w:val="0"/>
      <w:marRight w:val="0"/>
      <w:marTop w:val="0"/>
      <w:marBottom w:val="0"/>
      <w:divBdr>
        <w:top w:val="none" w:sz="0" w:space="0" w:color="auto"/>
        <w:left w:val="none" w:sz="0" w:space="0" w:color="auto"/>
        <w:bottom w:val="none" w:sz="0" w:space="0" w:color="auto"/>
        <w:right w:val="none" w:sz="0" w:space="0" w:color="auto"/>
      </w:divBdr>
    </w:div>
    <w:div w:id="1746759901">
      <w:bodyDiv w:val="1"/>
      <w:marLeft w:val="0"/>
      <w:marRight w:val="0"/>
      <w:marTop w:val="0"/>
      <w:marBottom w:val="0"/>
      <w:divBdr>
        <w:top w:val="none" w:sz="0" w:space="0" w:color="auto"/>
        <w:left w:val="none" w:sz="0" w:space="0" w:color="auto"/>
        <w:bottom w:val="none" w:sz="0" w:space="0" w:color="auto"/>
        <w:right w:val="none" w:sz="0" w:space="0" w:color="auto"/>
      </w:divBdr>
      <w:divsChild>
        <w:div w:id="119492149">
          <w:marLeft w:val="0"/>
          <w:marRight w:val="0"/>
          <w:marTop w:val="0"/>
          <w:marBottom w:val="0"/>
          <w:divBdr>
            <w:top w:val="none" w:sz="0" w:space="0" w:color="auto"/>
            <w:left w:val="none" w:sz="0" w:space="0" w:color="auto"/>
            <w:bottom w:val="none" w:sz="0" w:space="0" w:color="auto"/>
            <w:right w:val="none" w:sz="0" w:space="0" w:color="auto"/>
          </w:divBdr>
        </w:div>
      </w:divsChild>
    </w:div>
    <w:div w:id="1754929317">
      <w:bodyDiv w:val="1"/>
      <w:marLeft w:val="0"/>
      <w:marRight w:val="0"/>
      <w:marTop w:val="0"/>
      <w:marBottom w:val="0"/>
      <w:divBdr>
        <w:top w:val="none" w:sz="0" w:space="0" w:color="auto"/>
        <w:left w:val="none" w:sz="0" w:space="0" w:color="auto"/>
        <w:bottom w:val="none" w:sz="0" w:space="0" w:color="auto"/>
        <w:right w:val="none" w:sz="0" w:space="0" w:color="auto"/>
      </w:divBdr>
      <w:divsChild>
        <w:div w:id="558709683">
          <w:marLeft w:val="0"/>
          <w:marRight w:val="0"/>
          <w:marTop w:val="0"/>
          <w:marBottom w:val="0"/>
          <w:divBdr>
            <w:top w:val="none" w:sz="0" w:space="0" w:color="auto"/>
            <w:left w:val="none" w:sz="0" w:space="0" w:color="auto"/>
            <w:bottom w:val="none" w:sz="0" w:space="0" w:color="auto"/>
            <w:right w:val="none" w:sz="0" w:space="0" w:color="auto"/>
          </w:divBdr>
        </w:div>
      </w:divsChild>
    </w:div>
    <w:div w:id="1774667486">
      <w:bodyDiv w:val="1"/>
      <w:marLeft w:val="0"/>
      <w:marRight w:val="0"/>
      <w:marTop w:val="0"/>
      <w:marBottom w:val="0"/>
      <w:divBdr>
        <w:top w:val="none" w:sz="0" w:space="0" w:color="auto"/>
        <w:left w:val="none" w:sz="0" w:space="0" w:color="auto"/>
        <w:bottom w:val="none" w:sz="0" w:space="0" w:color="auto"/>
        <w:right w:val="none" w:sz="0" w:space="0" w:color="auto"/>
      </w:divBdr>
    </w:div>
    <w:div w:id="1792279684">
      <w:bodyDiv w:val="1"/>
      <w:marLeft w:val="0"/>
      <w:marRight w:val="0"/>
      <w:marTop w:val="0"/>
      <w:marBottom w:val="0"/>
      <w:divBdr>
        <w:top w:val="none" w:sz="0" w:space="0" w:color="auto"/>
        <w:left w:val="none" w:sz="0" w:space="0" w:color="auto"/>
        <w:bottom w:val="none" w:sz="0" w:space="0" w:color="auto"/>
        <w:right w:val="none" w:sz="0" w:space="0" w:color="auto"/>
      </w:divBdr>
    </w:div>
    <w:div w:id="1839423210">
      <w:bodyDiv w:val="1"/>
      <w:marLeft w:val="0"/>
      <w:marRight w:val="0"/>
      <w:marTop w:val="0"/>
      <w:marBottom w:val="0"/>
      <w:divBdr>
        <w:top w:val="none" w:sz="0" w:space="0" w:color="auto"/>
        <w:left w:val="none" w:sz="0" w:space="0" w:color="auto"/>
        <w:bottom w:val="none" w:sz="0" w:space="0" w:color="auto"/>
        <w:right w:val="none" w:sz="0" w:space="0" w:color="auto"/>
      </w:divBdr>
    </w:div>
    <w:div w:id="1992175496">
      <w:bodyDiv w:val="1"/>
      <w:marLeft w:val="0"/>
      <w:marRight w:val="0"/>
      <w:marTop w:val="0"/>
      <w:marBottom w:val="0"/>
      <w:divBdr>
        <w:top w:val="none" w:sz="0" w:space="0" w:color="auto"/>
        <w:left w:val="none" w:sz="0" w:space="0" w:color="auto"/>
        <w:bottom w:val="none" w:sz="0" w:space="0" w:color="auto"/>
        <w:right w:val="none" w:sz="0" w:space="0" w:color="auto"/>
      </w:divBdr>
    </w:div>
    <w:div w:id="2044669924">
      <w:bodyDiv w:val="1"/>
      <w:marLeft w:val="0"/>
      <w:marRight w:val="0"/>
      <w:marTop w:val="0"/>
      <w:marBottom w:val="0"/>
      <w:divBdr>
        <w:top w:val="none" w:sz="0" w:space="0" w:color="auto"/>
        <w:left w:val="none" w:sz="0" w:space="0" w:color="auto"/>
        <w:bottom w:val="none" w:sz="0" w:space="0" w:color="auto"/>
        <w:right w:val="none" w:sz="0" w:space="0" w:color="auto"/>
      </w:divBdr>
    </w:div>
    <w:div w:id="2082629598">
      <w:bodyDiv w:val="1"/>
      <w:marLeft w:val="0"/>
      <w:marRight w:val="0"/>
      <w:marTop w:val="0"/>
      <w:marBottom w:val="0"/>
      <w:divBdr>
        <w:top w:val="none" w:sz="0" w:space="0" w:color="auto"/>
        <w:left w:val="none" w:sz="0" w:space="0" w:color="auto"/>
        <w:bottom w:val="none" w:sz="0" w:space="0" w:color="auto"/>
        <w:right w:val="none" w:sz="0" w:space="0" w:color="auto"/>
      </w:divBdr>
    </w:div>
    <w:div w:id="21431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sos.gov/departments/business_services/home.html" TargetMode="External"/><Relationship Id="rId18" Type="http://schemas.openxmlformats.org/officeDocument/2006/relationships/footer" Target="footer2.xml"/><Relationship Id="rId26" Type="http://schemas.openxmlformats.org/officeDocument/2006/relationships/hyperlink" Target="mailto:EEC.CPOHE@illinois.gov"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pathway2procurement.illinois.gov/illinois-procurement-gateway.html" TargetMode="External"/><Relationship Id="rId34" Type="http://schemas.openxmlformats.org/officeDocument/2006/relationships/hyperlink" Target="https://cei.illinois.gov/programs0/veterans-business-program.htm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cd267e46-4fa2-4f4e-a7ef-c17d2053d693" TargetMode="External"/><Relationship Id="rId17" Type="http://schemas.openxmlformats.org/officeDocument/2006/relationships/footer" Target="footer1.xml"/><Relationship Id="rId25" Type="http://schemas.openxmlformats.org/officeDocument/2006/relationships/hyperlink" Target="https://www.procure.stateuniv.state.il.us" TargetMode="External"/><Relationship Id="rId33" Type="http://schemas.openxmlformats.org/officeDocument/2006/relationships/hyperlink" Target="https://supplierdiversitymanagementportal.illinois.gov/home.aspx" TargetMode="External"/><Relationship Id="rId38" Type="http://schemas.openxmlformats.org/officeDocument/2006/relationships/hyperlink" Target="https://ipg.illinois.gov" TargetMode="External"/><Relationship Id="rId2" Type="http://schemas.openxmlformats.org/officeDocument/2006/relationships/customXml" Target="../customXml/item2.xml"/><Relationship Id="rId16" Type="http://schemas.openxmlformats.org/officeDocument/2006/relationships/hyperlink" Target="https://www2.illinois.gov/sites/cpo-he/Pages/Preferences.aspx" TargetMode="External"/><Relationship Id="rId20" Type="http://schemas.openxmlformats.org/officeDocument/2006/relationships/hyperlink" Target="https://www.procure.stateuniv.state.il.us/about.cfm?mName=findBulletinGuide&amp;section=e-bidding" TargetMode="External"/><Relationship Id="rId29" Type="http://schemas.openxmlformats.org/officeDocument/2006/relationships/hyperlink" Target="https://supplierdiversitymanagementportal.illinois.gov/home.aspx"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pg.illinois.gov" TargetMode="External"/><Relationship Id="rId32" Type="http://schemas.openxmlformats.org/officeDocument/2006/relationships/hyperlink" Target="https://cei.illinois.gov/purchasing-entity-resources/compliance.html" TargetMode="External"/><Relationship Id="rId37" Type="http://schemas.openxmlformats.org/officeDocument/2006/relationships/hyperlink" Target="https://cpo-highered.illinois.gov/content/dam/soi/en/web/cpo-he/documents/forms/form-b-ipg-active-registered-vendor-disclosures-v.24.1-11.13.2023.pdf" TargetMode="Externa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hr.illinois.gov/public-contracts.html%20%20" TargetMode="External"/><Relationship Id="rId23" Type="http://schemas.openxmlformats.org/officeDocument/2006/relationships/hyperlink" Target="https://cpo-highered.illinois.gov/content/dam/soi/en/web/cpo-he/documents/forms/form-b-ipg-active-registered-vendor-disclosures-v.24.1-11.13.2023.pdf" TargetMode="External"/><Relationship Id="rId28" Type="http://schemas.openxmlformats.org/officeDocument/2006/relationships/hyperlink" Target="https://cei.illinois.gov/purchasing-entity-resources/compliance.html" TargetMode="External"/><Relationship Id="rId36" Type="http://schemas.openxmlformats.org/officeDocument/2006/relationships/hyperlink" Target="https://cpo-highered.illinois.gov/content/dam/soi/en/web/cpo-he/documents/forms/form-a-vendor-disclosures-v24.1-11-13-23.docx" TargetMode="External"/><Relationship Id="rId10" Type="http://schemas.openxmlformats.org/officeDocument/2006/relationships/endnotes" Target="endnotes.xml"/><Relationship Id="rId19" Type="http://schemas.openxmlformats.org/officeDocument/2006/relationships/hyperlink" Target="https://ipg.illinois.gov" TargetMode="External"/><Relationship Id="rId31" Type="http://schemas.openxmlformats.org/officeDocument/2006/relationships/hyperlink" Target="https://cei.illinois.gov/purchasing-entity-resources/complian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rep.elections.il.gov/login.aspx?ReturnUrl=%2f" TargetMode="External"/><Relationship Id="rId22" Type="http://schemas.openxmlformats.org/officeDocument/2006/relationships/hyperlink" Target="https://cpo-highered.illinois.gov/content/dam/soi/en/web/cpo-he/documents/forms/form-a-vendor-disclosures-v24.1-11-13-23.docx" TargetMode="External"/><Relationship Id="rId27" Type="http://schemas.openxmlformats.org/officeDocument/2006/relationships/hyperlink" Target="https://cei.illinois.gov/purchasing-entity-resources/compliance.html" TargetMode="External"/><Relationship Id="rId30" Type="http://schemas.openxmlformats.org/officeDocument/2006/relationships/hyperlink" Target="https://cei.illinois.gov/vendor-resources/get-bep-certified.html" TargetMode="External"/><Relationship Id="rId35" Type="http://schemas.openxmlformats.org/officeDocument/2006/relationships/hyperlink" Target="https://labor.illinois.gov/laws-rules/conmed/prevailing-wage-rates.html%2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DCDateModified xmlns="http://schemas.microsoft.com/sharepoint/v3/fields" xsi:nil="true"/>
    <Category xmlns="cfb83235-52df-4bb1-a849-2d2ef4ba4618">Forms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EB106401BF3A4C9504F232BBDE6B92" ma:contentTypeVersion="6" ma:contentTypeDescription="Create a new document." ma:contentTypeScope="" ma:versionID="29aa75519ffc10a0adde8b0c36c41327">
  <xsd:schema xmlns:xsd="http://www.w3.org/2001/XMLSchema" xmlns:xs="http://www.w3.org/2001/XMLSchema" xmlns:p="http://schemas.microsoft.com/office/2006/metadata/properties" xmlns:ns1="http://schemas.microsoft.com/sharepoint/v3" xmlns:ns2="cfb83235-52df-4bb1-a849-2d2ef4ba4618" xmlns:ns3="http://schemas.microsoft.com/sharepoint/v3/fields" targetNamespace="http://schemas.microsoft.com/office/2006/metadata/properties" ma:root="true" ma:fieldsID="511081a64a04dc003e1d07ceedd72179" ns1:_="" ns2:_="" ns3:_="">
    <xsd:import namespace="http://schemas.microsoft.com/sharepoint/v3"/>
    <xsd:import namespace="cfb83235-52df-4bb1-a849-2d2ef4ba4618"/>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Category"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83235-52df-4bb1-a849-2d2ef4ba4618" elementFormDefault="qualified">
    <xsd:import namespace="http://schemas.microsoft.com/office/2006/documentManagement/types"/>
    <xsd:import namespace="http://schemas.microsoft.com/office/infopath/2007/PartnerControls"/>
    <xsd:element name="Category" ma:index="10" nillable="true" ma:displayName="Category" ma:default="Misc" ma:format="Dropdown" ma:internalName="Category">
      <xsd:simpleType>
        <xsd:restriction base="dms:Choice">
          <xsd:enumeration value="Affidavits"/>
          <xsd:enumeration value="Checklists"/>
          <xsd:enumeration value="Clause Library"/>
          <xsd:enumeration value="Contract &amp; Solicitation Documents"/>
          <xsd:enumeration value="CPO Notice"/>
          <xsd:enumeration value="CPO Policy"/>
          <xsd:enumeration value="Forms"/>
          <xsd:enumeration value="Misc"/>
          <xsd:enumeration value="PPB Forms"/>
          <xsd:enumeration value="Reports"/>
          <xsd:enumeration value="Samples"/>
          <xsd:enumeration value="Waiver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format="DateOnly"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Description"/>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DD61F-7354-4AFA-B863-60EE3C70938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cfb83235-52df-4bb1-a849-2d2ef4ba4618"/>
  </ds:schemaRefs>
</ds:datastoreItem>
</file>

<file path=customXml/itemProps2.xml><?xml version="1.0" encoding="utf-8"?>
<ds:datastoreItem xmlns:ds="http://schemas.openxmlformats.org/officeDocument/2006/customXml" ds:itemID="{303481EA-64CC-4C43-9C63-E6B86C056EDC}">
  <ds:schemaRefs>
    <ds:schemaRef ds:uri="http://schemas.microsoft.com/sharepoint/v3/contenttype/forms"/>
  </ds:schemaRefs>
</ds:datastoreItem>
</file>

<file path=customXml/itemProps3.xml><?xml version="1.0" encoding="utf-8"?>
<ds:datastoreItem xmlns:ds="http://schemas.openxmlformats.org/officeDocument/2006/customXml" ds:itemID="{653E6620-6833-477D-BF7B-35D0957154F3}">
  <ds:schemaRefs>
    <ds:schemaRef ds:uri="http://schemas.openxmlformats.org/officeDocument/2006/bibliography"/>
  </ds:schemaRefs>
</ds:datastoreItem>
</file>

<file path=customXml/itemProps4.xml><?xml version="1.0" encoding="utf-8"?>
<ds:datastoreItem xmlns:ds="http://schemas.openxmlformats.org/officeDocument/2006/customXml" ds:itemID="{442CCA96-E0E1-40D7-BC11-3A6DED533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b83235-52df-4bb1-a849-2d2ef4ba461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14522</Words>
  <Characters>82779</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97107</CharactersWithSpaces>
  <SharedDoc>false</SharedDoc>
  <HLinks>
    <vt:vector size="606" baseType="variant">
      <vt:variant>
        <vt:i4>3604514</vt:i4>
      </vt:variant>
      <vt:variant>
        <vt:i4>858</vt:i4>
      </vt:variant>
      <vt:variant>
        <vt:i4>0</vt:i4>
      </vt:variant>
      <vt:variant>
        <vt:i4>5</vt:i4>
      </vt:variant>
      <vt:variant>
        <vt:lpwstr>https://ipg.vendorreg.com/</vt:lpwstr>
      </vt:variant>
      <vt:variant>
        <vt:lpwstr/>
      </vt:variant>
      <vt:variant>
        <vt:i4>6225925</vt:i4>
      </vt:variant>
      <vt:variant>
        <vt:i4>831</vt:i4>
      </vt:variant>
      <vt:variant>
        <vt:i4>0</vt:i4>
      </vt:variant>
      <vt:variant>
        <vt:i4>5</vt:i4>
      </vt:variant>
      <vt:variant>
        <vt:lpwstr>https://www2.illinois.gov/idol/Laws-Rules/CONMED/Pages/Rates.aspx</vt:lpwstr>
      </vt:variant>
      <vt:variant>
        <vt:lpwstr/>
      </vt:variant>
      <vt:variant>
        <vt:i4>5701715</vt:i4>
      </vt:variant>
      <vt:variant>
        <vt:i4>801</vt:i4>
      </vt:variant>
      <vt:variant>
        <vt:i4>0</vt:i4>
      </vt:variant>
      <vt:variant>
        <vt:i4>5</vt:i4>
      </vt:variant>
      <vt:variant>
        <vt:lpwstr>https://cms.diversitycompliance.com/</vt:lpwstr>
      </vt:variant>
      <vt:variant>
        <vt:lpwstr/>
      </vt:variant>
      <vt:variant>
        <vt:i4>6094940</vt:i4>
      </vt:variant>
      <vt:variant>
        <vt:i4>780</vt:i4>
      </vt:variant>
      <vt:variant>
        <vt:i4>0</vt:i4>
      </vt:variant>
      <vt:variant>
        <vt:i4>5</vt:i4>
      </vt:variant>
      <vt:variant>
        <vt:lpwstr>https://www2.illinois.gov/cms/business/sell2/</vt:lpwstr>
      </vt:variant>
      <vt:variant>
        <vt:lpwstr/>
      </vt:variant>
      <vt:variant>
        <vt:i4>5111847</vt:i4>
      </vt:variant>
      <vt:variant>
        <vt:i4>588</vt:i4>
      </vt:variant>
      <vt:variant>
        <vt:i4>0</vt:i4>
      </vt:variant>
      <vt:variant>
        <vt:i4>5</vt:i4>
      </vt:variant>
      <vt:variant>
        <vt:lpwstr>mailto:EEC.CPOHE@illinois.gov</vt:lpwstr>
      </vt:variant>
      <vt:variant>
        <vt:lpwstr/>
      </vt:variant>
      <vt:variant>
        <vt:i4>5111847</vt:i4>
      </vt:variant>
      <vt:variant>
        <vt:i4>585</vt:i4>
      </vt:variant>
      <vt:variant>
        <vt:i4>0</vt:i4>
      </vt:variant>
      <vt:variant>
        <vt:i4>5</vt:i4>
      </vt:variant>
      <vt:variant>
        <vt:lpwstr>mailto:EEC.CPOHE@illinois.gov</vt:lpwstr>
      </vt:variant>
      <vt:variant>
        <vt:lpwstr/>
      </vt:variant>
      <vt:variant>
        <vt:i4>3080291</vt:i4>
      </vt:variant>
      <vt:variant>
        <vt:i4>582</vt:i4>
      </vt:variant>
      <vt:variant>
        <vt:i4>0</vt:i4>
      </vt:variant>
      <vt:variant>
        <vt:i4>5</vt:i4>
      </vt:variant>
      <vt:variant>
        <vt:lpwstr>https://www.procure.stateuniv.state.il.us/</vt:lpwstr>
      </vt:variant>
      <vt:variant>
        <vt:lpwstr/>
      </vt:variant>
      <vt:variant>
        <vt:i4>3997744</vt:i4>
      </vt:variant>
      <vt:variant>
        <vt:i4>579</vt:i4>
      </vt:variant>
      <vt:variant>
        <vt:i4>0</vt:i4>
      </vt:variant>
      <vt:variant>
        <vt:i4>5</vt:i4>
      </vt:variant>
      <vt:variant>
        <vt:lpwstr>https://ipg.vendorreg.com/Default.asp?</vt:lpwstr>
      </vt:variant>
      <vt:variant>
        <vt:lpwstr/>
      </vt:variant>
      <vt:variant>
        <vt:i4>1507390</vt:i4>
      </vt:variant>
      <vt:variant>
        <vt:i4>551</vt:i4>
      </vt:variant>
      <vt:variant>
        <vt:i4>0</vt:i4>
      </vt:variant>
      <vt:variant>
        <vt:i4>5</vt:i4>
      </vt:variant>
      <vt:variant>
        <vt:lpwstr/>
      </vt:variant>
      <vt:variant>
        <vt:lpwstr>_Toc55469764</vt:lpwstr>
      </vt:variant>
      <vt:variant>
        <vt:i4>1048638</vt:i4>
      </vt:variant>
      <vt:variant>
        <vt:i4>545</vt:i4>
      </vt:variant>
      <vt:variant>
        <vt:i4>0</vt:i4>
      </vt:variant>
      <vt:variant>
        <vt:i4>5</vt:i4>
      </vt:variant>
      <vt:variant>
        <vt:lpwstr/>
      </vt:variant>
      <vt:variant>
        <vt:lpwstr>_Toc55469763</vt:lpwstr>
      </vt:variant>
      <vt:variant>
        <vt:i4>1114174</vt:i4>
      </vt:variant>
      <vt:variant>
        <vt:i4>539</vt:i4>
      </vt:variant>
      <vt:variant>
        <vt:i4>0</vt:i4>
      </vt:variant>
      <vt:variant>
        <vt:i4>5</vt:i4>
      </vt:variant>
      <vt:variant>
        <vt:lpwstr/>
      </vt:variant>
      <vt:variant>
        <vt:lpwstr>_Toc55469762</vt:lpwstr>
      </vt:variant>
      <vt:variant>
        <vt:i4>1179710</vt:i4>
      </vt:variant>
      <vt:variant>
        <vt:i4>533</vt:i4>
      </vt:variant>
      <vt:variant>
        <vt:i4>0</vt:i4>
      </vt:variant>
      <vt:variant>
        <vt:i4>5</vt:i4>
      </vt:variant>
      <vt:variant>
        <vt:lpwstr/>
      </vt:variant>
      <vt:variant>
        <vt:lpwstr>_Toc55469761</vt:lpwstr>
      </vt:variant>
      <vt:variant>
        <vt:i4>1245246</vt:i4>
      </vt:variant>
      <vt:variant>
        <vt:i4>527</vt:i4>
      </vt:variant>
      <vt:variant>
        <vt:i4>0</vt:i4>
      </vt:variant>
      <vt:variant>
        <vt:i4>5</vt:i4>
      </vt:variant>
      <vt:variant>
        <vt:lpwstr/>
      </vt:variant>
      <vt:variant>
        <vt:lpwstr>_Toc55469760</vt:lpwstr>
      </vt:variant>
      <vt:variant>
        <vt:i4>1703997</vt:i4>
      </vt:variant>
      <vt:variant>
        <vt:i4>521</vt:i4>
      </vt:variant>
      <vt:variant>
        <vt:i4>0</vt:i4>
      </vt:variant>
      <vt:variant>
        <vt:i4>5</vt:i4>
      </vt:variant>
      <vt:variant>
        <vt:lpwstr/>
      </vt:variant>
      <vt:variant>
        <vt:lpwstr>_Toc55469759</vt:lpwstr>
      </vt:variant>
      <vt:variant>
        <vt:i4>1769533</vt:i4>
      </vt:variant>
      <vt:variant>
        <vt:i4>515</vt:i4>
      </vt:variant>
      <vt:variant>
        <vt:i4>0</vt:i4>
      </vt:variant>
      <vt:variant>
        <vt:i4>5</vt:i4>
      </vt:variant>
      <vt:variant>
        <vt:lpwstr/>
      </vt:variant>
      <vt:variant>
        <vt:lpwstr>_Toc55469758</vt:lpwstr>
      </vt:variant>
      <vt:variant>
        <vt:i4>1310781</vt:i4>
      </vt:variant>
      <vt:variant>
        <vt:i4>509</vt:i4>
      </vt:variant>
      <vt:variant>
        <vt:i4>0</vt:i4>
      </vt:variant>
      <vt:variant>
        <vt:i4>5</vt:i4>
      </vt:variant>
      <vt:variant>
        <vt:lpwstr/>
      </vt:variant>
      <vt:variant>
        <vt:lpwstr>_Toc55469757</vt:lpwstr>
      </vt:variant>
      <vt:variant>
        <vt:i4>1376317</vt:i4>
      </vt:variant>
      <vt:variant>
        <vt:i4>503</vt:i4>
      </vt:variant>
      <vt:variant>
        <vt:i4>0</vt:i4>
      </vt:variant>
      <vt:variant>
        <vt:i4>5</vt:i4>
      </vt:variant>
      <vt:variant>
        <vt:lpwstr/>
      </vt:variant>
      <vt:variant>
        <vt:lpwstr>_Toc55469756</vt:lpwstr>
      </vt:variant>
      <vt:variant>
        <vt:i4>1441853</vt:i4>
      </vt:variant>
      <vt:variant>
        <vt:i4>497</vt:i4>
      </vt:variant>
      <vt:variant>
        <vt:i4>0</vt:i4>
      </vt:variant>
      <vt:variant>
        <vt:i4>5</vt:i4>
      </vt:variant>
      <vt:variant>
        <vt:lpwstr/>
      </vt:variant>
      <vt:variant>
        <vt:lpwstr>_Toc55469755</vt:lpwstr>
      </vt:variant>
      <vt:variant>
        <vt:i4>1507389</vt:i4>
      </vt:variant>
      <vt:variant>
        <vt:i4>491</vt:i4>
      </vt:variant>
      <vt:variant>
        <vt:i4>0</vt:i4>
      </vt:variant>
      <vt:variant>
        <vt:i4>5</vt:i4>
      </vt:variant>
      <vt:variant>
        <vt:lpwstr/>
      </vt:variant>
      <vt:variant>
        <vt:lpwstr>_Toc55469754</vt:lpwstr>
      </vt:variant>
      <vt:variant>
        <vt:i4>1048637</vt:i4>
      </vt:variant>
      <vt:variant>
        <vt:i4>485</vt:i4>
      </vt:variant>
      <vt:variant>
        <vt:i4>0</vt:i4>
      </vt:variant>
      <vt:variant>
        <vt:i4>5</vt:i4>
      </vt:variant>
      <vt:variant>
        <vt:lpwstr/>
      </vt:variant>
      <vt:variant>
        <vt:lpwstr>_Toc55469753</vt:lpwstr>
      </vt:variant>
      <vt:variant>
        <vt:i4>1114173</vt:i4>
      </vt:variant>
      <vt:variant>
        <vt:i4>479</vt:i4>
      </vt:variant>
      <vt:variant>
        <vt:i4>0</vt:i4>
      </vt:variant>
      <vt:variant>
        <vt:i4>5</vt:i4>
      </vt:variant>
      <vt:variant>
        <vt:lpwstr/>
      </vt:variant>
      <vt:variant>
        <vt:lpwstr>_Toc55469752</vt:lpwstr>
      </vt:variant>
      <vt:variant>
        <vt:i4>1179709</vt:i4>
      </vt:variant>
      <vt:variant>
        <vt:i4>473</vt:i4>
      </vt:variant>
      <vt:variant>
        <vt:i4>0</vt:i4>
      </vt:variant>
      <vt:variant>
        <vt:i4>5</vt:i4>
      </vt:variant>
      <vt:variant>
        <vt:lpwstr/>
      </vt:variant>
      <vt:variant>
        <vt:lpwstr>_Toc55469751</vt:lpwstr>
      </vt:variant>
      <vt:variant>
        <vt:i4>1245245</vt:i4>
      </vt:variant>
      <vt:variant>
        <vt:i4>467</vt:i4>
      </vt:variant>
      <vt:variant>
        <vt:i4>0</vt:i4>
      </vt:variant>
      <vt:variant>
        <vt:i4>5</vt:i4>
      </vt:variant>
      <vt:variant>
        <vt:lpwstr/>
      </vt:variant>
      <vt:variant>
        <vt:lpwstr>_Toc55469750</vt:lpwstr>
      </vt:variant>
      <vt:variant>
        <vt:i4>1703996</vt:i4>
      </vt:variant>
      <vt:variant>
        <vt:i4>461</vt:i4>
      </vt:variant>
      <vt:variant>
        <vt:i4>0</vt:i4>
      </vt:variant>
      <vt:variant>
        <vt:i4>5</vt:i4>
      </vt:variant>
      <vt:variant>
        <vt:lpwstr/>
      </vt:variant>
      <vt:variant>
        <vt:lpwstr>_Toc55469749</vt:lpwstr>
      </vt:variant>
      <vt:variant>
        <vt:i4>1769532</vt:i4>
      </vt:variant>
      <vt:variant>
        <vt:i4>455</vt:i4>
      </vt:variant>
      <vt:variant>
        <vt:i4>0</vt:i4>
      </vt:variant>
      <vt:variant>
        <vt:i4>5</vt:i4>
      </vt:variant>
      <vt:variant>
        <vt:lpwstr/>
      </vt:variant>
      <vt:variant>
        <vt:lpwstr>_Toc55469748</vt:lpwstr>
      </vt:variant>
      <vt:variant>
        <vt:i4>1310780</vt:i4>
      </vt:variant>
      <vt:variant>
        <vt:i4>449</vt:i4>
      </vt:variant>
      <vt:variant>
        <vt:i4>0</vt:i4>
      </vt:variant>
      <vt:variant>
        <vt:i4>5</vt:i4>
      </vt:variant>
      <vt:variant>
        <vt:lpwstr/>
      </vt:variant>
      <vt:variant>
        <vt:lpwstr>_Toc55469747</vt:lpwstr>
      </vt:variant>
      <vt:variant>
        <vt:i4>1376316</vt:i4>
      </vt:variant>
      <vt:variant>
        <vt:i4>443</vt:i4>
      </vt:variant>
      <vt:variant>
        <vt:i4>0</vt:i4>
      </vt:variant>
      <vt:variant>
        <vt:i4>5</vt:i4>
      </vt:variant>
      <vt:variant>
        <vt:lpwstr/>
      </vt:variant>
      <vt:variant>
        <vt:lpwstr>_Toc55469746</vt:lpwstr>
      </vt:variant>
      <vt:variant>
        <vt:i4>1441852</vt:i4>
      </vt:variant>
      <vt:variant>
        <vt:i4>437</vt:i4>
      </vt:variant>
      <vt:variant>
        <vt:i4>0</vt:i4>
      </vt:variant>
      <vt:variant>
        <vt:i4>5</vt:i4>
      </vt:variant>
      <vt:variant>
        <vt:lpwstr/>
      </vt:variant>
      <vt:variant>
        <vt:lpwstr>_Toc55469745</vt:lpwstr>
      </vt:variant>
      <vt:variant>
        <vt:i4>1507388</vt:i4>
      </vt:variant>
      <vt:variant>
        <vt:i4>431</vt:i4>
      </vt:variant>
      <vt:variant>
        <vt:i4>0</vt:i4>
      </vt:variant>
      <vt:variant>
        <vt:i4>5</vt:i4>
      </vt:variant>
      <vt:variant>
        <vt:lpwstr/>
      </vt:variant>
      <vt:variant>
        <vt:lpwstr>_Toc55469744</vt:lpwstr>
      </vt:variant>
      <vt:variant>
        <vt:i4>1048636</vt:i4>
      </vt:variant>
      <vt:variant>
        <vt:i4>425</vt:i4>
      </vt:variant>
      <vt:variant>
        <vt:i4>0</vt:i4>
      </vt:variant>
      <vt:variant>
        <vt:i4>5</vt:i4>
      </vt:variant>
      <vt:variant>
        <vt:lpwstr/>
      </vt:variant>
      <vt:variant>
        <vt:lpwstr>_Toc55469743</vt:lpwstr>
      </vt:variant>
      <vt:variant>
        <vt:i4>1114172</vt:i4>
      </vt:variant>
      <vt:variant>
        <vt:i4>419</vt:i4>
      </vt:variant>
      <vt:variant>
        <vt:i4>0</vt:i4>
      </vt:variant>
      <vt:variant>
        <vt:i4>5</vt:i4>
      </vt:variant>
      <vt:variant>
        <vt:lpwstr/>
      </vt:variant>
      <vt:variant>
        <vt:lpwstr>_Toc55469742</vt:lpwstr>
      </vt:variant>
      <vt:variant>
        <vt:i4>1179708</vt:i4>
      </vt:variant>
      <vt:variant>
        <vt:i4>413</vt:i4>
      </vt:variant>
      <vt:variant>
        <vt:i4>0</vt:i4>
      </vt:variant>
      <vt:variant>
        <vt:i4>5</vt:i4>
      </vt:variant>
      <vt:variant>
        <vt:lpwstr/>
      </vt:variant>
      <vt:variant>
        <vt:lpwstr>_Toc55469741</vt:lpwstr>
      </vt:variant>
      <vt:variant>
        <vt:i4>1245244</vt:i4>
      </vt:variant>
      <vt:variant>
        <vt:i4>407</vt:i4>
      </vt:variant>
      <vt:variant>
        <vt:i4>0</vt:i4>
      </vt:variant>
      <vt:variant>
        <vt:i4>5</vt:i4>
      </vt:variant>
      <vt:variant>
        <vt:lpwstr/>
      </vt:variant>
      <vt:variant>
        <vt:lpwstr>_Toc55469740</vt:lpwstr>
      </vt:variant>
      <vt:variant>
        <vt:i4>1703995</vt:i4>
      </vt:variant>
      <vt:variant>
        <vt:i4>401</vt:i4>
      </vt:variant>
      <vt:variant>
        <vt:i4>0</vt:i4>
      </vt:variant>
      <vt:variant>
        <vt:i4>5</vt:i4>
      </vt:variant>
      <vt:variant>
        <vt:lpwstr/>
      </vt:variant>
      <vt:variant>
        <vt:lpwstr>_Toc55469739</vt:lpwstr>
      </vt:variant>
      <vt:variant>
        <vt:i4>1769531</vt:i4>
      </vt:variant>
      <vt:variant>
        <vt:i4>395</vt:i4>
      </vt:variant>
      <vt:variant>
        <vt:i4>0</vt:i4>
      </vt:variant>
      <vt:variant>
        <vt:i4>5</vt:i4>
      </vt:variant>
      <vt:variant>
        <vt:lpwstr/>
      </vt:variant>
      <vt:variant>
        <vt:lpwstr>_Toc55469738</vt:lpwstr>
      </vt:variant>
      <vt:variant>
        <vt:i4>1310779</vt:i4>
      </vt:variant>
      <vt:variant>
        <vt:i4>389</vt:i4>
      </vt:variant>
      <vt:variant>
        <vt:i4>0</vt:i4>
      </vt:variant>
      <vt:variant>
        <vt:i4>5</vt:i4>
      </vt:variant>
      <vt:variant>
        <vt:lpwstr/>
      </vt:variant>
      <vt:variant>
        <vt:lpwstr>_Toc55469737</vt:lpwstr>
      </vt:variant>
      <vt:variant>
        <vt:i4>1376315</vt:i4>
      </vt:variant>
      <vt:variant>
        <vt:i4>383</vt:i4>
      </vt:variant>
      <vt:variant>
        <vt:i4>0</vt:i4>
      </vt:variant>
      <vt:variant>
        <vt:i4>5</vt:i4>
      </vt:variant>
      <vt:variant>
        <vt:lpwstr/>
      </vt:variant>
      <vt:variant>
        <vt:lpwstr>_Toc55469736</vt:lpwstr>
      </vt:variant>
      <vt:variant>
        <vt:i4>1441851</vt:i4>
      </vt:variant>
      <vt:variant>
        <vt:i4>377</vt:i4>
      </vt:variant>
      <vt:variant>
        <vt:i4>0</vt:i4>
      </vt:variant>
      <vt:variant>
        <vt:i4>5</vt:i4>
      </vt:variant>
      <vt:variant>
        <vt:lpwstr/>
      </vt:variant>
      <vt:variant>
        <vt:lpwstr>_Toc55469735</vt:lpwstr>
      </vt:variant>
      <vt:variant>
        <vt:i4>1507387</vt:i4>
      </vt:variant>
      <vt:variant>
        <vt:i4>371</vt:i4>
      </vt:variant>
      <vt:variant>
        <vt:i4>0</vt:i4>
      </vt:variant>
      <vt:variant>
        <vt:i4>5</vt:i4>
      </vt:variant>
      <vt:variant>
        <vt:lpwstr/>
      </vt:variant>
      <vt:variant>
        <vt:lpwstr>_Toc55469734</vt:lpwstr>
      </vt:variant>
      <vt:variant>
        <vt:i4>1048635</vt:i4>
      </vt:variant>
      <vt:variant>
        <vt:i4>365</vt:i4>
      </vt:variant>
      <vt:variant>
        <vt:i4>0</vt:i4>
      </vt:variant>
      <vt:variant>
        <vt:i4>5</vt:i4>
      </vt:variant>
      <vt:variant>
        <vt:lpwstr/>
      </vt:variant>
      <vt:variant>
        <vt:lpwstr>_Toc55469733</vt:lpwstr>
      </vt:variant>
      <vt:variant>
        <vt:i4>1114171</vt:i4>
      </vt:variant>
      <vt:variant>
        <vt:i4>359</vt:i4>
      </vt:variant>
      <vt:variant>
        <vt:i4>0</vt:i4>
      </vt:variant>
      <vt:variant>
        <vt:i4>5</vt:i4>
      </vt:variant>
      <vt:variant>
        <vt:lpwstr/>
      </vt:variant>
      <vt:variant>
        <vt:lpwstr>_Toc55469732</vt:lpwstr>
      </vt:variant>
      <vt:variant>
        <vt:i4>1179707</vt:i4>
      </vt:variant>
      <vt:variant>
        <vt:i4>353</vt:i4>
      </vt:variant>
      <vt:variant>
        <vt:i4>0</vt:i4>
      </vt:variant>
      <vt:variant>
        <vt:i4>5</vt:i4>
      </vt:variant>
      <vt:variant>
        <vt:lpwstr/>
      </vt:variant>
      <vt:variant>
        <vt:lpwstr>_Toc55469731</vt:lpwstr>
      </vt:variant>
      <vt:variant>
        <vt:i4>1245243</vt:i4>
      </vt:variant>
      <vt:variant>
        <vt:i4>347</vt:i4>
      </vt:variant>
      <vt:variant>
        <vt:i4>0</vt:i4>
      </vt:variant>
      <vt:variant>
        <vt:i4>5</vt:i4>
      </vt:variant>
      <vt:variant>
        <vt:lpwstr/>
      </vt:variant>
      <vt:variant>
        <vt:lpwstr>_Toc55469730</vt:lpwstr>
      </vt:variant>
      <vt:variant>
        <vt:i4>1703994</vt:i4>
      </vt:variant>
      <vt:variant>
        <vt:i4>341</vt:i4>
      </vt:variant>
      <vt:variant>
        <vt:i4>0</vt:i4>
      </vt:variant>
      <vt:variant>
        <vt:i4>5</vt:i4>
      </vt:variant>
      <vt:variant>
        <vt:lpwstr/>
      </vt:variant>
      <vt:variant>
        <vt:lpwstr>_Toc55469729</vt:lpwstr>
      </vt:variant>
      <vt:variant>
        <vt:i4>1769530</vt:i4>
      </vt:variant>
      <vt:variant>
        <vt:i4>335</vt:i4>
      </vt:variant>
      <vt:variant>
        <vt:i4>0</vt:i4>
      </vt:variant>
      <vt:variant>
        <vt:i4>5</vt:i4>
      </vt:variant>
      <vt:variant>
        <vt:lpwstr/>
      </vt:variant>
      <vt:variant>
        <vt:lpwstr>_Toc55469728</vt:lpwstr>
      </vt:variant>
      <vt:variant>
        <vt:i4>1310778</vt:i4>
      </vt:variant>
      <vt:variant>
        <vt:i4>329</vt:i4>
      </vt:variant>
      <vt:variant>
        <vt:i4>0</vt:i4>
      </vt:variant>
      <vt:variant>
        <vt:i4>5</vt:i4>
      </vt:variant>
      <vt:variant>
        <vt:lpwstr/>
      </vt:variant>
      <vt:variant>
        <vt:lpwstr>_Toc55469727</vt:lpwstr>
      </vt:variant>
      <vt:variant>
        <vt:i4>1376314</vt:i4>
      </vt:variant>
      <vt:variant>
        <vt:i4>323</vt:i4>
      </vt:variant>
      <vt:variant>
        <vt:i4>0</vt:i4>
      </vt:variant>
      <vt:variant>
        <vt:i4>5</vt:i4>
      </vt:variant>
      <vt:variant>
        <vt:lpwstr/>
      </vt:variant>
      <vt:variant>
        <vt:lpwstr>_Toc55469726</vt:lpwstr>
      </vt:variant>
      <vt:variant>
        <vt:i4>1441850</vt:i4>
      </vt:variant>
      <vt:variant>
        <vt:i4>317</vt:i4>
      </vt:variant>
      <vt:variant>
        <vt:i4>0</vt:i4>
      </vt:variant>
      <vt:variant>
        <vt:i4>5</vt:i4>
      </vt:variant>
      <vt:variant>
        <vt:lpwstr/>
      </vt:variant>
      <vt:variant>
        <vt:lpwstr>_Toc55469725</vt:lpwstr>
      </vt:variant>
      <vt:variant>
        <vt:i4>1507386</vt:i4>
      </vt:variant>
      <vt:variant>
        <vt:i4>311</vt:i4>
      </vt:variant>
      <vt:variant>
        <vt:i4>0</vt:i4>
      </vt:variant>
      <vt:variant>
        <vt:i4>5</vt:i4>
      </vt:variant>
      <vt:variant>
        <vt:lpwstr/>
      </vt:variant>
      <vt:variant>
        <vt:lpwstr>_Toc55469724</vt:lpwstr>
      </vt:variant>
      <vt:variant>
        <vt:i4>1048634</vt:i4>
      </vt:variant>
      <vt:variant>
        <vt:i4>305</vt:i4>
      </vt:variant>
      <vt:variant>
        <vt:i4>0</vt:i4>
      </vt:variant>
      <vt:variant>
        <vt:i4>5</vt:i4>
      </vt:variant>
      <vt:variant>
        <vt:lpwstr/>
      </vt:variant>
      <vt:variant>
        <vt:lpwstr>_Toc55469723</vt:lpwstr>
      </vt:variant>
      <vt:variant>
        <vt:i4>1114170</vt:i4>
      </vt:variant>
      <vt:variant>
        <vt:i4>299</vt:i4>
      </vt:variant>
      <vt:variant>
        <vt:i4>0</vt:i4>
      </vt:variant>
      <vt:variant>
        <vt:i4>5</vt:i4>
      </vt:variant>
      <vt:variant>
        <vt:lpwstr/>
      </vt:variant>
      <vt:variant>
        <vt:lpwstr>_Toc55469722</vt:lpwstr>
      </vt:variant>
      <vt:variant>
        <vt:i4>1179706</vt:i4>
      </vt:variant>
      <vt:variant>
        <vt:i4>293</vt:i4>
      </vt:variant>
      <vt:variant>
        <vt:i4>0</vt:i4>
      </vt:variant>
      <vt:variant>
        <vt:i4>5</vt:i4>
      </vt:variant>
      <vt:variant>
        <vt:lpwstr/>
      </vt:variant>
      <vt:variant>
        <vt:lpwstr>_Toc55469721</vt:lpwstr>
      </vt:variant>
      <vt:variant>
        <vt:i4>1245242</vt:i4>
      </vt:variant>
      <vt:variant>
        <vt:i4>287</vt:i4>
      </vt:variant>
      <vt:variant>
        <vt:i4>0</vt:i4>
      </vt:variant>
      <vt:variant>
        <vt:i4>5</vt:i4>
      </vt:variant>
      <vt:variant>
        <vt:lpwstr/>
      </vt:variant>
      <vt:variant>
        <vt:lpwstr>_Toc55469720</vt:lpwstr>
      </vt:variant>
      <vt:variant>
        <vt:i4>1703993</vt:i4>
      </vt:variant>
      <vt:variant>
        <vt:i4>281</vt:i4>
      </vt:variant>
      <vt:variant>
        <vt:i4>0</vt:i4>
      </vt:variant>
      <vt:variant>
        <vt:i4>5</vt:i4>
      </vt:variant>
      <vt:variant>
        <vt:lpwstr/>
      </vt:variant>
      <vt:variant>
        <vt:lpwstr>_Toc55469719</vt:lpwstr>
      </vt:variant>
      <vt:variant>
        <vt:i4>1769529</vt:i4>
      </vt:variant>
      <vt:variant>
        <vt:i4>275</vt:i4>
      </vt:variant>
      <vt:variant>
        <vt:i4>0</vt:i4>
      </vt:variant>
      <vt:variant>
        <vt:i4>5</vt:i4>
      </vt:variant>
      <vt:variant>
        <vt:lpwstr/>
      </vt:variant>
      <vt:variant>
        <vt:lpwstr>_Toc55469718</vt:lpwstr>
      </vt:variant>
      <vt:variant>
        <vt:i4>1310777</vt:i4>
      </vt:variant>
      <vt:variant>
        <vt:i4>269</vt:i4>
      </vt:variant>
      <vt:variant>
        <vt:i4>0</vt:i4>
      </vt:variant>
      <vt:variant>
        <vt:i4>5</vt:i4>
      </vt:variant>
      <vt:variant>
        <vt:lpwstr/>
      </vt:variant>
      <vt:variant>
        <vt:lpwstr>_Toc55469717</vt:lpwstr>
      </vt:variant>
      <vt:variant>
        <vt:i4>1376313</vt:i4>
      </vt:variant>
      <vt:variant>
        <vt:i4>263</vt:i4>
      </vt:variant>
      <vt:variant>
        <vt:i4>0</vt:i4>
      </vt:variant>
      <vt:variant>
        <vt:i4>5</vt:i4>
      </vt:variant>
      <vt:variant>
        <vt:lpwstr/>
      </vt:variant>
      <vt:variant>
        <vt:lpwstr>_Toc55469716</vt:lpwstr>
      </vt:variant>
      <vt:variant>
        <vt:i4>1441849</vt:i4>
      </vt:variant>
      <vt:variant>
        <vt:i4>257</vt:i4>
      </vt:variant>
      <vt:variant>
        <vt:i4>0</vt:i4>
      </vt:variant>
      <vt:variant>
        <vt:i4>5</vt:i4>
      </vt:variant>
      <vt:variant>
        <vt:lpwstr/>
      </vt:variant>
      <vt:variant>
        <vt:lpwstr>_Toc55469715</vt:lpwstr>
      </vt:variant>
      <vt:variant>
        <vt:i4>1507385</vt:i4>
      </vt:variant>
      <vt:variant>
        <vt:i4>251</vt:i4>
      </vt:variant>
      <vt:variant>
        <vt:i4>0</vt:i4>
      </vt:variant>
      <vt:variant>
        <vt:i4>5</vt:i4>
      </vt:variant>
      <vt:variant>
        <vt:lpwstr/>
      </vt:variant>
      <vt:variant>
        <vt:lpwstr>_Toc55469714</vt:lpwstr>
      </vt:variant>
      <vt:variant>
        <vt:i4>1048633</vt:i4>
      </vt:variant>
      <vt:variant>
        <vt:i4>245</vt:i4>
      </vt:variant>
      <vt:variant>
        <vt:i4>0</vt:i4>
      </vt:variant>
      <vt:variant>
        <vt:i4>5</vt:i4>
      </vt:variant>
      <vt:variant>
        <vt:lpwstr/>
      </vt:variant>
      <vt:variant>
        <vt:lpwstr>_Toc55469713</vt:lpwstr>
      </vt:variant>
      <vt:variant>
        <vt:i4>1114169</vt:i4>
      </vt:variant>
      <vt:variant>
        <vt:i4>239</vt:i4>
      </vt:variant>
      <vt:variant>
        <vt:i4>0</vt:i4>
      </vt:variant>
      <vt:variant>
        <vt:i4>5</vt:i4>
      </vt:variant>
      <vt:variant>
        <vt:lpwstr/>
      </vt:variant>
      <vt:variant>
        <vt:lpwstr>_Toc55469712</vt:lpwstr>
      </vt:variant>
      <vt:variant>
        <vt:i4>1179705</vt:i4>
      </vt:variant>
      <vt:variant>
        <vt:i4>233</vt:i4>
      </vt:variant>
      <vt:variant>
        <vt:i4>0</vt:i4>
      </vt:variant>
      <vt:variant>
        <vt:i4>5</vt:i4>
      </vt:variant>
      <vt:variant>
        <vt:lpwstr/>
      </vt:variant>
      <vt:variant>
        <vt:lpwstr>_Toc55469711</vt:lpwstr>
      </vt:variant>
      <vt:variant>
        <vt:i4>1245241</vt:i4>
      </vt:variant>
      <vt:variant>
        <vt:i4>227</vt:i4>
      </vt:variant>
      <vt:variant>
        <vt:i4>0</vt:i4>
      </vt:variant>
      <vt:variant>
        <vt:i4>5</vt:i4>
      </vt:variant>
      <vt:variant>
        <vt:lpwstr/>
      </vt:variant>
      <vt:variant>
        <vt:lpwstr>_Toc55469710</vt:lpwstr>
      </vt:variant>
      <vt:variant>
        <vt:i4>1703992</vt:i4>
      </vt:variant>
      <vt:variant>
        <vt:i4>221</vt:i4>
      </vt:variant>
      <vt:variant>
        <vt:i4>0</vt:i4>
      </vt:variant>
      <vt:variant>
        <vt:i4>5</vt:i4>
      </vt:variant>
      <vt:variant>
        <vt:lpwstr/>
      </vt:variant>
      <vt:variant>
        <vt:lpwstr>_Toc55469709</vt:lpwstr>
      </vt:variant>
      <vt:variant>
        <vt:i4>1769528</vt:i4>
      </vt:variant>
      <vt:variant>
        <vt:i4>215</vt:i4>
      </vt:variant>
      <vt:variant>
        <vt:i4>0</vt:i4>
      </vt:variant>
      <vt:variant>
        <vt:i4>5</vt:i4>
      </vt:variant>
      <vt:variant>
        <vt:lpwstr/>
      </vt:variant>
      <vt:variant>
        <vt:lpwstr>_Toc55469708</vt:lpwstr>
      </vt:variant>
      <vt:variant>
        <vt:i4>1310776</vt:i4>
      </vt:variant>
      <vt:variant>
        <vt:i4>209</vt:i4>
      </vt:variant>
      <vt:variant>
        <vt:i4>0</vt:i4>
      </vt:variant>
      <vt:variant>
        <vt:i4>5</vt:i4>
      </vt:variant>
      <vt:variant>
        <vt:lpwstr/>
      </vt:variant>
      <vt:variant>
        <vt:lpwstr>_Toc55469707</vt:lpwstr>
      </vt:variant>
      <vt:variant>
        <vt:i4>1376312</vt:i4>
      </vt:variant>
      <vt:variant>
        <vt:i4>203</vt:i4>
      </vt:variant>
      <vt:variant>
        <vt:i4>0</vt:i4>
      </vt:variant>
      <vt:variant>
        <vt:i4>5</vt:i4>
      </vt:variant>
      <vt:variant>
        <vt:lpwstr/>
      </vt:variant>
      <vt:variant>
        <vt:lpwstr>_Toc55469706</vt:lpwstr>
      </vt:variant>
      <vt:variant>
        <vt:i4>1441848</vt:i4>
      </vt:variant>
      <vt:variant>
        <vt:i4>197</vt:i4>
      </vt:variant>
      <vt:variant>
        <vt:i4>0</vt:i4>
      </vt:variant>
      <vt:variant>
        <vt:i4>5</vt:i4>
      </vt:variant>
      <vt:variant>
        <vt:lpwstr/>
      </vt:variant>
      <vt:variant>
        <vt:lpwstr>_Toc55469705</vt:lpwstr>
      </vt:variant>
      <vt:variant>
        <vt:i4>1507384</vt:i4>
      </vt:variant>
      <vt:variant>
        <vt:i4>191</vt:i4>
      </vt:variant>
      <vt:variant>
        <vt:i4>0</vt:i4>
      </vt:variant>
      <vt:variant>
        <vt:i4>5</vt:i4>
      </vt:variant>
      <vt:variant>
        <vt:lpwstr/>
      </vt:variant>
      <vt:variant>
        <vt:lpwstr>_Toc55469704</vt:lpwstr>
      </vt:variant>
      <vt:variant>
        <vt:i4>1048632</vt:i4>
      </vt:variant>
      <vt:variant>
        <vt:i4>185</vt:i4>
      </vt:variant>
      <vt:variant>
        <vt:i4>0</vt:i4>
      </vt:variant>
      <vt:variant>
        <vt:i4>5</vt:i4>
      </vt:variant>
      <vt:variant>
        <vt:lpwstr/>
      </vt:variant>
      <vt:variant>
        <vt:lpwstr>_Toc55469703</vt:lpwstr>
      </vt:variant>
      <vt:variant>
        <vt:i4>1114168</vt:i4>
      </vt:variant>
      <vt:variant>
        <vt:i4>179</vt:i4>
      </vt:variant>
      <vt:variant>
        <vt:i4>0</vt:i4>
      </vt:variant>
      <vt:variant>
        <vt:i4>5</vt:i4>
      </vt:variant>
      <vt:variant>
        <vt:lpwstr/>
      </vt:variant>
      <vt:variant>
        <vt:lpwstr>_Toc55469702</vt:lpwstr>
      </vt:variant>
      <vt:variant>
        <vt:i4>1179704</vt:i4>
      </vt:variant>
      <vt:variant>
        <vt:i4>173</vt:i4>
      </vt:variant>
      <vt:variant>
        <vt:i4>0</vt:i4>
      </vt:variant>
      <vt:variant>
        <vt:i4>5</vt:i4>
      </vt:variant>
      <vt:variant>
        <vt:lpwstr/>
      </vt:variant>
      <vt:variant>
        <vt:lpwstr>_Toc55469701</vt:lpwstr>
      </vt:variant>
      <vt:variant>
        <vt:i4>1245240</vt:i4>
      </vt:variant>
      <vt:variant>
        <vt:i4>167</vt:i4>
      </vt:variant>
      <vt:variant>
        <vt:i4>0</vt:i4>
      </vt:variant>
      <vt:variant>
        <vt:i4>5</vt:i4>
      </vt:variant>
      <vt:variant>
        <vt:lpwstr/>
      </vt:variant>
      <vt:variant>
        <vt:lpwstr>_Toc55469700</vt:lpwstr>
      </vt:variant>
      <vt:variant>
        <vt:i4>1769521</vt:i4>
      </vt:variant>
      <vt:variant>
        <vt:i4>161</vt:i4>
      </vt:variant>
      <vt:variant>
        <vt:i4>0</vt:i4>
      </vt:variant>
      <vt:variant>
        <vt:i4>5</vt:i4>
      </vt:variant>
      <vt:variant>
        <vt:lpwstr/>
      </vt:variant>
      <vt:variant>
        <vt:lpwstr>_Toc55469699</vt:lpwstr>
      </vt:variant>
      <vt:variant>
        <vt:i4>1703985</vt:i4>
      </vt:variant>
      <vt:variant>
        <vt:i4>155</vt:i4>
      </vt:variant>
      <vt:variant>
        <vt:i4>0</vt:i4>
      </vt:variant>
      <vt:variant>
        <vt:i4>5</vt:i4>
      </vt:variant>
      <vt:variant>
        <vt:lpwstr/>
      </vt:variant>
      <vt:variant>
        <vt:lpwstr>_Toc55469698</vt:lpwstr>
      </vt:variant>
      <vt:variant>
        <vt:i4>1376305</vt:i4>
      </vt:variant>
      <vt:variant>
        <vt:i4>149</vt:i4>
      </vt:variant>
      <vt:variant>
        <vt:i4>0</vt:i4>
      </vt:variant>
      <vt:variant>
        <vt:i4>5</vt:i4>
      </vt:variant>
      <vt:variant>
        <vt:lpwstr/>
      </vt:variant>
      <vt:variant>
        <vt:lpwstr>_Toc55469697</vt:lpwstr>
      </vt:variant>
      <vt:variant>
        <vt:i4>1310769</vt:i4>
      </vt:variant>
      <vt:variant>
        <vt:i4>143</vt:i4>
      </vt:variant>
      <vt:variant>
        <vt:i4>0</vt:i4>
      </vt:variant>
      <vt:variant>
        <vt:i4>5</vt:i4>
      </vt:variant>
      <vt:variant>
        <vt:lpwstr/>
      </vt:variant>
      <vt:variant>
        <vt:lpwstr>_Toc55469696</vt:lpwstr>
      </vt:variant>
      <vt:variant>
        <vt:i4>1507377</vt:i4>
      </vt:variant>
      <vt:variant>
        <vt:i4>137</vt:i4>
      </vt:variant>
      <vt:variant>
        <vt:i4>0</vt:i4>
      </vt:variant>
      <vt:variant>
        <vt:i4>5</vt:i4>
      </vt:variant>
      <vt:variant>
        <vt:lpwstr/>
      </vt:variant>
      <vt:variant>
        <vt:lpwstr>_Toc55469695</vt:lpwstr>
      </vt:variant>
      <vt:variant>
        <vt:i4>1441841</vt:i4>
      </vt:variant>
      <vt:variant>
        <vt:i4>131</vt:i4>
      </vt:variant>
      <vt:variant>
        <vt:i4>0</vt:i4>
      </vt:variant>
      <vt:variant>
        <vt:i4>5</vt:i4>
      </vt:variant>
      <vt:variant>
        <vt:lpwstr/>
      </vt:variant>
      <vt:variant>
        <vt:lpwstr>_Toc55469694</vt:lpwstr>
      </vt:variant>
      <vt:variant>
        <vt:i4>1114161</vt:i4>
      </vt:variant>
      <vt:variant>
        <vt:i4>125</vt:i4>
      </vt:variant>
      <vt:variant>
        <vt:i4>0</vt:i4>
      </vt:variant>
      <vt:variant>
        <vt:i4>5</vt:i4>
      </vt:variant>
      <vt:variant>
        <vt:lpwstr/>
      </vt:variant>
      <vt:variant>
        <vt:lpwstr>_Toc55469693</vt:lpwstr>
      </vt:variant>
      <vt:variant>
        <vt:i4>1048625</vt:i4>
      </vt:variant>
      <vt:variant>
        <vt:i4>119</vt:i4>
      </vt:variant>
      <vt:variant>
        <vt:i4>0</vt:i4>
      </vt:variant>
      <vt:variant>
        <vt:i4>5</vt:i4>
      </vt:variant>
      <vt:variant>
        <vt:lpwstr/>
      </vt:variant>
      <vt:variant>
        <vt:lpwstr>_Toc55469692</vt:lpwstr>
      </vt:variant>
      <vt:variant>
        <vt:i4>1245233</vt:i4>
      </vt:variant>
      <vt:variant>
        <vt:i4>113</vt:i4>
      </vt:variant>
      <vt:variant>
        <vt:i4>0</vt:i4>
      </vt:variant>
      <vt:variant>
        <vt:i4>5</vt:i4>
      </vt:variant>
      <vt:variant>
        <vt:lpwstr/>
      </vt:variant>
      <vt:variant>
        <vt:lpwstr>_Toc55469691</vt:lpwstr>
      </vt:variant>
      <vt:variant>
        <vt:i4>1179697</vt:i4>
      </vt:variant>
      <vt:variant>
        <vt:i4>107</vt:i4>
      </vt:variant>
      <vt:variant>
        <vt:i4>0</vt:i4>
      </vt:variant>
      <vt:variant>
        <vt:i4>5</vt:i4>
      </vt:variant>
      <vt:variant>
        <vt:lpwstr/>
      </vt:variant>
      <vt:variant>
        <vt:lpwstr>_Toc55469690</vt:lpwstr>
      </vt:variant>
      <vt:variant>
        <vt:i4>1769520</vt:i4>
      </vt:variant>
      <vt:variant>
        <vt:i4>101</vt:i4>
      </vt:variant>
      <vt:variant>
        <vt:i4>0</vt:i4>
      </vt:variant>
      <vt:variant>
        <vt:i4>5</vt:i4>
      </vt:variant>
      <vt:variant>
        <vt:lpwstr/>
      </vt:variant>
      <vt:variant>
        <vt:lpwstr>_Toc55469689</vt:lpwstr>
      </vt:variant>
      <vt:variant>
        <vt:i4>1703984</vt:i4>
      </vt:variant>
      <vt:variant>
        <vt:i4>95</vt:i4>
      </vt:variant>
      <vt:variant>
        <vt:i4>0</vt:i4>
      </vt:variant>
      <vt:variant>
        <vt:i4>5</vt:i4>
      </vt:variant>
      <vt:variant>
        <vt:lpwstr/>
      </vt:variant>
      <vt:variant>
        <vt:lpwstr>_Toc55469688</vt:lpwstr>
      </vt:variant>
      <vt:variant>
        <vt:i4>1376304</vt:i4>
      </vt:variant>
      <vt:variant>
        <vt:i4>89</vt:i4>
      </vt:variant>
      <vt:variant>
        <vt:i4>0</vt:i4>
      </vt:variant>
      <vt:variant>
        <vt:i4>5</vt:i4>
      </vt:variant>
      <vt:variant>
        <vt:lpwstr/>
      </vt:variant>
      <vt:variant>
        <vt:lpwstr>_Toc55469687</vt:lpwstr>
      </vt:variant>
      <vt:variant>
        <vt:i4>1310768</vt:i4>
      </vt:variant>
      <vt:variant>
        <vt:i4>83</vt:i4>
      </vt:variant>
      <vt:variant>
        <vt:i4>0</vt:i4>
      </vt:variant>
      <vt:variant>
        <vt:i4>5</vt:i4>
      </vt:variant>
      <vt:variant>
        <vt:lpwstr/>
      </vt:variant>
      <vt:variant>
        <vt:lpwstr>_Toc55469686</vt:lpwstr>
      </vt:variant>
      <vt:variant>
        <vt:i4>1507376</vt:i4>
      </vt:variant>
      <vt:variant>
        <vt:i4>77</vt:i4>
      </vt:variant>
      <vt:variant>
        <vt:i4>0</vt:i4>
      </vt:variant>
      <vt:variant>
        <vt:i4>5</vt:i4>
      </vt:variant>
      <vt:variant>
        <vt:lpwstr/>
      </vt:variant>
      <vt:variant>
        <vt:lpwstr>_Toc55469685</vt:lpwstr>
      </vt:variant>
      <vt:variant>
        <vt:i4>1441840</vt:i4>
      </vt:variant>
      <vt:variant>
        <vt:i4>71</vt:i4>
      </vt:variant>
      <vt:variant>
        <vt:i4>0</vt:i4>
      </vt:variant>
      <vt:variant>
        <vt:i4>5</vt:i4>
      </vt:variant>
      <vt:variant>
        <vt:lpwstr/>
      </vt:variant>
      <vt:variant>
        <vt:lpwstr>_Toc55469684</vt:lpwstr>
      </vt:variant>
      <vt:variant>
        <vt:i4>1114160</vt:i4>
      </vt:variant>
      <vt:variant>
        <vt:i4>65</vt:i4>
      </vt:variant>
      <vt:variant>
        <vt:i4>0</vt:i4>
      </vt:variant>
      <vt:variant>
        <vt:i4>5</vt:i4>
      </vt:variant>
      <vt:variant>
        <vt:lpwstr/>
      </vt:variant>
      <vt:variant>
        <vt:lpwstr>_Toc55469683</vt:lpwstr>
      </vt:variant>
      <vt:variant>
        <vt:i4>1048624</vt:i4>
      </vt:variant>
      <vt:variant>
        <vt:i4>59</vt:i4>
      </vt:variant>
      <vt:variant>
        <vt:i4>0</vt:i4>
      </vt:variant>
      <vt:variant>
        <vt:i4>5</vt:i4>
      </vt:variant>
      <vt:variant>
        <vt:lpwstr/>
      </vt:variant>
      <vt:variant>
        <vt:lpwstr>_Toc55469682</vt:lpwstr>
      </vt:variant>
      <vt:variant>
        <vt:i4>1245232</vt:i4>
      </vt:variant>
      <vt:variant>
        <vt:i4>53</vt:i4>
      </vt:variant>
      <vt:variant>
        <vt:i4>0</vt:i4>
      </vt:variant>
      <vt:variant>
        <vt:i4>5</vt:i4>
      </vt:variant>
      <vt:variant>
        <vt:lpwstr/>
      </vt:variant>
      <vt:variant>
        <vt:lpwstr>_Toc55469681</vt:lpwstr>
      </vt:variant>
      <vt:variant>
        <vt:i4>1179696</vt:i4>
      </vt:variant>
      <vt:variant>
        <vt:i4>47</vt:i4>
      </vt:variant>
      <vt:variant>
        <vt:i4>0</vt:i4>
      </vt:variant>
      <vt:variant>
        <vt:i4>5</vt:i4>
      </vt:variant>
      <vt:variant>
        <vt:lpwstr/>
      </vt:variant>
      <vt:variant>
        <vt:lpwstr>_Toc55469680</vt:lpwstr>
      </vt:variant>
      <vt:variant>
        <vt:i4>1769535</vt:i4>
      </vt:variant>
      <vt:variant>
        <vt:i4>41</vt:i4>
      </vt:variant>
      <vt:variant>
        <vt:i4>0</vt:i4>
      </vt:variant>
      <vt:variant>
        <vt:i4>5</vt:i4>
      </vt:variant>
      <vt:variant>
        <vt:lpwstr/>
      </vt:variant>
      <vt:variant>
        <vt:lpwstr>_Toc55469679</vt:lpwstr>
      </vt:variant>
      <vt:variant>
        <vt:i4>1703999</vt:i4>
      </vt:variant>
      <vt:variant>
        <vt:i4>35</vt:i4>
      </vt:variant>
      <vt:variant>
        <vt:i4>0</vt:i4>
      </vt:variant>
      <vt:variant>
        <vt:i4>5</vt:i4>
      </vt:variant>
      <vt:variant>
        <vt:lpwstr/>
      </vt:variant>
      <vt:variant>
        <vt:lpwstr>_Toc55469678</vt:lpwstr>
      </vt:variant>
      <vt:variant>
        <vt:i4>1376319</vt:i4>
      </vt:variant>
      <vt:variant>
        <vt:i4>29</vt:i4>
      </vt:variant>
      <vt:variant>
        <vt:i4>0</vt:i4>
      </vt:variant>
      <vt:variant>
        <vt:i4>5</vt:i4>
      </vt:variant>
      <vt:variant>
        <vt:lpwstr/>
      </vt:variant>
      <vt:variant>
        <vt:lpwstr>_Toc55469677</vt:lpwstr>
      </vt:variant>
      <vt:variant>
        <vt:i4>1310783</vt:i4>
      </vt:variant>
      <vt:variant>
        <vt:i4>23</vt:i4>
      </vt:variant>
      <vt:variant>
        <vt:i4>0</vt:i4>
      </vt:variant>
      <vt:variant>
        <vt:i4>5</vt:i4>
      </vt:variant>
      <vt:variant>
        <vt:lpwstr/>
      </vt:variant>
      <vt:variant>
        <vt:lpwstr>_Toc55469676</vt:lpwstr>
      </vt:variant>
      <vt:variant>
        <vt:i4>1507391</vt:i4>
      </vt:variant>
      <vt:variant>
        <vt:i4>17</vt:i4>
      </vt:variant>
      <vt:variant>
        <vt:i4>0</vt:i4>
      </vt:variant>
      <vt:variant>
        <vt:i4>5</vt:i4>
      </vt:variant>
      <vt:variant>
        <vt:lpwstr/>
      </vt:variant>
      <vt:variant>
        <vt:lpwstr>_Toc55469675</vt:lpwstr>
      </vt:variant>
      <vt:variant>
        <vt:i4>1441855</vt:i4>
      </vt:variant>
      <vt:variant>
        <vt:i4>11</vt:i4>
      </vt:variant>
      <vt:variant>
        <vt:i4>0</vt:i4>
      </vt:variant>
      <vt:variant>
        <vt:i4>5</vt:i4>
      </vt:variant>
      <vt:variant>
        <vt:lpwstr/>
      </vt:variant>
      <vt:variant>
        <vt:lpwstr>_Toc55469674</vt:lpwstr>
      </vt:variant>
      <vt:variant>
        <vt:i4>1114175</vt:i4>
      </vt:variant>
      <vt:variant>
        <vt:i4>5</vt:i4>
      </vt:variant>
      <vt:variant>
        <vt:i4>0</vt:i4>
      </vt:variant>
      <vt:variant>
        <vt:i4>5</vt:i4>
      </vt:variant>
      <vt:variant>
        <vt:lpwstr/>
      </vt:variant>
      <vt:variant>
        <vt:lpwstr>_Toc55469673</vt:lpwstr>
      </vt:variant>
      <vt:variant>
        <vt:i4>5439554</vt:i4>
      </vt:variant>
      <vt:variant>
        <vt:i4>0</vt:i4>
      </vt:variant>
      <vt:variant>
        <vt:i4>0</vt:i4>
      </vt:variant>
      <vt:variant>
        <vt:i4>5</vt:i4>
      </vt:variant>
      <vt:variant>
        <vt:lpwstr>https://www2.illinois.gov/sites/cpo-he/Pages/Preferences.aspx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McHatton, Bridget</dc:creator>
  <cp:keywords/>
  <dc:description/>
  <cp:lastModifiedBy>Carreno, Carla</cp:lastModifiedBy>
  <cp:revision>2</cp:revision>
  <cp:lastPrinted>2024-07-24T22:24:00Z</cp:lastPrinted>
  <dcterms:created xsi:type="dcterms:W3CDTF">2024-07-24T23:08:00Z</dcterms:created>
  <dcterms:modified xsi:type="dcterms:W3CDTF">2024-07-24T23:08:00Z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0x0101005AEB106401BF3A4C9504F232BBDE6B92</vt:lpwstr>
  </property>
  <property fmtid="{D5CDD505-2E9C-101B-9397-08002B2CF9AE}" pid="3" name="Order">
    <vt:r8>13500</vt:r8>
  </property>
  <property fmtid="{D5CDD505-2E9C-101B-9397-08002B2CF9AE}" pid="4" name="xd_ProgID">
    <vt:lpwstr/>
  </property>
  <property fmtid="{D5CDD505-2E9C-101B-9397-08002B2CF9AE}" pid="5" name="TemplateUrl">
    <vt:lpwstr/>
  </property>
</Properties>
</file>